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D271" w14:textId="77777777" w:rsidR="00D30B24" w:rsidRDefault="00D30B24" w:rsidP="00D30B24">
      <w:pPr>
        <w:rPr>
          <w:i/>
          <w:iCs/>
          <w:color w:val="888888"/>
          <w:sz w:val="18"/>
          <w:szCs w:val="18"/>
        </w:rPr>
      </w:pPr>
    </w:p>
    <w:tbl>
      <w:tblPr>
        <w:tblStyle w:val="Grilledutableau"/>
        <w:tblpPr w:leftFromText="141" w:rightFromText="141" w:vertAnchor="text" w:horzAnchor="margin" w:tblpY="2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228"/>
      </w:tblGrid>
      <w:tr w:rsidR="00D30B24" w14:paraId="56567B1F" w14:textId="77777777" w:rsidTr="006837B7">
        <w:trPr>
          <w:trHeight w:val="1362"/>
        </w:trPr>
        <w:tc>
          <w:tcPr>
            <w:tcW w:w="2268" w:type="dxa"/>
          </w:tcPr>
          <w:p w14:paraId="60EC9783" w14:textId="77777777" w:rsidR="00D30B24" w:rsidRDefault="00D30B24" w:rsidP="00B671C3">
            <w:r>
              <w:rPr>
                <w:noProof/>
              </w:rPr>
              <w:drawing>
                <wp:inline distT="0" distB="0" distL="0" distR="0" wp14:anchorId="4EBE31D9" wp14:editId="718B26A6">
                  <wp:extent cx="1104523" cy="1040188"/>
                  <wp:effectExtent l="0" t="0" r="635" b="1270"/>
                  <wp:docPr id="1617030650" name="Image 1617030650" descr="Une image contenant texte, logo,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logo, Graphique, Police&#10;&#10;Le contenu généré par l’IA peut être incorrect."/>
                          <pic:cNvPicPr>
                            <a:picLocks noChangeAspect="1" noChangeArrowheads="1"/>
                          </pic:cNvPicPr>
                        </pic:nvPicPr>
                        <pic:blipFill rotWithShape="1">
                          <a:blip r:embed="rId7"/>
                          <a:srcRect l="17052" t="9351" r="16490" b="21306"/>
                          <a:stretch>
                            <a:fillRect/>
                          </a:stretch>
                        </pic:blipFill>
                        <pic:spPr bwMode="auto">
                          <a:xfrm>
                            <a:off x="0" y="0"/>
                            <a:ext cx="1134460" cy="1068381"/>
                          </a:xfrm>
                          <a:prstGeom prst="rect">
                            <a:avLst/>
                          </a:prstGeom>
                          <a:ln>
                            <a:noFill/>
                          </a:ln>
                          <a:extLst>
                            <a:ext uri="{53640926-AAD7-44D8-BBD7-CCE9431645EC}">
                              <a14:shadowObscured xmlns:a14="http://schemas.microsoft.com/office/drawing/2010/main"/>
                            </a:ext>
                          </a:extLst>
                        </pic:spPr>
                      </pic:pic>
                    </a:graphicData>
                  </a:graphic>
                </wp:inline>
              </w:drawing>
            </w:r>
          </w:p>
        </w:tc>
        <w:tc>
          <w:tcPr>
            <w:tcW w:w="7228" w:type="dxa"/>
          </w:tcPr>
          <w:p w14:paraId="4EDC12E5" w14:textId="77777777" w:rsidR="00B671C3" w:rsidRDefault="00B671C3" w:rsidP="00B671C3">
            <w:pPr>
              <w:spacing w:before="300" w:after="80"/>
            </w:pPr>
            <w:r>
              <w:rPr>
                <w:b/>
                <w:bCs/>
                <w:color w:val="1B3A6B"/>
                <w:sz w:val="38"/>
                <w:szCs w:val="38"/>
              </w:rPr>
              <w:t>CONDITIONS GÉNÉRALES DE VENTE</w:t>
            </w:r>
          </w:p>
          <w:p w14:paraId="6BCDAFA2" w14:textId="77777777" w:rsidR="00B671C3" w:rsidRDefault="00B671C3" w:rsidP="00B671C3">
            <w:pPr>
              <w:spacing w:after="60"/>
            </w:pPr>
            <w:r>
              <w:rPr>
                <w:color w:val="555555"/>
                <w:sz w:val="22"/>
                <w:szCs w:val="22"/>
              </w:rPr>
              <w:t>Ateliers 360 - Prestations de services pédagogiques</w:t>
            </w:r>
          </w:p>
          <w:p w14:paraId="4CD7CEE4" w14:textId="77777777" w:rsidR="00B671C3" w:rsidRDefault="00B671C3" w:rsidP="00B671C3">
            <w:pPr>
              <w:spacing w:after="60"/>
              <w:rPr>
                <w:i/>
                <w:iCs/>
                <w:color w:val="888888"/>
                <w:sz w:val="18"/>
                <w:szCs w:val="18"/>
              </w:rPr>
            </w:pPr>
            <w:r>
              <w:rPr>
                <w:i/>
                <w:iCs/>
                <w:color w:val="888888"/>
                <w:sz w:val="18"/>
                <w:szCs w:val="18"/>
              </w:rPr>
              <w:t>Version 1.0 - En vigueur à compter du ________________</w:t>
            </w:r>
          </w:p>
          <w:p w14:paraId="3D072656" w14:textId="779CA111" w:rsidR="00D30B24" w:rsidRDefault="00D30B24" w:rsidP="00B671C3">
            <w:pPr>
              <w:jc w:val="both"/>
            </w:pPr>
          </w:p>
        </w:tc>
      </w:tr>
    </w:tbl>
    <w:p w14:paraId="2B19AF4F" w14:textId="77777777" w:rsidR="006F61AB" w:rsidRDefault="006F61AB" w:rsidP="00B671C3">
      <w:pPr>
        <w:pBdr>
          <w:bottom w:val="single" w:sz="6" w:space="2" w:color="1B3A6B"/>
        </w:pBdr>
      </w:pPr>
    </w:p>
    <w:p w14:paraId="3E276B3C" w14:textId="77777777" w:rsidR="00BE5B9A" w:rsidRPr="00A9340F" w:rsidRDefault="00BE5B9A">
      <w:pPr>
        <w:pStyle w:val="Titre1"/>
        <w:rPr>
          <w:sz w:val="10"/>
          <w:szCs w:val="10"/>
        </w:rPr>
      </w:pPr>
    </w:p>
    <w:p w14:paraId="136723FF" w14:textId="7CD2CDA0" w:rsidR="006F61AB" w:rsidRDefault="00000000">
      <w:pPr>
        <w:pStyle w:val="Titre1"/>
      </w:pPr>
      <w:r>
        <w:t>ARTICLE 1 : IDENTIFICATION DU PRESTATAIRE</w:t>
      </w:r>
    </w:p>
    <w:p w14:paraId="76DCAD3F" w14:textId="54202259" w:rsidR="006F61AB" w:rsidRDefault="00000000">
      <w:pPr>
        <w:spacing w:after="80"/>
      </w:pPr>
      <w:r>
        <w:t>Ateliers 360, Micro-entreprise inscrite au Registre National des Entreprises (RNE) sous le numéro SIREN ________________, dont le siège est situé : ________________________________, exploitée par Nathan Imogo</w:t>
      </w:r>
      <w:r w:rsidR="00BC2E22">
        <w:t xml:space="preserve"> Imogo</w:t>
      </w:r>
      <w:r>
        <w:t>.</w:t>
      </w:r>
    </w:p>
    <w:p w14:paraId="0AEF5243" w14:textId="41367AA2" w:rsidR="006F61AB" w:rsidRDefault="00000000">
      <w:pPr>
        <w:spacing w:after="80"/>
      </w:pPr>
      <w:r>
        <w:t xml:space="preserve">TVA non applicable </w:t>
      </w:r>
      <w:r w:rsidR="00097EAB">
        <w:t>-</w:t>
      </w:r>
      <w:r>
        <w:t xml:space="preserve"> art. 293 B du CGI (franchise en base)</w:t>
      </w:r>
    </w:p>
    <w:p w14:paraId="1A3377EF" w14:textId="3E406E66" w:rsidR="006F61AB" w:rsidRDefault="00000000">
      <w:pPr>
        <w:spacing w:after="80"/>
      </w:pPr>
      <w:r>
        <w:t>Code APE / NAF : 8559A - Formation continue d'adultes (ou 8560Z selon activité dominante)</w:t>
      </w:r>
    </w:p>
    <w:p w14:paraId="438CCA04" w14:textId="65BF8B92" w:rsidR="006F61AB" w:rsidRDefault="00000000">
      <w:pPr>
        <w:spacing w:after="80"/>
      </w:pPr>
      <w:r>
        <w:t>Email : commercial@ateliers360.fr | Tél. : +33 6 19 22 62 94 | Site : www.ateliers360.fr</w:t>
      </w:r>
    </w:p>
    <w:p w14:paraId="0B2ECC28" w14:textId="77777777" w:rsidR="006F61AB" w:rsidRDefault="006F61AB">
      <w:pPr>
        <w:spacing w:after="100"/>
      </w:pPr>
    </w:p>
    <w:p w14:paraId="1D5ABFB3" w14:textId="4B7E69C5" w:rsidR="006F61AB" w:rsidRDefault="00000000">
      <w:pPr>
        <w:pStyle w:val="Titre1"/>
      </w:pPr>
      <w:r>
        <w:t>ARTICLE 2 : CHAMP D'APPLICATION</w:t>
      </w:r>
    </w:p>
    <w:p w14:paraId="3D78ED1A" w14:textId="77777777" w:rsidR="006F61AB" w:rsidRDefault="00000000">
      <w:pPr>
        <w:spacing w:after="80"/>
      </w:pPr>
      <w:r>
        <w:t>Les présentes Conditions Générales de Vente (ci-après « CGV ») s'appliquent à toutes les prestations de services proposées par Ateliers 360 (animation d'ateliers pédagogiques, formations, accompagnements, conférences) à destination de ses clients (établissements scolaires, associations, collectivités, entreprises, particuliers).</w:t>
      </w:r>
    </w:p>
    <w:p w14:paraId="632CC553" w14:textId="77777777" w:rsidR="006F61AB" w:rsidRDefault="00000000">
      <w:pPr>
        <w:spacing w:after="80"/>
      </w:pPr>
      <w:r>
        <w:t>Toute commande passée auprès d'Ateliers 360 implique l'acceptation sans réserve des présentes CGV. Le client reconnaît en avoir pris connaissance avant toute passation de commande. Ces CGV prévalent sur tout document du client, sauf accord écrit contraire d'Ateliers 360.</w:t>
      </w:r>
    </w:p>
    <w:p w14:paraId="479AFAE9" w14:textId="77777777" w:rsidR="006F61AB" w:rsidRDefault="006F61AB">
      <w:pPr>
        <w:spacing w:after="100"/>
      </w:pPr>
    </w:p>
    <w:p w14:paraId="1F989CDB" w14:textId="10BB7E43" w:rsidR="006F61AB" w:rsidRDefault="00000000">
      <w:pPr>
        <w:pStyle w:val="Titre1"/>
      </w:pPr>
      <w:r>
        <w:t>ARTICLE 3 : PRESTATIONS</w:t>
      </w:r>
    </w:p>
    <w:p w14:paraId="3CC639BA" w14:textId="77777777" w:rsidR="006F61AB" w:rsidRDefault="00000000">
      <w:pPr>
        <w:spacing w:after="80"/>
      </w:pPr>
      <w:r>
        <w:t>Ateliers 360 propose notamment les prestations suivantes :</w:t>
      </w:r>
    </w:p>
    <w:p w14:paraId="1BA168F1" w14:textId="77777777" w:rsidR="006F61AB" w:rsidRDefault="00000000">
      <w:pPr>
        <w:pStyle w:val="Paragraphedeliste"/>
        <w:numPr>
          <w:ilvl w:val="0"/>
          <w:numId w:val="2"/>
        </w:numPr>
        <w:spacing w:after="60"/>
      </w:pPr>
      <w:r>
        <w:t>Animation d'ateliers pédagogiques (sciences, numérique, robotique, IA, citoyenneté numérique).</w:t>
      </w:r>
    </w:p>
    <w:p w14:paraId="1A43AD43" w14:textId="77777777" w:rsidR="006F61AB" w:rsidRDefault="00000000">
      <w:pPr>
        <w:pStyle w:val="Paragraphedeliste"/>
        <w:numPr>
          <w:ilvl w:val="0"/>
          <w:numId w:val="2"/>
        </w:numPr>
        <w:spacing w:after="60"/>
      </w:pPr>
      <w:r>
        <w:t>Cycles de formation sur plusieurs séances.</w:t>
      </w:r>
    </w:p>
    <w:p w14:paraId="315A904C" w14:textId="77777777" w:rsidR="006F61AB" w:rsidRDefault="00000000">
      <w:pPr>
        <w:pStyle w:val="Paragraphedeliste"/>
        <w:numPr>
          <w:ilvl w:val="0"/>
          <w:numId w:val="2"/>
        </w:numPr>
        <w:spacing w:after="60"/>
      </w:pPr>
      <w:r>
        <w:t>Hackathons éducatifs et projets fil rouge.</w:t>
      </w:r>
    </w:p>
    <w:p w14:paraId="7A5E8CD9" w14:textId="77777777" w:rsidR="006F61AB" w:rsidRDefault="00000000">
      <w:pPr>
        <w:pStyle w:val="Paragraphedeliste"/>
        <w:numPr>
          <w:ilvl w:val="0"/>
          <w:numId w:val="2"/>
        </w:numPr>
        <w:spacing w:after="60"/>
      </w:pPr>
      <w:r>
        <w:t>Formations de formateurs / enseignants.</w:t>
      </w:r>
    </w:p>
    <w:p w14:paraId="184E477D" w14:textId="77777777" w:rsidR="006F61AB" w:rsidRDefault="00000000">
      <w:pPr>
        <w:pStyle w:val="Paragraphedeliste"/>
        <w:numPr>
          <w:ilvl w:val="0"/>
          <w:numId w:val="2"/>
        </w:numPr>
        <w:spacing w:after="60"/>
      </w:pPr>
      <w:r>
        <w:t>Conférences et interventions de sensibilisation.</w:t>
      </w:r>
    </w:p>
    <w:p w14:paraId="0E193432" w14:textId="77777777" w:rsidR="006F61AB" w:rsidRDefault="00000000">
      <w:pPr>
        <w:spacing w:after="80"/>
      </w:pPr>
      <w:r>
        <w:t>Le contenu précis de chaque prestation est défini dans le devis accepté et/ou la convention de partenariat signée entre les parties.</w:t>
      </w:r>
    </w:p>
    <w:p w14:paraId="77F414F6" w14:textId="77777777" w:rsidR="006F61AB" w:rsidRDefault="006F61AB">
      <w:pPr>
        <w:spacing w:after="100"/>
      </w:pPr>
    </w:p>
    <w:p w14:paraId="69D52769" w14:textId="17FF4B6C" w:rsidR="006F61AB" w:rsidRDefault="00000000">
      <w:pPr>
        <w:pStyle w:val="Titre1"/>
      </w:pPr>
      <w:r>
        <w:t>ARTICLE 4 : DEVIS ET COMMANDE</w:t>
      </w:r>
    </w:p>
    <w:p w14:paraId="3155E5B3" w14:textId="77777777" w:rsidR="006F61AB" w:rsidRDefault="00000000">
      <w:pPr>
        <w:spacing w:after="80"/>
      </w:pPr>
      <w:r>
        <w:t>Toute prestation fait l’objet d’un devis préalable établi par Ateliers 360, valable 30 jours calendaires à compter de sa date d’émission. Le devis précise : la nature et le détail des prestations, le tarif toutes charges comprises (TVA non applicable – art. 293 B du CGI), les modalités d’intervention et de paiement.</w:t>
      </w:r>
    </w:p>
    <w:p w14:paraId="4759D5D9" w14:textId="77777777" w:rsidR="006F61AB" w:rsidRDefault="00000000">
      <w:pPr>
        <w:spacing w:after="80"/>
      </w:pPr>
      <w:r>
        <w:t>La commande est ferme et définitive dès réception par Ateliers 360 du devis signé avec la mention « Bon pour accord » et, le cas échéant, de l'acompte stipulé. Pour les marchés publics ou commandes institutionnelles, la réception d'un bon de commande signé vaut acceptation du devis.</w:t>
      </w:r>
    </w:p>
    <w:p w14:paraId="5C6DCD28" w14:textId="77777777" w:rsidR="006F61AB" w:rsidRDefault="006F61AB">
      <w:pPr>
        <w:spacing w:after="100"/>
      </w:pPr>
    </w:p>
    <w:p w14:paraId="714B309B" w14:textId="77777777" w:rsidR="00AA4271" w:rsidRDefault="00AA4271">
      <w:pPr>
        <w:spacing w:after="100"/>
      </w:pPr>
    </w:p>
    <w:p w14:paraId="1AE03D7C" w14:textId="77777777" w:rsidR="00AA4271" w:rsidRDefault="00AA4271">
      <w:pPr>
        <w:spacing w:after="100"/>
      </w:pPr>
    </w:p>
    <w:p w14:paraId="2D36B1A5" w14:textId="77777777" w:rsidR="0027453C" w:rsidRDefault="0027453C">
      <w:pPr>
        <w:spacing w:after="100"/>
      </w:pPr>
    </w:p>
    <w:p w14:paraId="7B6463E0" w14:textId="5E82BE77" w:rsidR="006F61AB" w:rsidRDefault="00000000">
      <w:pPr>
        <w:pStyle w:val="Titre1"/>
      </w:pPr>
      <w:r>
        <w:t>ARTICLE 5 : TARIFS</w:t>
      </w:r>
    </w:p>
    <w:p w14:paraId="55587B3D" w14:textId="77777777" w:rsidR="006F61AB" w:rsidRDefault="00000000">
      <w:pPr>
        <w:spacing w:after="80"/>
      </w:pPr>
      <w:r>
        <w:t>Les tarifs en vigueur sont ceux figurant sur le devis accepté ou la convention de partenariat en cours de validité. Ils sont exprimés en euros toutes charges comprises. En qualité de micro-entrepreneur bénéficiant de la franchise en base de TVA (art. 293 B du CGI), Ateliers 360 ne collecte pas de TVA : aucune taxe n’est donc ajoutée aux montants facturés.</w:t>
      </w:r>
    </w:p>
    <w:p w14:paraId="3E7CBE88" w14:textId="77777777" w:rsidR="006F61AB" w:rsidRDefault="00000000">
      <w:pPr>
        <w:spacing w:after="80"/>
      </w:pPr>
      <w:r>
        <w:t>Ateliers 360 se réserve le droit de modifier ses tarifs à tout moment. Les prestations sont facturées sur la base des tarifs en vigueur à la date d'acceptation du devis.</w:t>
      </w:r>
    </w:p>
    <w:p w14:paraId="52A64C69" w14:textId="77777777" w:rsidR="006F61AB" w:rsidRDefault="00000000">
      <w:pPr>
        <w:spacing w:after="80"/>
      </w:pPr>
      <w:r>
        <w:t>Des réductions peuvent être accordées selon les conditions définies dans l'offre commerciale (partenariat annuel, structures associatives, zones prioritaires, premier atelier test).</w:t>
      </w:r>
    </w:p>
    <w:p w14:paraId="50CE2C4A" w14:textId="77777777" w:rsidR="006F61AB" w:rsidRDefault="006F61AB">
      <w:pPr>
        <w:spacing w:after="100"/>
      </w:pPr>
    </w:p>
    <w:p w14:paraId="1085EC0D" w14:textId="779BC6F8" w:rsidR="006F61AB" w:rsidRDefault="00000000">
      <w:pPr>
        <w:pStyle w:val="Titre1"/>
      </w:pPr>
      <w:r>
        <w:t>ARTICLE 6 : MODALITÉS DE PAIEMENT</w:t>
      </w:r>
    </w:p>
    <w:p w14:paraId="7CBD680A" w14:textId="77777777" w:rsidR="006F61AB" w:rsidRDefault="00000000">
      <w:pPr>
        <w:spacing w:after="80"/>
      </w:pPr>
      <w:r>
        <w:t>Sauf disposition contraire dans le devis ou la convention :</w:t>
      </w:r>
    </w:p>
    <w:p w14:paraId="094D461E" w14:textId="77777777" w:rsidR="006F61AB" w:rsidRDefault="00000000">
      <w:pPr>
        <w:pStyle w:val="Paragraphedeliste"/>
        <w:numPr>
          <w:ilvl w:val="0"/>
          <w:numId w:val="2"/>
        </w:numPr>
        <w:spacing w:after="60"/>
      </w:pPr>
      <w:r>
        <w:t>Acompte de 30 % à la signature du devis ou de la convention pour toute commande supérieure à 500 €.</w:t>
      </w:r>
    </w:p>
    <w:p w14:paraId="74879163" w14:textId="77777777" w:rsidR="006F61AB" w:rsidRDefault="00000000">
      <w:pPr>
        <w:pStyle w:val="Paragraphedeliste"/>
        <w:numPr>
          <w:ilvl w:val="0"/>
          <w:numId w:val="2"/>
        </w:numPr>
        <w:spacing w:after="60"/>
      </w:pPr>
      <w:r>
        <w:t>Solde payable à réception de facture, délai maximum 30 jours nets.</w:t>
      </w:r>
    </w:p>
    <w:p w14:paraId="0FE16E6A" w14:textId="77777777" w:rsidR="006F61AB" w:rsidRDefault="00000000">
      <w:pPr>
        <w:pStyle w:val="Paragraphedeliste"/>
        <w:numPr>
          <w:ilvl w:val="0"/>
          <w:numId w:val="2"/>
        </w:numPr>
        <w:spacing w:after="60"/>
      </w:pPr>
      <w:r>
        <w:t>Mode de paiement accepté : virement bancaire (coordonnées figurant sur la facture).</w:t>
      </w:r>
    </w:p>
    <w:p w14:paraId="56559E44" w14:textId="77777777" w:rsidR="006F61AB" w:rsidRDefault="00000000">
      <w:pPr>
        <w:spacing w:after="80"/>
      </w:pPr>
      <w:r>
        <w:t>En cas de retard de paiement, des pénalités de retard seront exigibles de plein droit à compter du lendemain de la date d'échéance, au taux d'intérêt légal majoré de 5 points. Une indemnité forfaitaire de recouvrement de 40 € sera également due (art. L.441-10 du Code de Commerce).</w:t>
      </w:r>
    </w:p>
    <w:p w14:paraId="2DA574AA" w14:textId="77777777" w:rsidR="006F61AB" w:rsidRDefault="00000000">
      <w:pPr>
        <w:spacing w:after="80"/>
      </w:pPr>
      <w:r>
        <w:t>Aucun escompte n'est accordé pour paiement anticipé, sauf accord écrit préalable.</w:t>
      </w:r>
    </w:p>
    <w:p w14:paraId="3F796F0E" w14:textId="77777777" w:rsidR="006F61AB" w:rsidRDefault="006F61AB">
      <w:pPr>
        <w:spacing w:after="100"/>
      </w:pPr>
    </w:p>
    <w:p w14:paraId="30A64900" w14:textId="7103ADFA" w:rsidR="006F61AB" w:rsidRDefault="00000000">
      <w:pPr>
        <w:pStyle w:val="Titre1"/>
      </w:pPr>
      <w:r>
        <w:t>ARTICLE 7 : CONDITIONS D'INTERVENTION</w:t>
      </w:r>
    </w:p>
    <w:p w14:paraId="764B4177" w14:textId="77777777" w:rsidR="006F61AB" w:rsidRDefault="00000000">
      <w:pPr>
        <w:spacing w:after="80"/>
      </w:pPr>
      <w:r>
        <w:t>Le client s'engage à mettre à disposition d'Ateliers 360 :</w:t>
      </w:r>
    </w:p>
    <w:p w14:paraId="401B6279" w14:textId="77777777" w:rsidR="006F61AB" w:rsidRDefault="00000000">
      <w:pPr>
        <w:pStyle w:val="Paragraphedeliste"/>
        <w:numPr>
          <w:ilvl w:val="0"/>
          <w:numId w:val="2"/>
        </w:numPr>
        <w:spacing w:after="60"/>
      </w:pPr>
      <w:r>
        <w:t>Un espace adapté à l'atelier (salle, tables, chaises, prises électriques, accès réseau si nécessaire).</w:t>
      </w:r>
    </w:p>
    <w:p w14:paraId="759D99B0" w14:textId="77777777" w:rsidR="006F61AB" w:rsidRDefault="00000000">
      <w:pPr>
        <w:pStyle w:val="Paragraphedeliste"/>
        <w:numPr>
          <w:ilvl w:val="0"/>
          <w:numId w:val="2"/>
        </w:numPr>
        <w:spacing w:after="60"/>
      </w:pPr>
      <w:r>
        <w:t>Un référent interne présent lors de l'intervention (enseignant, animateur ou membre du personnel).</w:t>
      </w:r>
    </w:p>
    <w:p w14:paraId="3A1DFE0F" w14:textId="77777777" w:rsidR="006F61AB" w:rsidRDefault="00000000">
      <w:pPr>
        <w:pStyle w:val="Paragraphedeliste"/>
        <w:numPr>
          <w:ilvl w:val="0"/>
          <w:numId w:val="2"/>
        </w:numPr>
        <w:spacing w:after="60"/>
      </w:pPr>
      <w:r>
        <w:t>Les informations nécessaires à la préparation (niveau des participants, contraintes particulières, allergies ou besoins spécifiques).</w:t>
      </w:r>
    </w:p>
    <w:p w14:paraId="2BA84883" w14:textId="77777777" w:rsidR="006F61AB" w:rsidRDefault="00000000">
      <w:pPr>
        <w:pStyle w:val="Paragraphedeliste"/>
        <w:numPr>
          <w:ilvl w:val="0"/>
          <w:numId w:val="2"/>
        </w:numPr>
        <w:spacing w:after="60"/>
      </w:pPr>
      <w:r>
        <w:t>Les autorisations nécessaires pour les participants mineurs (droit à l'image, collecte de données).</w:t>
      </w:r>
    </w:p>
    <w:p w14:paraId="71F292DE" w14:textId="77777777" w:rsidR="006F61AB" w:rsidRDefault="00000000">
      <w:pPr>
        <w:spacing w:after="80"/>
      </w:pPr>
      <w:r>
        <w:t>Ateliers 360 se déplace avec son matériel pédagogique standard. Tout besoin de matériel complémentaire fourni par le client devra être précisé dans le devis.</w:t>
      </w:r>
    </w:p>
    <w:p w14:paraId="01F94138" w14:textId="77777777" w:rsidR="006F61AB" w:rsidRDefault="006F61AB">
      <w:pPr>
        <w:spacing w:after="100"/>
      </w:pPr>
    </w:p>
    <w:p w14:paraId="5247AA7B" w14:textId="6A4C3009" w:rsidR="006F61AB" w:rsidRDefault="00000000">
      <w:pPr>
        <w:pStyle w:val="Titre1"/>
      </w:pPr>
      <w:r>
        <w:t>ARTICLE 8 : ANNULATION ET REPORT</w:t>
      </w:r>
    </w:p>
    <w:p w14:paraId="2263FFD0" w14:textId="77777777" w:rsidR="006F61AB" w:rsidRDefault="00000000">
      <w:pPr>
        <w:spacing w:after="80"/>
      </w:pPr>
      <w:r>
        <w:t>Toute annulation ou demande de report doit être notifiée par écrit (email avec accusé de réception).</w:t>
      </w:r>
    </w:p>
    <w:p w14:paraId="715991D8" w14:textId="77777777" w:rsidR="006F61AB" w:rsidRDefault="00000000">
      <w:pPr>
        <w:pStyle w:val="Paragraphedeliste"/>
        <w:numPr>
          <w:ilvl w:val="0"/>
          <w:numId w:val="2"/>
        </w:numPr>
        <w:spacing w:after="60"/>
      </w:pPr>
      <w:r>
        <w:t>Annulation ou report plus de 7 jours avant la prestation : aucune pénalité.</w:t>
      </w:r>
    </w:p>
    <w:p w14:paraId="143D1005" w14:textId="77777777" w:rsidR="006F61AB" w:rsidRDefault="00000000">
      <w:pPr>
        <w:pStyle w:val="Paragraphedeliste"/>
        <w:numPr>
          <w:ilvl w:val="0"/>
          <w:numId w:val="2"/>
        </w:numPr>
        <w:spacing w:after="60"/>
      </w:pPr>
      <w:r>
        <w:t>Annulation ou report entre 48h et 7 jours avant : 30 % du montant de la prestation facturé.</w:t>
      </w:r>
    </w:p>
    <w:p w14:paraId="059C4FBC" w14:textId="77777777" w:rsidR="006F61AB" w:rsidRDefault="00000000">
      <w:pPr>
        <w:pStyle w:val="Paragraphedeliste"/>
        <w:numPr>
          <w:ilvl w:val="0"/>
          <w:numId w:val="2"/>
        </w:numPr>
        <w:spacing w:after="60"/>
      </w:pPr>
      <w:r>
        <w:t>Annulation ou report moins de 48h avant : 50 % du montant de la prestation facturé.</w:t>
      </w:r>
    </w:p>
    <w:p w14:paraId="58AB9073" w14:textId="77777777" w:rsidR="006F61AB" w:rsidRDefault="00000000">
      <w:pPr>
        <w:pStyle w:val="Paragraphedeliste"/>
        <w:numPr>
          <w:ilvl w:val="0"/>
          <w:numId w:val="2"/>
        </w:numPr>
        <w:spacing w:after="60"/>
      </w:pPr>
      <w:r>
        <w:t>Annulation le jour même (sans motif de force majeure) : 80 % du montant facturé.</w:t>
      </w:r>
    </w:p>
    <w:p w14:paraId="48D16B9C" w14:textId="77777777" w:rsidR="006F61AB" w:rsidRDefault="00000000">
      <w:pPr>
        <w:spacing w:after="80"/>
      </w:pPr>
      <w:r>
        <w:t>En cas d'annulation par Ateliers 360 (hors cas de force majeure), le client sera remboursé de l'intégralité des sommes versées ou bénéficiera d'un report à une date convenue d'un commun accord.</w:t>
      </w:r>
    </w:p>
    <w:p w14:paraId="251A25BA" w14:textId="77777777" w:rsidR="006F61AB" w:rsidRDefault="00000000">
      <w:pPr>
        <w:spacing w:after="80"/>
      </w:pPr>
      <w:r>
        <w:t>Constituent des cas de force majeure : maladie grave de l'intervenant attestée médicalement, catastrophes naturelles, événements imprévisibles rendant l'intervention impossible. Dans ces cas, les parties conviennent d'un report sans pénalité.</w:t>
      </w:r>
    </w:p>
    <w:p w14:paraId="7726132E" w14:textId="77777777" w:rsidR="006F61AB" w:rsidRDefault="006F61AB">
      <w:pPr>
        <w:spacing w:after="100"/>
      </w:pPr>
    </w:p>
    <w:p w14:paraId="11B2A2C7" w14:textId="77777777" w:rsidR="00AA4271" w:rsidRDefault="00AA4271">
      <w:pPr>
        <w:spacing w:after="100"/>
      </w:pPr>
    </w:p>
    <w:p w14:paraId="6F388E99" w14:textId="77777777" w:rsidR="00AA4271" w:rsidRDefault="00AA4271">
      <w:pPr>
        <w:spacing w:after="100"/>
      </w:pPr>
    </w:p>
    <w:p w14:paraId="4EBB34C5" w14:textId="77777777" w:rsidR="00AA4271" w:rsidRDefault="00AA4271">
      <w:pPr>
        <w:spacing w:after="100"/>
      </w:pPr>
    </w:p>
    <w:p w14:paraId="0ABAB7E9" w14:textId="62CAC3DD" w:rsidR="006F61AB" w:rsidRDefault="00000000">
      <w:pPr>
        <w:pStyle w:val="Titre1"/>
      </w:pPr>
      <w:r>
        <w:t>ARTICLE 9 : PROPRIÉTÉ INTELLECTUELLE</w:t>
      </w:r>
    </w:p>
    <w:p w14:paraId="382E2436" w14:textId="77777777" w:rsidR="006F61AB" w:rsidRDefault="00000000">
      <w:pPr>
        <w:spacing w:after="80"/>
      </w:pPr>
      <w:r>
        <w:t>L'ensemble des supports pédagogiques, présentations, exercices, fiches, méthodologies et contenus créés par Ateliers 360 dans le cadre de ses prestations restent la propriété exclusive d'Ateliers 360 et sont protégés par le droit d'auteur.</w:t>
      </w:r>
    </w:p>
    <w:p w14:paraId="5D2FF8CB" w14:textId="77777777" w:rsidR="006F61AB" w:rsidRDefault="00000000">
      <w:pPr>
        <w:spacing w:after="80"/>
      </w:pPr>
      <w:r>
        <w:t>Le client dispose d'un droit d'utilisation non exclusif, non cessible et limité au cadre de la prestation commandée. Toute reproduction, diffusion, modification ou exploitation commerciale des contenus d'Ateliers 360 sans autorisation écrite préalable est strictement interdite.</w:t>
      </w:r>
    </w:p>
    <w:p w14:paraId="14686109" w14:textId="77777777" w:rsidR="006F61AB" w:rsidRDefault="00000000">
      <w:pPr>
        <w:spacing w:after="80"/>
      </w:pPr>
      <w:r>
        <w:t>Les productions réalisées par les participants (projets Scratch, scripts, objets imprimés en 3D, etc.) appartiennent à ces participants.</w:t>
      </w:r>
    </w:p>
    <w:p w14:paraId="035F4F38" w14:textId="77777777" w:rsidR="006F61AB" w:rsidRDefault="006F61AB">
      <w:pPr>
        <w:spacing w:after="100"/>
      </w:pPr>
    </w:p>
    <w:p w14:paraId="7A6ECC9D" w14:textId="7D64B7A3" w:rsidR="006F61AB" w:rsidRDefault="00000000">
      <w:pPr>
        <w:pStyle w:val="Titre1"/>
      </w:pPr>
      <w:r>
        <w:t>ARTICLE 10 : RESPONSABILITÉ</w:t>
      </w:r>
    </w:p>
    <w:p w14:paraId="07ACA8DC" w14:textId="77777777" w:rsidR="006F61AB" w:rsidRDefault="00000000">
      <w:pPr>
        <w:spacing w:after="80"/>
      </w:pPr>
      <w:r>
        <w:t>Ateliers 360 est titulaire d'une assurance Responsabilité Civile Professionnelle couvrant les dommages corporels, matériels et immatériels pouvant survenir dans le cadre de ses prestations. L'attestation est fournie sur demande.</w:t>
      </w:r>
    </w:p>
    <w:p w14:paraId="05D6C349" w14:textId="77777777" w:rsidR="006F61AB" w:rsidRDefault="00000000">
      <w:pPr>
        <w:spacing w:after="80"/>
      </w:pPr>
      <w:r>
        <w:t>La responsabilité d'Ateliers 360 ne saurait être engagée en cas de dommages résultant d'une faute du client, d'un participant, ou d'un tiers ; de l'utilisation des contenus pédagogiques en dehors du cadre convenu ; de cas de force majeure au sens de l'article 1218 du Code civil.</w:t>
      </w:r>
    </w:p>
    <w:p w14:paraId="1B0E8650" w14:textId="77777777" w:rsidR="006F61AB" w:rsidRDefault="00000000">
      <w:pPr>
        <w:spacing w:after="80"/>
      </w:pPr>
      <w:r>
        <w:t>Le client est responsable de la discipline et de la sécurité des participants en dehors des moments d'activité strictement animés par Ateliers 360.</w:t>
      </w:r>
    </w:p>
    <w:p w14:paraId="174366C8" w14:textId="77777777" w:rsidR="006F61AB" w:rsidRDefault="006F61AB">
      <w:pPr>
        <w:spacing w:after="100"/>
      </w:pPr>
    </w:p>
    <w:p w14:paraId="0FCAD795" w14:textId="43B64C78" w:rsidR="006F61AB" w:rsidRDefault="00000000">
      <w:pPr>
        <w:pStyle w:val="Titre1"/>
      </w:pPr>
      <w:r>
        <w:t>ARTICLE 11 : PROTECTION DES DONNÉES PERSONNELLES</w:t>
      </w:r>
    </w:p>
    <w:p w14:paraId="73BD2932" w14:textId="6D1C3C71" w:rsidR="006F61AB" w:rsidRDefault="00000000">
      <w:pPr>
        <w:spacing w:after="80"/>
      </w:pPr>
      <w:r>
        <w:t>Dans le cadre de ses prestations, Ateliers 360 peut être amené à traiter des données personnelles des participants (prénom, niveau scolaire, productions). Ces traitements sont effectués conformément au Règlement Général sur la Protection des Données (RGPD - UE 2016/679) et à la loi Informatique et Libertés.</w:t>
      </w:r>
    </w:p>
    <w:p w14:paraId="3AE25A9A" w14:textId="77777777" w:rsidR="006F61AB" w:rsidRDefault="00000000">
      <w:pPr>
        <w:spacing w:after="80"/>
      </w:pPr>
      <w:r>
        <w:t>Les données sont collectées uniquement aux fins de réalisation de la prestation et de production du bilan pédagogique, conservées pour une durée maximale d'un an scolaire, puis supprimées ou anonymisées. Elles ne sont jamais cédées à des tiers.</w:t>
      </w:r>
    </w:p>
    <w:p w14:paraId="18BA8E1B" w14:textId="77777777" w:rsidR="006F61AB" w:rsidRDefault="00000000">
      <w:pPr>
        <w:spacing w:after="80"/>
      </w:pPr>
      <w:r>
        <w:t>Le client, en tant que responsable de traitement vis-à-vis de ses élèves / participants, s'engage à avoir recueilli les consentements nécessaires et à informer les personnes concernées.</w:t>
      </w:r>
    </w:p>
    <w:p w14:paraId="47EA5236" w14:textId="3A69AF31" w:rsidR="006F61AB" w:rsidRDefault="00000000">
      <w:pPr>
        <w:spacing w:after="80"/>
      </w:pPr>
      <w:r>
        <w:t>Pour exercer leurs droits (accès, rectification, suppression), les personnes concernées peuvent contacter : rgpd@ateliers360.fr.</w:t>
      </w:r>
    </w:p>
    <w:p w14:paraId="0360C87F" w14:textId="77777777" w:rsidR="006F61AB" w:rsidRDefault="006F61AB">
      <w:pPr>
        <w:spacing w:after="100"/>
      </w:pPr>
    </w:p>
    <w:p w14:paraId="32F872AD" w14:textId="0EAEB95F" w:rsidR="006F61AB" w:rsidRDefault="00000000">
      <w:pPr>
        <w:pStyle w:val="Titre1"/>
      </w:pPr>
      <w:r>
        <w:t>ARTICLE 12 : CONFIDENTIALITÉ</w:t>
      </w:r>
    </w:p>
    <w:p w14:paraId="005415B7" w14:textId="77777777" w:rsidR="006F61AB" w:rsidRDefault="00000000">
      <w:pPr>
        <w:spacing w:after="80"/>
      </w:pPr>
      <w:r>
        <w:t>Les parties s'engagent mutuellement à ne pas divulguer les informations confidentielles échangées dans le cadre de leurs relations contractuelles (contenus pédagogiques non publiés, données financières, informations sur les participants). Cet engagement perdure 2 ans après la fin de la prestation.</w:t>
      </w:r>
    </w:p>
    <w:p w14:paraId="34D1D02B" w14:textId="77777777" w:rsidR="006F61AB" w:rsidRDefault="006F61AB">
      <w:pPr>
        <w:spacing w:after="100"/>
      </w:pPr>
    </w:p>
    <w:p w14:paraId="702BCE6C" w14:textId="634AC2A4" w:rsidR="006F61AB" w:rsidRDefault="00000000">
      <w:pPr>
        <w:pStyle w:val="Titre1"/>
      </w:pPr>
      <w:r>
        <w:t>ARTICLE 13 : LOI APPLICABLE ET LITIGES</w:t>
      </w:r>
    </w:p>
    <w:p w14:paraId="5B9AF46D" w14:textId="77777777" w:rsidR="006F61AB" w:rsidRDefault="00000000">
      <w:pPr>
        <w:spacing w:after="80"/>
      </w:pPr>
      <w:r>
        <w:t>Les présentes CGV sont régies par le droit français. En cas de litige relatif à leur interprétation ou exécution, les parties s'engagent à rechercher une solution amiable dans un délai de 30 jours. À défaut de règlement amiable, le litige sera soumis à la compétence exclusive du Tribunal de Commerce ou Judiciaire de Nancy.</w:t>
      </w:r>
    </w:p>
    <w:p w14:paraId="629FE8B7" w14:textId="77777777" w:rsidR="006F61AB" w:rsidRDefault="00000000">
      <w:pPr>
        <w:spacing w:after="80"/>
      </w:pPr>
      <w:r>
        <w:t>Pour les clients consommateurs (particuliers), en cas d'échec de la procédure de réclamation écrite, ceux-ci peuvent recourir à une médiation conventionnelle ou à tout autre mode alternatif de règlement des différends.</w:t>
      </w:r>
    </w:p>
    <w:p w14:paraId="2BAF9CA2" w14:textId="77777777" w:rsidR="006F61AB" w:rsidRDefault="006F61AB">
      <w:pPr>
        <w:spacing w:after="100"/>
      </w:pPr>
    </w:p>
    <w:p w14:paraId="0B18B8C3" w14:textId="7E36CD02" w:rsidR="006F61AB" w:rsidRDefault="00000000">
      <w:pPr>
        <w:pStyle w:val="Titre1"/>
      </w:pPr>
      <w:r>
        <w:t>ARTICLE 14</w:t>
      </w:r>
      <w:r w:rsidR="006337E6">
        <w:t> :</w:t>
      </w:r>
      <w:r>
        <w:t xml:space="preserve"> DISPOSITIONS DIVERSES</w:t>
      </w:r>
    </w:p>
    <w:p w14:paraId="4E74D65F" w14:textId="77777777" w:rsidR="006F61AB" w:rsidRDefault="00000000">
      <w:pPr>
        <w:spacing w:after="80"/>
      </w:pPr>
      <w:r>
        <w:t>Si l'une quelconque des clauses des présentes CGV était déclarée nulle ou inapplicable, les autres clauses resteraient en vigueur. Le fait pour Ateliers 360 de ne pas se prévaloir d'un manquement du client ne saurait être interprété comme une renonciation à se prévaloir de ce manquement à l'avenir.</w:t>
      </w:r>
    </w:p>
    <w:p w14:paraId="7350E9ED" w14:textId="77777777" w:rsidR="006F61AB" w:rsidRDefault="00000000">
      <w:pPr>
        <w:spacing w:after="80"/>
      </w:pPr>
      <w:r>
        <w:t>Ateliers 360 se réserve le droit de modifier les présentes CGV à tout moment. La version applicable est celle en vigueur à la date d'acceptation du devis.</w:t>
      </w:r>
    </w:p>
    <w:p w14:paraId="022B2D20" w14:textId="77777777" w:rsidR="006F61AB" w:rsidRDefault="006F61AB">
      <w:pPr>
        <w:spacing w:after="160"/>
      </w:pPr>
    </w:p>
    <w:p w14:paraId="4D6EDA33" w14:textId="77777777" w:rsidR="006F61AB" w:rsidRDefault="006F61AB">
      <w:pPr>
        <w:pBdr>
          <w:bottom w:val="single" w:sz="6" w:space="2" w:color="E87722"/>
        </w:pBdr>
        <w:spacing w:after="160"/>
      </w:pPr>
    </w:p>
    <w:p w14:paraId="30B5AB80" w14:textId="2BE0691D" w:rsidR="006F61AB" w:rsidRDefault="00000000">
      <w:pPr>
        <w:spacing w:after="60"/>
        <w:jc w:val="center"/>
      </w:pPr>
      <w:r>
        <w:rPr>
          <w:i/>
          <w:iCs/>
          <w:color w:val="888888"/>
          <w:sz w:val="18"/>
          <w:szCs w:val="18"/>
        </w:rPr>
        <w:t>Document à conserver - v1.0 - Ateliers 360</w:t>
      </w:r>
    </w:p>
    <w:sectPr w:rsidR="006F61AB">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F910" w14:textId="77777777" w:rsidR="00ED71DD" w:rsidRDefault="00ED71DD">
      <w:r>
        <w:separator/>
      </w:r>
    </w:p>
  </w:endnote>
  <w:endnote w:type="continuationSeparator" w:id="0">
    <w:p w14:paraId="1FE89BC1" w14:textId="77777777" w:rsidR="00ED71DD" w:rsidRDefault="00ED7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7CB6" w14:textId="2659377A" w:rsidR="006F61AB" w:rsidRDefault="00000000">
    <w:pPr>
      <w:pBdr>
        <w:top w:val="single" w:sz="4" w:space="4" w:color="E87722"/>
      </w:pBdr>
      <w:spacing w:before="80"/>
      <w:jc w:val="center"/>
    </w:pPr>
    <w:r>
      <w:rPr>
        <w:color w:val="888888"/>
        <w:sz w:val="16"/>
        <w:szCs w:val="16"/>
      </w:rPr>
      <w:t xml:space="preserve">Ateliers 360 </w:t>
    </w:r>
    <w:r w:rsidR="00E603BD">
      <w:rPr>
        <w:color w:val="888888"/>
        <w:sz w:val="16"/>
        <w:szCs w:val="16"/>
      </w:rPr>
      <w:t>-</w:t>
    </w:r>
    <w:r>
      <w:rPr>
        <w:color w:val="888888"/>
        <w:sz w:val="16"/>
        <w:szCs w:val="16"/>
      </w:rPr>
      <w:t xml:space="preserve"> Conditions Générales de </w:t>
    </w:r>
    <w:r w:rsidR="00EE457C">
      <w:rPr>
        <w:color w:val="888888"/>
        <w:sz w:val="16"/>
        <w:szCs w:val="16"/>
      </w:rPr>
      <w:t xml:space="preserve">Vente | </w:t>
    </w:r>
    <w:r w:rsidR="00AF3F18" w:rsidRPr="00AF3F18">
      <w:rPr>
        <w:color w:val="888888"/>
        <w:sz w:val="16"/>
        <w:szCs w:val="16"/>
      </w:rPr>
      <w:t>commercial</w:t>
    </w:r>
    <w:r w:rsidR="00EE457C">
      <w:rPr>
        <w:color w:val="888888"/>
        <w:sz w:val="16"/>
        <w:szCs w:val="16"/>
      </w:rPr>
      <w:t>@ateliers360.fr | Page</w:t>
    </w:r>
    <w:r>
      <w:rPr>
        <w:color w:val="888888"/>
        <w:sz w:val="16"/>
        <w:szCs w:val="16"/>
      </w:rPr>
      <w:t xml:space="preserve"> </w:t>
    </w:r>
    <w:r>
      <w:fldChar w:fldCharType="begin"/>
    </w:r>
    <w:r>
      <w:instrText>PAGE</w:instrText>
    </w:r>
    <w:r>
      <w:fldChar w:fldCharType="separate"/>
    </w:r>
    <w:r w:rsidR="006826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A5D99" w14:textId="77777777" w:rsidR="00ED71DD" w:rsidRDefault="00ED71DD">
      <w:r>
        <w:separator/>
      </w:r>
    </w:p>
  </w:footnote>
  <w:footnote w:type="continuationSeparator" w:id="0">
    <w:p w14:paraId="67B349A9" w14:textId="77777777" w:rsidR="00ED71DD" w:rsidRDefault="00ED7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77F1" w14:textId="0BEC0FE5" w:rsidR="006F61AB" w:rsidRDefault="006F61AB" w:rsidP="00D30B24">
    <w:pPr>
      <w:pBdr>
        <w:bottom w:val="single" w:sz="6" w:space="0" w:color="1B3A6B"/>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D1D"/>
    <w:multiLevelType w:val="hybridMultilevel"/>
    <w:tmpl w:val="41D61B6E"/>
    <w:lvl w:ilvl="0" w:tplc="9FEE17B8">
      <w:start w:val="1"/>
      <w:numFmt w:val="bullet"/>
      <w:lvlText w:val="●"/>
      <w:lvlJc w:val="left"/>
      <w:pPr>
        <w:ind w:left="720" w:hanging="360"/>
      </w:pPr>
    </w:lvl>
    <w:lvl w:ilvl="1" w:tplc="64906634">
      <w:start w:val="1"/>
      <w:numFmt w:val="bullet"/>
      <w:lvlText w:val="○"/>
      <w:lvlJc w:val="left"/>
      <w:pPr>
        <w:ind w:left="1440" w:hanging="360"/>
      </w:pPr>
    </w:lvl>
    <w:lvl w:ilvl="2" w:tplc="7200E082">
      <w:start w:val="1"/>
      <w:numFmt w:val="bullet"/>
      <w:lvlText w:val="■"/>
      <w:lvlJc w:val="left"/>
      <w:pPr>
        <w:ind w:left="2160" w:hanging="360"/>
      </w:pPr>
    </w:lvl>
    <w:lvl w:ilvl="3" w:tplc="7AD6C0E2">
      <w:start w:val="1"/>
      <w:numFmt w:val="bullet"/>
      <w:lvlText w:val="●"/>
      <w:lvlJc w:val="left"/>
      <w:pPr>
        <w:ind w:left="2880" w:hanging="360"/>
      </w:pPr>
    </w:lvl>
    <w:lvl w:ilvl="4" w:tplc="542C99DA">
      <w:start w:val="1"/>
      <w:numFmt w:val="bullet"/>
      <w:lvlText w:val="○"/>
      <w:lvlJc w:val="left"/>
      <w:pPr>
        <w:ind w:left="3600" w:hanging="360"/>
      </w:pPr>
    </w:lvl>
    <w:lvl w:ilvl="5" w:tplc="B53657F2">
      <w:start w:val="1"/>
      <w:numFmt w:val="bullet"/>
      <w:lvlText w:val="■"/>
      <w:lvlJc w:val="left"/>
      <w:pPr>
        <w:ind w:left="4320" w:hanging="360"/>
      </w:pPr>
    </w:lvl>
    <w:lvl w:ilvl="6" w:tplc="5A142522">
      <w:start w:val="1"/>
      <w:numFmt w:val="bullet"/>
      <w:lvlText w:val="●"/>
      <w:lvlJc w:val="left"/>
      <w:pPr>
        <w:ind w:left="5040" w:hanging="360"/>
      </w:pPr>
    </w:lvl>
    <w:lvl w:ilvl="7" w:tplc="E9A030EA">
      <w:start w:val="1"/>
      <w:numFmt w:val="bullet"/>
      <w:lvlText w:val="●"/>
      <w:lvlJc w:val="left"/>
      <w:pPr>
        <w:ind w:left="5760" w:hanging="360"/>
      </w:pPr>
    </w:lvl>
    <w:lvl w:ilvl="8" w:tplc="DDA81C84">
      <w:start w:val="1"/>
      <w:numFmt w:val="bullet"/>
      <w:lvlText w:val="●"/>
      <w:lvlJc w:val="left"/>
      <w:pPr>
        <w:ind w:left="6480" w:hanging="360"/>
      </w:pPr>
    </w:lvl>
  </w:abstractNum>
  <w:abstractNum w:abstractNumId="1" w15:restartNumberingAfterBreak="0">
    <w:nsid w:val="18A52490"/>
    <w:multiLevelType w:val="hybridMultilevel"/>
    <w:tmpl w:val="C45EC8C6"/>
    <w:lvl w:ilvl="0" w:tplc="F3C224C8">
      <w:start w:val="1"/>
      <w:numFmt w:val="bullet"/>
      <w:lvlText w:val="•"/>
      <w:lvlJc w:val="left"/>
      <w:pPr>
        <w:ind w:left="560" w:hanging="280"/>
      </w:pPr>
    </w:lvl>
    <w:lvl w:ilvl="1" w:tplc="71B00C6A">
      <w:numFmt w:val="decimal"/>
      <w:lvlText w:val=""/>
      <w:lvlJc w:val="left"/>
    </w:lvl>
    <w:lvl w:ilvl="2" w:tplc="8312B464">
      <w:numFmt w:val="decimal"/>
      <w:lvlText w:val=""/>
      <w:lvlJc w:val="left"/>
    </w:lvl>
    <w:lvl w:ilvl="3" w:tplc="FEAA7A02">
      <w:numFmt w:val="decimal"/>
      <w:lvlText w:val=""/>
      <w:lvlJc w:val="left"/>
    </w:lvl>
    <w:lvl w:ilvl="4" w:tplc="1AAE04AC">
      <w:numFmt w:val="decimal"/>
      <w:lvlText w:val=""/>
      <w:lvlJc w:val="left"/>
    </w:lvl>
    <w:lvl w:ilvl="5" w:tplc="B0E81FB0">
      <w:numFmt w:val="decimal"/>
      <w:lvlText w:val=""/>
      <w:lvlJc w:val="left"/>
    </w:lvl>
    <w:lvl w:ilvl="6" w:tplc="29260B02">
      <w:numFmt w:val="decimal"/>
      <w:lvlText w:val=""/>
      <w:lvlJc w:val="left"/>
    </w:lvl>
    <w:lvl w:ilvl="7" w:tplc="CD607012">
      <w:numFmt w:val="decimal"/>
      <w:lvlText w:val=""/>
      <w:lvlJc w:val="left"/>
    </w:lvl>
    <w:lvl w:ilvl="8" w:tplc="E514B384">
      <w:numFmt w:val="decimal"/>
      <w:lvlText w:val=""/>
      <w:lvlJc w:val="left"/>
    </w:lvl>
  </w:abstractNum>
  <w:abstractNum w:abstractNumId="2" w15:restartNumberingAfterBreak="0">
    <w:nsid w:val="67C71A5D"/>
    <w:multiLevelType w:val="hybridMultilevel"/>
    <w:tmpl w:val="527CF790"/>
    <w:lvl w:ilvl="0" w:tplc="04B29AC6">
      <w:start w:val="1"/>
      <w:numFmt w:val="decimal"/>
      <w:lvlText w:val="%1."/>
      <w:lvlJc w:val="left"/>
      <w:pPr>
        <w:ind w:left="560" w:hanging="280"/>
      </w:pPr>
    </w:lvl>
    <w:lvl w:ilvl="1" w:tplc="3736762C">
      <w:numFmt w:val="decimal"/>
      <w:lvlText w:val=""/>
      <w:lvlJc w:val="left"/>
    </w:lvl>
    <w:lvl w:ilvl="2" w:tplc="E90AE2F6">
      <w:numFmt w:val="decimal"/>
      <w:lvlText w:val=""/>
      <w:lvlJc w:val="left"/>
    </w:lvl>
    <w:lvl w:ilvl="3" w:tplc="BA12E5AA">
      <w:numFmt w:val="decimal"/>
      <w:lvlText w:val=""/>
      <w:lvlJc w:val="left"/>
    </w:lvl>
    <w:lvl w:ilvl="4" w:tplc="5176ABB8">
      <w:numFmt w:val="decimal"/>
      <w:lvlText w:val=""/>
      <w:lvlJc w:val="left"/>
    </w:lvl>
    <w:lvl w:ilvl="5" w:tplc="30BE57F8">
      <w:numFmt w:val="decimal"/>
      <w:lvlText w:val=""/>
      <w:lvlJc w:val="left"/>
    </w:lvl>
    <w:lvl w:ilvl="6" w:tplc="523E9C26">
      <w:numFmt w:val="decimal"/>
      <w:lvlText w:val=""/>
      <w:lvlJc w:val="left"/>
    </w:lvl>
    <w:lvl w:ilvl="7" w:tplc="E95E5EE4">
      <w:numFmt w:val="decimal"/>
      <w:lvlText w:val=""/>
      <w:lvlJc w:val="left"/>
    </w:lvl>
    <w:lvl w:ilvl="8" w:tplc="B59E0024">
      <w:numFmt w:val="decimal"/>
      <w:lvlText w:val=""/>
      <w:lvlJc w:val="left"/>
    </w:lvl>
  </w:abstractNum>
  <w:num w:numId="1" w16cid:durableId="142167221">
    <w:abstractNumId w:val="0"/>
    <w:lvlOverride w:ilvl="0">
      <w:startOverride w:val="1"/>
    </w:lvlOverride>
  </w:num>
  <w:num w:numId="2" w16cid:durableId="1640453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1AB"/>
    <w:rsid w:val="00097EAB"/>
    <w:rsid w:val="00243FFF"/>
    <w:rsid w:val="002725DC"/>
    <w:rsid w:val="0027453C"/>
    <w:rsid w:val="00292949"/>
    <w:rsid w:val="002C1F12"/>
    <w:rsid w:val="002D5156"/>
    <w:rsid w:val="00564BDC"/>
    <w:rsid w:val="006337E6"/>
    <w:rsid w:val="0068261F"/>
    <w:rsid w:val="006F61AB"/>
    <w:rsid w:val="00994376"/>
    <w:rsid w:val="00A9340F"/>
    <w:rsid w:val="00AA4271"/>
    <w:rsid w:val="00AF3F18"/>
    <w:rsid w:val="00B64755"/>
    <w:rsid w:val="00B671C3"/>
    <w:rsid w:val="00BC2E22"/>
    <w:rsid w:val="00BE5B9A"/>
    <w:rsid w:val="00C679A8"/>
    <w:rsid w:val="00D30B24"/>
    <w:rsid w:val="00D8465F"/>
    <w:rsid w:val="00D90A37"/>
    <w:rsid w:val="00E418B0"/>
    <w:rsid w:val="00E603BD"/>
    <w:rsid w:val="00EC49B9"/>
    <w:rsid w:val="00ED71DD"/>
    <w:rsid w:val="00EE45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4E502AA"/>
  <w15:docId w15:val="{FF63EFDA-43E5-7945-BC28-995D18C1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00"/>
      <w:outlineLvl w:val="0"/>
    </w:pPr>
    <w:rPr>
      <w:b/>
      <w:bCs/>
      <w:color w:val="1B3A6B"/>
      <w:sz w:val="28"/>
      <w:szCs w:val="28"/>
    </w:rPr>
  </w:style>
  <w:style w:type="paragraph" w:styleId="Titre2">
    <w:name w:val="heading 2"/>
    <w:uiPriority w:val="9"/>
    <w:semiHidden/>
    <w:unhideWhenUsed/>
    <w:qFormat/>
    <w:pPr>
      <w:spacing w:before="180" w:after="80"/>
      <w:outlineLvl w:val="1"/>
    </w:pPr>
    <w:rPr>
      <w:b/>
      <w:bCs/>
      <w:color w:val="E87722"/>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8261F"/>
    <w:pPr>
      <w:tabs>
        <w:tab w:val="center" w:pos="4536"/>
        <w:tab w:val="right" w:pos="9072"/>
      </w:tabs>
    </w:pPr>
  </w:style>
  <w:style w:type="character" w:customStyle="1" w:styleId="En-tteCar">
    <w:name w:val="En-tête Car"/>
    <w:basedOn w:val="Policepardfaut"/>
    <w:link w:val="En-tte"/>
    <w:uiPriority w:val="99"/>
    <w:rsid w:val="0068261F"/>
  </w:style>
  <w:style w:type="paragraph" w:styleId="Pieddepage">
    <w:name w:val="footer"/>
    <w:basedOn w:val="Normal"/>
    <w:link w:val="PieddepageCar"/>
    <w:uiPriority w:val="99"/>
    <w:unhideWhenUsed/>
    <w:rsid w:val="0068261F"/>
    <w:pPr>
      <w:tabs>
        <w:tab w:val="center" w:pos="4536"/>
        <w:tab w:val="right" w:pos="9072"/>
      </w:tabs>
    </w:pPr>
  </w:style>
  <w:style w:type="character" w:customStyle="1" w:styleId="PieddepageCar">
    <w:name w:val="Pied de page Car"/>
    <w:basedOn w:val="Policepardfaut"/>
    <w:link w:val="Pieddepage"/>
    <w:uiPriority w:val="99"/>
    <w:rsid w:val="0068261F"/>
  </w:style>
  <w:style w:type="table" w:styleId="Grilledutableau">
    <w:name w:val="Table Grid"/>
    <w:basedOn w:val="TableauNormal"/>
    <w:uiPriority w:val="39"/>
    <w:rsid w:val="00D30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1413</Words>
  <Characters>7774</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Imogo</cp:lastModifiedBy>
  <cp:revision>19</cp:revision>
  <dcterms:created xsi:type="dcterms:W3CDTF">2026-04-22T21:11:00Z</dcterms:created>
  <dcterms:modified xsi:type="dcterms:W3CDTF">2026-05-03T15:18:00Z</dcterms:modified>
</cp:coreProperties>
</file>