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4E961" w14:textId="77777777" w:rsidR="00A14890" w:rsidRPr="00A14890" w:rsidRDefault="00A14890" w:rsidP="00A14890">
      <w:pPr>
        <w:rPr>
          <w:b/>
          <w:bCs/>
        </w:rPr>
      </w:pPr>
      <w:proofErr w:type="spellStart"/>
      <w:r w:rsidRPr="00A14890">
        <w:rPr>
          <w:b/>
          <w:bCs/>
        </w:rPr>
        <w:t>Click’n</w:t>
      </w:r>
      <w:proofErr w:type="spellEnd"/>
      <w:r w:rsidRPr="00A14890">
        <w:rPr>
          <w:b/>
          <w:bCs/>
        </w:rPr>
        <w:t xml:space="preserve"> </w:t>
      </w:r>
      <w:proofErr w:type="spellStart"/>
      <w:r w:rsidRPr="00A14890">
        <w:rPr>
          <w:b/>
          <w:bCs/>
        </w:rPr>
        <w:t>Eat</w:t>
      </w:r>
      <w:proofErr w:type="spellEnd"/>
      <w:r w:rsidRPr="00A14890">
        <w:rPr>
          <w:b/>
          <w:bCs/>
        </w:rPr>
        <w:t xml:space="preserve"> - </w:t>
      </w:r>
      <w:proofErr w:type="spellStart"/>
      <w:r w:rsidRPr="00A14890">
        <w:rPr>
          <w:b/>
          <w:bCs/>
        </w:rPr>
        <w:t>Laravel</w:t>
      </w:r>
      <w:proofErr w:type="spellEnd"/>
    </w:p>
    <w:p w14:paraId="2A3A2527" w14:textId="77777777" w:rsidR="00A14890" w:rsidRPr="00A14890" w:rsidRDefault="00A14890" w:rsidP="00A14890">
      <w:pPr>
        <w:rPr>
          <w:b/>
          <w:bCs/>
        </w:rPr>
      </w:pPr>
      <w:r w:rsidRPr="00A14890">
        <w:rPr>
          <w:b/>
          <w:bCs/>
        </w:rPr>
        <w:t>Cahier des charges</w:t>
      </w:r>
    </w:p>
    <w:p w14:paraId="13B006D6" w14:textId="77777777" w:rsidR="00A14890" w:rsidRPr="00A14890" w:rsidRDefault="00A14890" w:rsidP="00A14890">
      <w:pPr>
        <w:rPr>
          <w:b/>
          <w:bCs/>
        </w:rPr>
      </w:pPr>
      <w:r w:rsidRPr="00A14890">
        <w:rPr>
          <w:b/>
          <w:bCs/>
        </w:rPr>
        <w:t>Contexte</w:t>
      </w:r>
    </w:p>
    <w:p w14:paraId="63030606" w14:textId="77777777" w:rsidR="00A14890" w:rsidRPr="00A14890" w:rsidRDefault="00A14890" w:rsidP="00A14890">
      <w:r w:rsidRPr="00A14890">
        <w:t xml:space="preserve">La startup </w:t>
      </w:r>
      <w:proofErr w:type="spellStart"/>
      <w:r w:rsidRPr="00A14890">
        <w:t>Click’n</w:t>
      </w:r>
      <w:proofErr w:type="spellEnd"/>
      <w:r w:rsidRPr="00A14890">
        <w:t xml:space="preserve"> </w:t>
      </w:r>
      <w:proofErr w:type="spellStart"/>
      <w:r w:rsidRPr="00A14890">
        <w:t>Eat</w:t>
      </w:r>
      <w:proofErr w:type="spellEnd"/>
      <w:r w:rsidRPr="00A14890">
        <w:t xml:space="preserve"> nous mandate pour réaliser une application de réservation de restaurant avec prise de commande au préalable, comme un “restaurant sans attente”. Le repas est donc prêt dès notre arrivée. </w:t>
      </w:r>
    </w:p>
    <w:p w14:paraId="060AFC8F" w14:textId="77777777" w:rsidR="00A14890" w:rsidRPr="00A14890" w:rsidRDefault="00A14890" w:rsidP="00A14890">
      <w:pPr>
        <w:rPr>
          <w:b/>
          <w:bCs/>
        </w:rPr>
      </w:pPr>
      <w:r w:rsidRPr="00A14890">
        <w:rPr>
          <w:b/>
          <w:bCs/>
        </w:rPr>
        <w:t>Objectif</w:t>
      </w:r>
    </w:p>
    <w:p w14:paraId="6E87AE66" w14:textId="77777777" w:rsidR="00A14890" w:rsidRPr="00A14890" w:rsidRDefault="00A14890" w:rsidP="00A14890">
      <w:r w:rsidRPr="00A14890">
        <w:t xml:space="preserve">Proposer une solution optimisée pour plusieurs restaurants qui proposent des menus différents. Optimiser les échanges entre les différents acteurs du restaurant (administration, service, cuisine, clients). </w:t>
      </w:r>
    </w:p>
    <w:p w14:paraId="663A5E96" w14:textId="77777777" w:rsidR="00A14890" w:rsidRPr="00A14890" w:rsidRDefault="00A14890" w:rsidP="00A14890">
      <w:pPr>
        <w:rPr>
          <w:b/>
          <w:bCs/>
        </w:rPr>
      </w:pPr>
      <w:r w:rsidRPr="00A14890">
        <w:rPr>
          <w:b/>
          <w:bCs/>
        </w:rPr>
        <w:t>Public cible</w:t>
      </w:r>
    </w:p>
    <w:p w14:paraId="684B911B" w14:textId="77777777" w:rsidR="00A14890" w:rsidRPr="00A14890" w:rsidRDefault="00A14890" w:rsidP="00A14890">
      <w:r w:rsidRPr="00A14890">
        <w:t xml:space="preserve">Restaurateurs. </w:t>
      </w:r>
    </w:p>
    <w:p w14:paraId="360AB93D" w14:textId="77777777" w:rsidR="00A14890" w:rsidRPr="00A14890" w:rsidRDefault="00A14890" w:rsidP="00A14890">
      <w:pPr>
        <w:rPr>
          <w:b/>
          <w:bCs/>
        </w:rPr>
      </w:pPr>
      <w:r w:rsidRPr="00A14890">
        <w:rPr>
          <w:b/>
          <w:bCs/>
        </w:rPr>
        <w:t>Expression des besoins</w:t>
      </w:r>
    </w:p>
    <w:p w14:paraId="5471195F" w14:textId="77777777" w:rsidR="00A14890" w:rsidRPr="00A14890" w:rsidRDefault="00A14890" w:rsidP="00A14890">
      <w:r w:rsidRPr="00A14890">
        <w:t xml:space="preserve">Une gestion complète et optimisée des restaurants, permettant de suivre en temps réel les menus, les commandes et les réservations. L’ensemble des opérations est parfaitement synchronisé avec les horaires d’ouverture, assurant une expérience fluide et sur-mesure pour chaque client. L’application </w:t>
      </w:r>
      <w:proofErr w:type="spellStart"/>
      <w:r w:rsidRPr="00A14890">
        <w:t>Click’n</w:t>
      </w:r>
      <w:proofErr w:type="spellEnd"/>
      <w:r w:rsidRPr="00A14890">
        <w:t xml:space="preserve"> </w:t>
      </w:r>
      <w:proofErr w:type="spellStart"/>
      <w:r w:rsidRPr="00A14890">
        <w:t>Eat</w:t>
      </w:r>
      <w:proofErr w:type="spellEnd"/>
      <w:r w:rsidRPr="00A14890">
        <w:t xml:space="preserve"> permet de répondre à ces besoins en offrant les outils nécessaires à l’ajustement des offres, à la gestion des réservations et au suivi des commandes, accessibles en ligne pour un pilotage efficace des établissements à tout moment. </w:t>
      </w:r>
    </w:p>
    <w:p w14:paraId="11E744E8" w14:textId="77777777" w:rsidR="00A14890" w:rsidRPr="00A14890" w:rsidRDefault="00A14890" w:rsidP="00A14890">
      <w:pPr>
        <w:rPr>
          <w:b/>
          <w:bCs/>
        </w:rPr>
      </w:pPr>
      <w:r w:rsidRPr="00A14890">
        <w:rPr>
          <w:b/>
          <w:bCs/>
        </w:rPr>
        <w:t>Fonctionnalités MVP (Minimum Viable Product)</w:t>
      </w:r>
    </w:p>
    <w:p w14:paraId="704B2144" w14:textId="77777777" w:rsidR="00A14890" w:rsidRPr="00A14890" w:rsidRDefault="00A14890" w:rsidP="00A14890">
      <w:pPr>
        <w:numPr>
          <w:ilvl w:val="0"/>
          <w:numId w:val="4"/>
        </w:numPr>
      </w:pPr>
      <w:r w:rsidRPr="00A14890">
        <w:t>Gestion des restaurants</w:t>
      </w:r>
    </w:p>
    <w:p w14:paraId="0D481542" w14:textId="77777777" w:rsidR="00A14890" w:rsidRPr="00A14890" w:rsidRDefault="00A14890" w:rsidP="00A14890">
      <w:pPr>
        <w:numPr>
          <w:ilvl w:val="0"/>
          <w:numId w:val="4"/>
        </w:numPr>
      </w:pPr>
      <w:r w:rsidRPr="00A14890">
        <w:t>Authentification des utilisateurs</w:t>
      </w:r>
    </w:p>
    <w:p w14:paraId="216439A7" w14:textId="77777777" w:rsidR="00A14890" w:rsidRPr="00A14890" w:rsidRDefault="00A14890" w:rsidP="00A14890">
      <w:pPr>
        <w:numPr>
          <w:ilvl w:val="0"/>
          <w:numId w:val="4"/>
        </w:numPr>
      </w:pPr>
      <w:r w:rsidRPr="00A14890">
        <w:t>Accès spécifique restaurant</w:t>
      </w:r>
    </w:p>
    <w:p w14:paraId="1D0489BF" w14:textId="77777777" w:rsidR="00A14890" w:rsidRPr="00A14890" w:rsidRDefault="00A14890" w:rsidP="00A14890">
      <w:pPr>
        <w:numPr>
          <w:ilvl w:val="0"/>
          <w:numId w:val="4"/>
        </w:numPr>
      </w:pPr>
      <w:r w:rsidRPr="00A14890">
        <w:t>Accès spécifique client</w:t>
      </w:r>
    </w:p>
    <w:p w14:paraId="52252234" w14:textId="77777777" w:rsidR="00A14890" w:rsidRPr="00A14890" w:rsidRDefault="00A14890" w:rsidP="00A14890">
      <w:pPr>
        <w:numPr>
          <w:ilvl w:val="0"/>
          <w:numId w:val="4"/>
        </w:numPr>
      </w:pPr>
      <w:r w:rsidRPr="00A14890">
        <w:t>Gestion de la carte/des menus (classification des articles au menu par catégorie)</w:t>
      </w:r>
    </w:p>
    <w:p w14:paraId="759DF91B" w14:textId="77777777" w:rsidR="00A14890" w:rsidRPr="00A14890" w:rsidRDefault="00A14890" w:rsidP="00A14890">
      <w:pPr>
        <w:numPr>
          <w:ilvl w:val="0"/>
          <w:numId w:val="4"/>
        </w:numPr>
      </w:pPr>
      <w:r w:rsidRPr="00A14890">
        <w:t>Gestion des commandes</w:t>
      </w:r>
    </w:p>
    <w:p w14:paraId="486A874E" w14:textId="77777777" w:rsidR="00A14890" w:rsidRPr="00A14890" w:rsidRDefault="00A14890" w:rsidP="00A14890">
      <w:pPr>
        <w:rPr>
          <w:b/>
          <w:bCs/>
        </w:rPr>
      </w:pPr>
      <w:r w:rsidRPr="00A14890">
        <w:rPr>
          <w:b/>
          <w:bCs/>
        </w:rPr>
        <w:t xml:space="preserve">Fonctionnalités MLP (Minimum </w:t>
      </w:r>
      <w:proofErr w:type="spellStart"/>
      <w:r w:rsidRPr="00A14890">
        <w:rPr>
          <w:b/>
          <w:bCs/>
        </w:rPr>
        <w:t>Lovable</w:t>
      </w:r>
      <w:proofErr w:type="spellEnd"/>
      <w:r w:rsidRPr="00A14890">
        <w:rPr>
          <w:b/>
          <w:bCs/>
        </w:rPr>
        <w:t xml:space="preserve"> Product)</w:t>
      </w:r>
    </w:p>
    <w:p w14:paraId="39D596F9" w14:textId="77777777" w:rsidR="00A14890" w:rsidRPr="00A14890" w:rsidRDefault="00A14890" w:rsidP="00A14890">
      <w:pPr>
        <w:numPr>
          <w:ilvl w:val="0"/>
          <w:numId w:val="5"/>
        </w:numPr>
      </w:pPr>
      <w:r w:rsidRPr="00A14890">
        <w:t>Génération d’un lien d’accès à la commande de chaque carte de restaurant via un QR code</w:t>
      </w:r>
    </w:p>
    <w:p w14:paraId="520DADEA" w14:textId="77777777" w:rsidR="00A14890" w:rsidRPr="00A14890" w:rsidRDefault="00A14890" w:rsidP="00A14890">
      <w:pPr>
        <w:numPr>
          <w:ilvl w:val="0"/>
          <w:numId w:val="5"/>
        </w:numPr>
      </w:pPr>
      <w:r w:rsidRPr="00A14890">
        <w:t>Responsive</w:t>
      </w:r>
    </w:p>
    <w:p w14:paraId="71D5D394" w14:textId="77777777" w:rsidR="00A14890" w:rsidRPr="00A14890" w:rsidRDefault="00A14890" w:rsidP="00A14890">
      <w:pPr>
        <w:numPr>
          <w:ilvl w:val="0"/>
          <w:numId w:val="5"/>
        </w:numPr>
      </w:pPr>
      <w:r w:rsidRPr="00A14890">
        <w:t>Paramétrage de la charte graphique du restaurant pour sa carte</w:t>
      </w:r>
    </w:p>
    <w:p w14:paraId="3322D259" w14:textId="77777777" w:rsidR="00A14890" w:rsidRPr="00A14890" w:rsidRDefault="00A14890" w:rsidP="00A14890">
      <w:pPr>
        <w:numPr>
          <w:ilvl w:val="0"/>
          <w:numId w:val="5"/>
        </w:numPr>
      </w:pPr>
      <w:r w:rsidRPr="00A14890">
        <w:t xml:space="preserve">Paiement en ligne via API </w:t>
      </w:r>
      <w:proofErr w:type="spellStart"/>
      <w:r w:rsidRPr="00A14890">
        <w:t>Stripe</w:t>
      </w:r>
      <w:proofErr w:type="spellEnd"/>
      <w:r w:rsidRPr="00A14890">
        <w:t xml:space="preserve"> (avantages : package </w:t>
      </w:r>
      <w:proofErr w:type="spellStart"/>
      <w:r w:rsidRPr="00A14890">
        <w:t>Laravel</w:t>
      </w:r>
      <w:proofErr w:type="spellEnd"/>
      <w:r w:rsidRPr="00A14890">
        <w:t xml:space="preserve"> </w:t>
      </w:r>
      <w:proofErr w:type="spellStart"/>
      <w:r w:rsidRPr="00A14890">
        <w:t>cashier</w:t>
      </w:r>
      <w:proofErr w:type="spellEnd"/>
      <w:r w:rsidRPr="00A14890">
        <w:t>, voir doc)</w:t>
      </w:r>
    </w:p>
    <w:p w14:paraId="59EC644A" w14:textId="77777777" w:rsidR="00A14890" w:rsidRPr="00A14890" w:rsidRDefault="00A14890" w:rsidP="00A14890">
      <w:pPr>
        <w:rPr>
          <w:b/>
          <w:bCs/>
        </w:rPr>
      </w:pPr>
      <w:r w:rsidRPr="00A14890">
        <w:rPr>
          <w:b/>
          <w:bCs/>
        </w:rPr>
        <w:t>Contraintes techniques</w:t>
      </w:r>
    </w:p>
    <w:p w14:paraId="5CD0616B" w14:textId="77777777" w:rsidR="00A14890" w:rsidRPr="00A14890" w:rsidRDefault="00A14890" w:rsidP="00A14890">
      <w:pPr>
        <w:numPr>
          <w:ilvl w:val="0"/>
          <w:numId w:val="6"/>
        </w:numPr>
      </w:pPr>
      <w:proofErr w:type="spellStart"/>
      <w:r w:rsidRPr="00A14890">
        <w:t>Laravel</w:t>
      </w:r>
      <w:proofErr w:type="spellEnd"/>
    </w:p>
    <w:p w14:paraId="41362D59" w14:textId="77777777" w:rsidR="00A14890" w:rsidRPr="00A14890" w:rsidRDefault="00A14890" w:rsidP="00A14890">
      <w:pPr>
        <w:numPr>
          <w:ilvl w:val="0"/>
          <w:numId w:val="6"/>
        </w:numPr>
      </w:pPr>
      <w:r w:rsidRPr="00A14890">
        <w:t>Déploiement sur un nom de domaine</w:t>
      </w:r>
    </w:p>
    <w:p w14:paraId="56768340" w14:textId="77777777" w:rsidR="00A14890" w:rsidRPr="00A14890" w:rsidRDefault="00A14890" w:rsidP="00A14890">
      <w:pPr>
        <w:numPr>
          <w:ilvl w:val="0"/>
          <w:numId w:val="6"/>
        </w:numPr>
      </w:pPr>
      <w:r w:rsidRPr="00A14890">
        <w:lastRenderedPageBreak/>
        <w:t>Intégration continue</w:t>
      </w:r>
    </w:p>
    <w:p w14:paraId="1B9618E0" w14:textId="77777777" w:rsidR="00A14890" w:rsidRPr="00A14890" w:rsidRDefault="00A14890" w:rsidP="00A14890">
      <w:pPr>
        <w:numPr>
          <w:ilvl w:val="1"/>
          <w:numId w:val="6"/>
        </w:numPr>
      </w:pPr>
      <w:proofErr w:type="gramStart"/>
      <w:r w:rsidRPr="00A14890">
        <w:t>intégrer</w:t>
      </w:r>
      <w:proofErr w:type="gramEnd"/>
      <w:r w:rsidRPr="00A14890">
        <w:t xml:space="preserve"> automatique les migrations de BDD</w:t>
      </w:r>
    </w:p>
    <w:p w14:paraId="68450F0E" w14:textId="77777777" w:rsidR="00A14890" w:rsidRPr="00A14890" w:rsidRDefault="00A14890" w:rsidP="00A14890">
      <w:pPr>
        <w:numPr>
          <w:ilvl w:val="2"/>
          <w:numId w:val="6"/>
        </w:numPr>
      </w:pPr>
      <w:proofErr w:type="gramStart"/>
      <w:r w:rsidRPr="00A14890">
        <w:t>gérer</w:t>
      </w:r>
      <w:proofErr w:type="gramEnd"/>
      <w:r w:rsidRPr="00A14890">
        <w:t xml:space="preserve"> le vide des caches de </w:t>
      </w:r>
      <w:proofErr w:type="spellStart"/>
      <w:r w:rsidRPr="00A14890">
        <w:t>Laravel</w:t>
      </w:r>
      <w:proofErr w:type="spellEnd"/>
      <w:r w:rsidRPr="00A14890">
        <w:t>,</w:t>
      </w:r>
    </w:p>
    <w:p w14:paraId="3C5F8971" w14:textId="77777777" w:rsidR="00A14890" w:rsidRPr="00A14890" w:rsidRDefault="00A14890" w:rsidP="00A14890">
      <w:pPr>
        <w:numPr>
          <w:ilvl w:val="2"/>
          <w:numId w:val="6"/>
        </w:numPr>
      </w:pPr>
      <w:proofErr w:type="gramStart"/>
      <w:r w:rsidRPr="00A14890">
        <w:t>gérer</w:t>
      </w:r>
      <w:proofErr w:type="gramEnd"/>
      <w:r w:rsidRPr="00A14890">
        <w:t xml:space="preserve"> l’optimisation des fichiers de production</w:t>
      </w:r>
    </w:p>
    <w:p w14:paraId="38288978" w14:textId="77777777" w:rsidR="00A14890" w:rsidRPr="00A14890" w:rsidRDefault="00A14890" w:rsidP="00A14890">
      <w:pPr>
        <w:numPr>
          <w:ilvl w:val="0"/>
          <w:numId w:val="6"/>
        </w:numPr>
      </w:pPr>
      <w:r w:rsidRPr="00A14890">
        <w:t>Template</w:t>
      </w:r>
    </w:p>
    <w:p w14:paraId="062E9D22" w14:textId="77777777" w:rsidR="00A14890" w:rsidRPr="00A14890" w:rsidRDefault="00A14890" w:rsidP="00A14890">
      <w:pPr>
        <w:numPr>
          <w:ilvl w:val="0"/>
          <w:numId w:val="6"/>
        </w:numPr>
      </w:pPr>
      <w:r w:rsidRPr="00A14890">
        <w:t>Certificat SSL (</w:t>
      </w:r>
      <w:proofErr w:type="spellStart"/>
      <w:r w:rsidRPr="00A14890">
        <w:t>HTTPs</w:t>
      </w:r>
      <w:proofErr w:type="spellEnd"/>
      <w:r w:rsidRPr="00A14890">
        <w:t>)</w:t>
      </w:r>
    </w:p>
    <w:p w14:paraId="454EE157" w14:textId="77777777" w:rsidR="00A14890" w:rsidRPr="00A14890" w:rsidRDefault="00A14890" w:rsidP="00A14890">
      <w:pPr>
        <w:numPr>
          <w:ilvl w:val="0"/>
          <w:numId w:val="6"/>
        </w:numPr>
      </w:pPr>
      <w:r w:rsidRPr="00A14890">
        <w:t>Tests unitaires : code qui teste le code</w:t>
      </w:r>
    </w:p>
    <w:p w14:paraId="6E165D2C" w14:textId="77777777" w:rsidR="005E2B10" w:rsidRDefault="005E2B10"/>
    <w:sectPr w:rsidR="005E2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14F3"/>
    <w:multiLevelType w:val="multilevel"/>
    <w:tmpl w:val="A13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06881"/>
    <w:multiLevelType w:val="multilevel"/>
    <w:tmpl w:val="D38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91F1A"/>
    <w:multiLevelType w:val="multilevel"/>
    <w:tmpl w:val="B124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795EF1"/>
    <w:multiLevelType w:val="multilevel"/>
    <w:tmpl w:val="064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206C6"/>
    <w:multiLevelType w:val="multilevel"/>
    <w:tmpl w:val="1E421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5D7AEA"/>
    <w:multiLevelType w:val="multilevel"/>
    <w:tmpl w:val="542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084070">
    <w:abstractNumId w:val="1"/>
  </w:num>
  <w:num w:numId="2" w16cid:durableId="467555533">
    <w:abstractNumId w:val="0"/>
  </w:num>
  <w:num w:numId="3" w16cid:durableId="362554737">
    <w:abstractNumId w:val="4"/>
  </w:num>
  <w:num w:numId="4" w16cid:durableId="441652490">
    <w:abstractNumId w:val="5"/>
  </w:num>
  <w:num w:numId="5" w16cid:durableId="1207567815">
    <w:abstractNumId w:val="3"/>
  </w:num>
  <w:num w:numId="6" w16cid:durableId="117703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90"/>
    <w:rsid w:val="005E2B10"/>
    <w:rsid w:val="00A14890"/>
    <w:rsid w:val="00B27295"/>
    <w:rsid w:val="00F66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E4CF"/>
  <w15:chartTrackingRefBased/>
  <w15:docId w15:val="{4BDE675E-C037-428E-B304-8F5D8D32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14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489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489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489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48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48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48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48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89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1489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489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489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489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48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48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48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4890"/>
    <w:rPr>
      <w:rFonts w:eastAsiaTheme="majorEastAsia" w:cstheme="majorBidi"/>
      <w:color w:val="272727" w:themeColor="text1" w:themeTint="D8"/>
    </w:rPr>
  </w:style>
  <w:style w:type="paragraph" w:styleId="Titre">
    <w:name w:val="Title"/>
    <w:basedOn w:val="Normal"/>
    <w:next w:val="Normal"/>
    <w:link w:val="TitreCar"/>
    <w:uiPriority w:val="10"/>
    <w:qFormat/>
    <w:rsid w:val="00A14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48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48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48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4890"/>
    <w:pPr>
      <w:spacing w:before="160"/>
      <w:jc w:val="center"/>
    </w:pPr>
    <w:rPr>
      <w:i/>
      <w:iCs/>
      <w:color w:val="404040" w:themeColor="text1" w:themeTint="BF"/>
    </w:rPr>
  </w:style>
  <w:style w:type="character" w:customStyle="1" w:styleId="CitationCar">
    <w:name w:val="Citation Car"/>
    <w:basedOn w:val="Policepardfaut"/>
    <w:link w:val="Citation"/>
    <w:uiPriority w:val="29"/>
    <w:rsid w:val="00A14890"/>
    <w:rPr>
      <w:i/>
      <w:iCs/>
      <w:color w:val="404040" w:themeColor="text1" w:themeTint="BF"/>
    </w:rPr>
  </w:style>
  <w:style w:type="paragraph" w:styleId="Paragraphedeliste">
    <w:name w:val="List Paragraph"/>
    <w:basedOn w:val="Normal"/>
    <w:uiPriority w:val="34"/>
    <w:qFormat/>
    <w:rsid w:val="00A14890"/>
    <w:pPr>
      <w:ind w:left="720"/>
      <w:contextualSpacing/>
    </w:pPr>
  </w:style>
  <w:style w:type="character" w:styleId="Accentuationintense">
    <w:name w:val="Intense Emphasis"/>
    <w:basedOn w:val="Policepardfaut"/>
    <w:uiPriority w:val="21"/>
    <w:qFormat/>
    <w:rsid w:val="00A14890"/>
    <w:rPr>
      <w:i/>
      <w:iCs/>
      <w:color w:val="2F5496" w:themeColor="accent1" w:themeShade="BF"/>
    </w:rPr>
  </w:style>
  <w:style w:type="paragraph" w:styleId="Citationintense">
    <w:name w:val="Intense Quote"/>
    <w:basedOn w:val="Normal"/>
    <w:next w:val="Normal"/>
    <w:link w:val="CitationintenseCar"/>
    <w:uiPriority w:val="30"/>
    <w:qFormat/>
    <w:rsid w:val="00A14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4890"/>
    <w:rPr>
      <w:i/>
      <w:iCs/>
      <w:color w:val="2F5496" w:themeColor="accent1" w:themeShade="BF"/>
    </w:rPr>
  </w:style>
  <w:style w:type="character" w:styleId="Rfrenceintense">
    <w:name w:val="Intense Reference"/>
    <w:basedOn w:val="Policepardfaut"/>
    <w:uiPriority w:val="32"/>
    <w:qFormat/>
    <w:rsid w:val="00A148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4172">
      <w:bodyDiv w:val="1"/>
      <w:marLeft w:val="0"/>
      <w:marRight w:val="0"/>
      <w:marTop w:val="0"/>
      <w:marBottom w:val="0"/>
      <w:divBdr>
        <w:top w:val="none" w:sz="0" w:space="0" w:color="auto"/>
        <w:left w:val="none" w:sz="0" w:space="0" w:color="auto"/>
        <w:bottom w:val="none" w:sz="0" w:space="0" w:color="auto"/>
        <w:right w:val="none" w:sz="0" w:space="0" w:color="auto"/>
      </w:divBdr>
    </w:div>
    <w:div w:id="16238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1614</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Chevrollier</dc:creator>
  <cp:keywords/>
  <dc:description/>
  <cp:lastModifiedBy>Nathan Chevrollier</cp:lastModifiedBy>
  <cp:revision>1</cp:revision>
  <dcterms:created xsi:type="dcterms:W3CDTF">2025-04-23T21:31:00Z</dcterms:created>
  <dcterms:modified xsi:type="dcterms:W3CDTF">2025-04-23T21:32:00Z</dcterms:modified>
</cp:coreProperties>
</file>