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Colum O’Riordan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highlight w:val="yellow"/>
              </w:rPr>
              <w:t>XXXXXXXXXXX</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the 22/03/2021 and concluded on the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b/>
          <w:bCs/>
        </w:rPr>
      </w:r>
    </w:p>
    <w:p>
      <w:pPr>
        <w:pStyle w:val="LOnormal"/>
        <w:shd w:val="clear" w:color="auto" w:fill="FFFFFF"/>
        <w:rPr>
          <w:b/>
          <w:b/>
          <w:bCs/>
        </w:rPr>
      </w:pPr>
      <w:r>
        <w:rPr>
          <w:b/>
          <w:bCs/>
        </w:rPr>
        <w:t>Week1:</w:t>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w:t>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Week3:</w:t>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Week4:</w:t>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 5:</w:t>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commiting to ‘Dev’ remote repository uisng GitHub push &amp; shelf. GitHub shelf creates a local commit with your changes, along with the commit message ‘SHELF’. Continued daily stand-ups with the devleopment team. The SQL cutover scripts along with Java &amp; XML changes to JCCS were commited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is a good interaction with the team and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virutally with team members.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6:</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mangaer regaring the next project to be completed. Research was completed on how Mr. T (MessageTransformationEngine) fits into the overall business structure. Mr.T is a internal component of JCCS. The new task was to create a Java JSP/Servlet file uploader to a desired folder destination inside Mr.T. To create a JSP/HTML form that allows the devleopemnt team to drop files directly into Mr.T speeding up the production process. A response was sent to the user to confirm their file had been uploaded to the destination. The task introducted the concepts of Java JSP’s &amp; servlets. The File Uplaod task began on local repostiory. Tested File Upload locally with a set local test folder to ensure files were not corrupted and transmitted correctly. The code was deployed to JCCS lcoalhost Jboss server to be tested.</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7:</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Began the development of the Java Servlet for handling the file uplaod processing. The task envoled getting user file input through a JSP form, process the file with Java Servlet, upload file to desired location inside MR.T, show output message to users. The Servlet file ‘FileUploadAction.java’ was added to ‘CCSEngineWAR/java/web/fileUpload’. The JSP file ‘file-upload.jsp’ was added to ‘CCSEngineWAR/webapp/WEB-INF/content/web/fileUpload’. WAR files are files used to distriubte a colleciton of Java JAR-files.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JSP method was set to POST, the enctype set to ‘multipart/form-data’, the action set to ‘/fileupload/*/’. This enhanced HTML sytanx. Key component for completing the task was to ensure that the JSP action and Servlet URL were mapped to the same value. The CCSEnigineEAR file was redeployed to JCCS. Tested the components with a JCCS link to the code. The week concluded with the Friday Fun Quiz and the task of researching futher JSP’s &amp; Servlet’s.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8</w:t>
      </w:r>
      <w:r>
        <w:rPr>
          <w:b/>
          <w:bCs/>
        </w:rPr>
        <w:t>:</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eight continued the research of the Java JSP’s &amp; Servlets. The research lead to developing the ‘doPost’ method inside the Servlet. The ‘doPost’ method is used to handle file input following a POST request. Java ‘File Objects’ are used to store the file input from the JSP form. A Java iterator had been created to read the input file and relocate it to the desired destination inside Mr.T. Exception handling was a major addition to the file processing to handle </w:t>
      </w:r>
      <w:r>
        <w:rPr>
          <w:rFonts w:eastAsia="Times New Roman" w:cs="Times New Roman" w:ascii="Times New Roman" w:hAnsi="Times New Roman"/>
          <w:b w:val="false"/>
          <w:bCs w:val="false"/>
          <w:i/>
          <w:iCs/>
          <w:color w:val="auto"/>
          <w:kern w:val="0"/>
          <w:sz w:val="22"/>
          <w:szCs w:val="22"/>
          <w:lang w:val="en-GB" w:eastAsia="en-US" w:bidi="ar-SA"/>
        </w:rPr>
        <w:t>FileNotFoundException</w:t>
      </w:r>
      <w:r>
        <w:rPr>
          <w:rFonts w:eastAsia="Times New Roman" w:cs="Times New Roman" w:ascii="Times New Roman" w:hAnsi="Times New Roman"/>
          <w:b w:val="false"/>
          <w:bCs w:val="false"/>
          <w:i w:val="false"/>
          <w:iCs w:val="false"/>
          <w:color w:val="auto"/>
          <w:kern w:val="0"/>
          <w:sz w:val="22"/>
          <w:szCs w:val="22"/>
          <w:lang w:val="en-GB" w:eastAsia="en-US" w:bidi="ar-SA"/>
        </w:rPr>
        <w:t xml:space="preserve">. Two JAR files were added to the ‘WebContent/WEB-INF/lib’ directory, Commons-fileupload-1.3.1.jar and Org.apache.commons.io.jar. The week concluded with the deployment of the project to JCCS Jboss localhost for local testing. The testing took place at the JCCS URL ‘ </w:t>
      </w:r>
      <w:hyperlink r:id="rId2">
        <w:r>
          <w:rPr>
            <w:rStyle w:val="InternetLink"/>
            <w:rFonts w:eastAsia="Times New Roman" w:cs="Times New Roman" w:ascii="Times New Roman" w:hAnsi="Times New Roman"/>
            <w:b w:val="false"/>
            <w:bCs w:val="false"/>
            <w:i w:val="false"/>
            <w:iCs w:val="false"/>
            <w:color w:val="auto"/>
            <w:kern w:val="0"/>
            <w:sz w:val="22"/>
            <w:szCs w:val="22"/>
            <w:lang w:val="en-GB" w:eastAsia="en-US" w:bidi="ar-SA"/>
          </w:rPr>
          <w:t>https://localhost:8443/ccs/web/fileupload/fileupload.do</w:t>
        </w:r>
      </w:hyperlink>
      <w:r>
        <w:rPr>
          <w:rFonts w:eastAsia="Times New Roman" w:cs="Times New Roman" w:ascii="Times New Roman" w:hAnsi="Times New Roman"/>
          <w:b w:val="false"/>
          <w:bCs w:val="false"/>
          <w:i w:val="false"/>
          <w:iCs w:val="false"/>
          <w:color w:val="auto"/>
          <w:kern w:val="0"/>
          <w:sz w:val="22"/>
          <w:szCs w:val="22"/>
          <w:lang w:val="en-GB" w:eastAsia="en-US" w:bidi="ar-SA"/>
        </w:rPr>
        <w:t>’ which pointed at the JSP. This allowed the gainign of expierence deploying to Jboss localhost and testing JCCS code.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third month of work placement began on </w:t>
      </w:r>
      <w:r>
        <w:rPr>
          <w:rFonts w:eastAsia="Times New Roman" w:cs="Times New Roman" w:ascii="Times New Roman" w:hAnsi="Times New Roman"/>
          <w:b w:val="false"/>
          <w:bCs w:val="false"/>
          <w:color w:val="auto"/>
          <w:kern w:val="0"/>
          <w:sz w:val="22"/>
          <w:szCs w:val="22"/>
          <w:lang w:val="en-GB" w:eastAsia="en-US" w:bidi="ar-SA"/>
        </w:rPr>
        <w:t>17/05/2021</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 xml:space="preserve">The Java JSP &amp; Servlet File Upload to Mr.T  project </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was commited to JCCS remotehost. The project was tested on JCCS ‘Dev’. The final stages of SOAP UI cutover testing for DDL/DML checks was completed. A catch-up meeting with the development manger was arranged regaring the Mr.T File Upload project. Development continued on the File Upload project. ‘@Action’ Java keyword was added to the Servlet to point to the corresponding JSP. Research other JSP’s from inside JCCS for the syntax of a JSP and Servlet interaction. The process for depoying to ‘Dev’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Run the ‘vmdevgss3’ maven build.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Copy ‘JCCS_PreDelivery’ from ‘cs.jccs/distribution/target’.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ab/>
        <w:t>- ‘/tmp’ using WinSCP.</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Once copied to ‘/tmp’ open Putty.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4) Inside putty </w:t>
      </w:r>
      <w:r>
        <w:rPr>
          <w:rFonts w:eastAsia="Times New Roman" w:cs="Times New Roman" w:ascii="Times New Roman" w:hAnsi="Times New Roman"/>
          <w:b/>
          <w:bCs/>
          <w:color w:val="auto"/>
          <w:kern w:val="0"/>
          <w:sz w:val="22"/>
          <w:szCs w:val="22"/>
          <w:lang w:val="en-GB" w:eastAsia="en-US" w:bidi="ar-SA"/>
        </w:rPr>
        <w:t>cd ...</w:t>
      </w:r>
      <w:r>
        <w:rPr>
          <w:rFonts w:eastAsia="Times New Roman" w:cs="Times New Roman" w:ascii="Times New Roman" w:hAnsi="Times New Roman"/>
          <w:b w:val="false"/>
          <w:bCs w:val="false"/>
          <w:color w:val="auto"/>
          <w:kern w:val="0"/>
          <w:sz w:val="22"/>
          <w:szCs w:val="22"/>
          <w:lang w:val="en-GB" w:eastAsia="en-US" w:bidi="ar-SA"/>
        </w:rPr>
        <w:t xml:space="preserve"> to </w:t>
      </w:r>
      <w:r>
        <w:rPr>
          <w:rFonts w:eastAsia="Times New Roman" w:cs="Times New Roman" w:ascii="Times New Roman" w:hAnsi="Times New Roman"/>
          <w:b/>
          <w:bCs/>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5) </w:t>
      </w:r>
      <w:r>
        <w:rPr>
          <w:rFonts w:eastAsia="Times New Roman" w:cs="Times New Roman" w:ascii="Times New Roman" w:hAnsi="Times New Roman"/>
          <w:b/>
          <w:bCs/>
          <w:color w:val="auto"/>
          <w:kern w:val="0"/>
          <w:sz w:val="22"/>
          <w:szCs w:val="22"/>
          <w:lang w:val="en-GB" w:eastAsia="en-US" w:bidi="ar-SA"/>
        </w:rPr>
        <w:t>cd /local/jcssbin</w:t>
      </w:r>
      <w:r>
        <w:rPr>
          <w:rFonts w:eastAsia="Times New Roman" w:cs="Times New Roman" w:ascii="Times New Roman" w:hAnsi="Times New Roman"/>
          <w:b w:val="false"/>
          <w:bCs w:val="false"/>
          <w:color w:val="auto"/>
          <w:kern w:val="0"/>
          <w:sz w:val="22"/>
          <w:szCs w:val="22"/>
          <w:lang w:val="en-GB" w:eastAsia="en-US" w:bidi="ar-SA"/>
        </w:rPr>
        <w:t xml:space="preserve"> and run deploy2107.sh.</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Expected last line is “CLI result is: ‘result’ =&gt; ‘running’”</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Check health at “http://vmdevgcss3:8080/ccs/health-check.do”</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Week10:</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development team daily catch-up’s continued. Review the deployment to ‘Dev’ was completed correctly. A meeting was established by Clearstream HR, regarding Fund/Financial mangement presentation. Improved knowledge of fincial terminolgoy. Sub Custodian are banks that provide safe keeping in domestic markets to other custodians. Mutual funds key features include small initial investment, cash is readily available, policies regarind trading are narrowly defined. Clearstreams financial goals were presented with the aim to be a ‘one-stop-shop’ that offers functionality for both Mutual &amp; Hedge funds. Clearstream has seperate departments tasked with each type of fund. Vestima Plus handles Mutual funds, with Vestima Rrime handling Hedge funds. There was a second presentation  on Trading Process’s. </w:t>
      </w:r>
      <w:r>
        <w:rPr>
          <w:rFonts w:eastAsia="Times New Roman" w:cs="Times New Roman" w:ascii="Times New Roman" w:hAnsi="Times New Roman"/>
          <w:b w:val="false"/>
          <w:bCs w:val="false"/>
          <w:color w:val="auto"/>
          <w:kern w:val="0"/>
          <w:sz w:val="22"/>
          <w:szCs w:val="22"/>
          <w:lang w:val="en-GB" w:eastAsia="en-US" w:bidi="ar-SA"/>
        </w:rPr>
        <w:t xml:space="preserve">The trading process includes a Client places order via Vestima Prime, trade is loaded to CCS &amp; enriched with Fund rules, the accuracy of orders is ensured, once all authorized then place the trade (OTF – order to fund) followed by client advised trade is being processed (OTC – order to client).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Week 11 began with a meeting with the development manger, regarding the next project following the completion of the Java JSP &amp; Servlet Mr.T File Upload project. The next task given was regarding the JIRA internal ticekting system. JIRA is a software work management tool for a wide range of use cases. The JIRA ticketing response process was showcased. JIRA ticket response process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Ticket is assigned to a developer.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Read JIRA desctipion and solve given issue.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Git commit changes to JCCS ‘Dev’.</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Review will commence – link the code changed &amp; the solution commit url added.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Gained first time experience with the JIRA internal ticketing system along with its terminology.</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Week12:</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w:t>
      </w:r>
      <w:r>
        <w:rPr>
          <w:rFonts w:eastAsia="Times New Roman" w:cs="Times New Roman" w:ascii="Times New Roman" w:hAnsi="Times New Roman"/>
          <w:b w:val="false"/>
          <w:bCs w:val="false"/>
          <w:color w:val="auto"/>
          <w:kern w:val="0"/>
          <w:sz w:val="22"/>
          <w:szCs w:val="22"/>
          <w:lang w:val="en-GB" w:eastAsia="en-US" w:bidi="ar-SA"/>
        </w:rPr>
        <w:t xml:space="preserve">he JIRA ticket of updating the ‘Fund Audit Report’ JCCS page. </w:t>
      </w:r>
      <w:r>
        <w:rPr>
          <w:rFonts w:eastAsia="Times New Roman" w:cs="Times New Roman" w:ascii="Times New Roman" w:hAnsi="Times New Roman"/>
          <w:b w:val="false"/>
          <w:bCs w:val="false"/>
          <w:color w:val="auto"/>
          <w:kern w:val="0"/>
          <w:sz w:val="22"/>
          <w:szCs w:val="22"/>
          <w:lang w:val="en-GB" w:eastAsia="en-US" w:bidi="ar-SA"/>
        </w:rPr>
        <w:t>The task involved updating the ‘</w:t>
      </w:r>
      <w:r>
        <w:rPr>
          <w:rFonts w:eastAsia="Times New Roman" w:cs="Times New Roman" w:ascii="Times New Roman" w:hAnsi="Times New Roman"/>
          <w:b w:val="false"/>
          <w:bCs w:val="false"/>
          <w:i/>
          <w:iCs/>
          <w:color w:val="auto"/>
          <w:kern w:val="0"/>
          <w:sz w:val="22"/>
          <w:szCs w:val="22"/>
          <w:u w:val="none"/>
          <w:lang w:val="en-GB" w:eastAsia="en-US" w:bidi="ar-SA"/>
        </w:rPr>
        <w:t>xlsx file’</w:t>
      </w:r>
      <w:r>
        <w:rPr>
          <w:rFonts w:eastAsia="Times New Roman" w:cs="Times New Roman" w:ascii="Times New Roman" w:hAnsi="Times New Roman"/>
          <w:b w:val="false"/>
          <w:bCs w:val="false"/>
          <w:i w:val="false"/>
          <w:iCs w:val="false"/>
          <w:color w:val="auto"/>
          <w:kern w:val="0"/>
          <w:sz w:val="22"/>
          <w:szCs w:val="22"/>
          <w:u w:val="none"/>
          <w:lang w:val="en-GB" w:eastAsia="en-US" w:bidi="ar-SA"/>
        </w:rPr>
        <w:t xml:space="preserve"> created by the export button that needed to contain a confidentialility placeholder in the generated filename. </w:t>
      </w:r>
      <w:r>
        <w:rPr>
          <w:rFonts w:eastAsia="Times New Roman" w:cs="Times New Roman" w:ascii="Times New Roman" w:hAnsi="Times New Roman"/>
          <w:b w:val="false"/>
          <w:bCs w:val="false"/>
          <w:i w:val="false"/>
          <w:iCs w:val="false"/>
          <w:color w:val="auto"/>
          <w:kern w:val="0"/>
          <w:sz w:val="22"/>
          <w:szCs w:val="22"/>
          <w:u w:val="none"/>
          <w:lang w:val="en-GB" w:eastAsia="en-US" w:bidi="ar-SA"/>
        </w:rPr>
        <w:t>Research was completed regarding the JIRA task. Continued the weekly Friday Fun Quiz with the development team. The week ended with the Git commiting of the completed JIRA ticket issued.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Week13:</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fourth month of work placement began on </w:t>
      </w:r>
      <w:r>
        <w:rPr>
          <w:rFonts w:eastAsia="Times New Roman" w:cs="Times New Roman" w:ascii="Times New Roman" w:hAnsi="Times New Roman"/>
          <w:b w:val="false"/>
          <w:bCs w:val="false"/>
          <w:color w:val="auto"/>
          <w:kern w:val="0"/>
          <w:sz w:val="22"/>
          <w:szCs w:val="22"/>
          <w:lang w:val="en-GB" w:eastAsia="en-US" w:bidi="ar-SA"/>
        </w:rPr>
        <w:t>14/06/2021</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 xml:space="preserve">Daily developtment team catch-up meetings continue. Preparation began regarding meeting with development manger about Document Management System (DMS) research. Clearstream Cork culture induction presentation took place on 09/06/2021. The  Clearstream Cork culture presentation presented information such as ‘Company culture’ started 2018. The values of the company include customers, results, people and community. Management focus on Honesty &amp; Integrity, working as a team, customer focus, etc. Company culture has organised events such as raising €20,000 for many charities, organising Vitrual Quiz for employees, Mindfulness session with Brezzie, etc. Clearstream Cork puts a large emphasis on company culture and the wellbeing of empoloyees.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 xml:space="preserve">Preventation of Fraud Refresher presentation 2020’ took place on 14/06/2021. The presentation </w:t>
      </w:r>
      <w:r>
        <w:rPr>
          <w:rFonts w:eastAsia="Times New Roman" w:cs="Times New Roman" w:ascii="Times New Roman" w:hAnsi="Times New Roman"/>
          <w:b w:val="false"/>
          <w:bCs w:val="false"/>
          <w:color w:val="auto"/>
          <w:kern w:val="0"/>
          <w:sz w:val="22"/>
          <w:szCs w:val="22"/>
          <w:lang w:val="en-GB" w:eastAsia="en-US" w:bidi="ar-SA"/>
        </w:rPr>
        <w:t xml:space="preserve">demonstrated the fundamental definition of fraud, fraud prevention training was due for all employees, the regulatory controls and internal policies &amp; procedures required by Clearstream.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Week14:</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R</w:t>
      </w:r>
      <w:r>
        <w:rPr>
          <w:rFonts w:eastAsia="Times New Roman" w:cs="Times New Roman" w:ascii="Times New Roman" w:hAnsi="Times New Roman"/>
          <w:b w:val="false"/>
          <w:bCs w:val="false"/>
          <w:color w:val="auto"/>
          <w:kern w:val="0"/>
          <w:sz w:val="22"/>
          <w:szCs w:val="22"/>
          <w:lang w:val="en-GB" w:eastAsia="en-US" w:bidi="ar-SA"/>
        </w:rPr>
        <w:t xml:space="preserve">esearch for the Document Mangement System (DMS) began, to be used for a new IFS Document Library. The development manger gave requirements regarding choice of DMS, such as Open Source, REST API, Cloud compatability, etc. A report comprising of the top 5 Document Management Systems found during research, including a matrix ranking each option, was to be presneted to the development manager.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Week15:</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Continued research on the Document Management System report. A Document Management System is a system or process to capture, track, and store electronic documents. Priortised security and workflow mangement.</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Week16:</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Daily catch-up meeting continued. The HR presneted a meeting, regaring all the interns responsibility to create a ‘Student 4 Student’ PowerPoint presentation to showcase to senior management. The PowerPoint presentation comprised of:</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Introduction – college/course.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Which Clearstream department for work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Tasks completed so far.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5) Tasks to be completed.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Enjoyable components of the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What can the company improve.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Student 4 Student’ PowerPoint presentation to Clearstream sernior management &amp; HR took place at 10am on 09/07/2021. Professional presentation skills improved.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Week17:</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fifth month of work placement began on </w:t>
      </w:r>
      <w:r>
        <w:rPr>
          <w:rFonts w:eastAsia="Times New Roman" w:cs="Times New Roman" w:ascii="Times New Roman" w:hAnsi="Times New Roman"/>
          <w:b w:val="false"/>
          <w:bCs w:val="false"/>
          <w:color w:val="auto"/>
          <w:kern w:val="0"/>
          <w:sz w:val="22"/>
          <w:szCs w:val="22"/>
          <w:lang w:val="en-GB" w:eastAsia="en-US" w:bidi="ar-SA"/>
        </w:rPr>
        <w:t>12/07/2021</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GDPR Overview presentation took place. GDPR is an information that could identify any living person. GDPR relates to personal information whereas Data Protection relates to generic data breaches. Consequences of data breaches include: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Up to €10 million or 2% of national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Up to €20 million or 4% of globla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Individual also has the right to claim.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presentations showcased Clearstream taking data management &amp; security passionately.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Week18:</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daily catch-up with the development team continue. Research took place into SSH &amp; REST API compatability for the Document Mangagment System. </w:t>
      </w:r>
      <w:r>
        <w:rPr>
          <w:rFonts w:eastAsia="Times New Roman" w:cs="Times New Roman" w:ascii="Times New Roman" w:hAnsi="Times New Roman"/>
          <w:b w:val="false"/>
          <w:bCs w:val="false"/>
          <w:color w:val="auto"/>
          <w:kern w:val="0"/>
          <w:sz w:val="22"/>
          <w:szCs w:val="22"/>
          <w:lang w:val="en-GB" w:eastAsia="en-US" w:bidi="ar-SA"/>
        </w:rPr>
        <w:t>SSH is a network commuication protocol enabaling two computer to communicate</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 xml:space="preserve">SSH client on your local machine connects to SSH server using command line. SSH clients typically support SCP and SFTP for transferring data. </w:t>
      </w:r>
      <w:r>
        <w:rPr>
          <w:rFonts w:eastAsia="Times New Roman" w:cs="Times New Roman" w:ascii="Times New Roman" w:hAnsi="Times New Roman"/>
          <w:b w:val="false"/>
          <w:bCs w:val="false"/>
          <w:color w:val="auto"/>
          <w:kern w:val="0"/>
          <w:sz w:val="22"/>
          <w:szCs w:val="22"/>
          <w:lang w:val="en-GB" w:eastAsia="en-US" w:bidi="ar-SA"/>
        </w:rPr>
        <w:t xml:space="preserve">API research related to interacting and using API in </w:t>
      </w:r>
      <w:r>
        <w:rPr>
          <w:rFonts w:eastAsia="Times New Roman" w:cs="Times New Roman" w:ascii="Times New Roman" w:hAnsi="Times New Roman"/>
          <w:b w:val="false"/>
          <w:bCs w:val="false"/>
          <w:color w:val="auto"/>
          <w:kern w:val="0"/>
          <w:sz w:val="22"/>
          <w:szCs w:val="22"/>
          <w:lang w:val="en-GB" w:eastAsia="en-US" w:bidi="ar-SA"/>
        </w:rPr>
        <w:t xml:space="preserve">a </w:t>
      </w:r>
      <w:r>
        <w:rPr>
          <w:rFonts w:eastAsia="Times New Roman" w:cs="Times New Roman" w:ascii="Times New Roman" w:hAnsi="Times New Roman"/>
          <w:b w:val="false"/>
          <w:bCs w:val="false"/>
          <w:color w:val="auto"/>
          <w:kern w:val="0"/>
          <w:sz w:val="22"/>
          <w:szCs w:val="22"/>
          <w:lang w:val="en-GB" w:eastAsia="en-US" w:bidi="ar-SA"/>
        </w:rPr>
        <w:t xml:space="preserve">backend application. </w:t>
      </w:r>
      <w:r>
        <w:rPr>
          <w:rFonts w:eastAsia="Times New Roman" w:cs="Times New Roman" w:ascii="Times New Roman" w:hAnsi="Times New Roman"/>
          <w:b w:val="false"/>
          <w:bCs w:val="false"/>
          <w:color w:val="auto"/>
          <w:kern w:val="0"/>
          <w:sz w:val="22"/>
          <w:szCs w:val="22"/>
          <w:lang w:val="en-GB" w:eastAsia="en-US" w:bidi="ar-SA"/>
        </w:rPr>
        <w:t>Backend compatability was necessary as the frontend would be handled by JCCS. Reserch concluded with the contraints for API to be RESTful the API needs to meet all following requirements: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Client-server architecture.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Statelessness.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Layered System.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Ability to cache.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Uniform design.</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Code on demand.</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Document Management System research concluded 26/07/2021. Meeting was set up with development mangament regarding the next step after the DMS research. The next step was to convert the DMS research to a standalone ‘Proof of Concept’ testing the top Document Management System’s found in the research. Testing for the ‘Proof of Concept’ took place in a virtual machine (VM) </w:t>
      </w:r>
      <w:r>
        <w:rPr>
          <w:rFonts w:eastAsia="Times New Roman" w:cs="Times New Roman" w:ascii="Times New Roman" w:hAnsi="Times New Roman"/>
          <w:b w:val="false"/>
          <w:bCs w:val="false"/>
          <w:color w:val="auto"/>
          <w:kern w:val="0"/>
          <w:sz w:val="22"/>
          <w:szCs w:val="22"/>
          <w:lang w:val="en-GB" w:eastAsia="en-US" w:bidi="ar-SA"/>
        </w:rPr>
        <w:t>interacting with a REST API. Preparation began for the development of the ‘Proof of Concept’. Weekly Friday Fun Quiz took place. Research took place regarding the virtual machine requirements needed to host the chosen Document Management System. Virtual machine requirements were sent to the development manger to get the virtual machine set up by other internal Clearstream departments.</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Week20:</w:t>
      </w:r>
    </w:p>
    <w:p>
      <w:pPr>
        <w:pStyle w:val="ListParagraph"/>
        <w:shd w:val="clear" w:color="auto" w:fill="FFFFFF"/>
        <w:ind w:left="0" w:hanging="0"/>
        <w:rPr>
          <w:b w:val="false"/>
          <w:b w:val="false"/>
          <w:bCs w:val="false"/>
        </w:rPr>
      </w:pPr>
      <w:r>
        <w:rPr>
          <w:rFonts w:eastAsia="Times New Roman" w:cs="Times New Roman" w:ascii="Times New Roman" w:hAnsi="Times New Roman"/>
          <w:b w:val="false"/>
          <w:bCs w:val="false"/>
          <w:color w:val="auto"/>
          <w:kern w:val="0"/>
          <w:sz w:val="22"/>
          <w:szCs w:val="22"/>
          <w:lang w:val="en-GB" w:eastAsia="en-US" w:bidi="ar-SA"/>
        </w:rPr>
        <w:t>W</w:t>
      </w:r>
      <w:r>
        <w:rPr>
          <w:rFonts w:eastAsia="Times New Roman" w:cs="Times New Roman" w:ascii="Times New Roman" w:hAnsi="Times New Roman"/>
          <w:b w:val="false"/>
          <w:bCs w:val="false"/>
          <w:color w:val="auto"/>
          <w:kern w:val="0"/>
          <w:sz w:val="22"/>
          <w:szCs w:val="22"/>
          <w:lang w:val="en-GB" w:eastAsia="en-US" w:bidi="ar-SA"/>
        </w:rPr>
        <w:t xml:space="preserve">eek 20 began on 02/08/2021. Virtual machine requirements for the DMS ‘Proof of Concept’ had been sent to the IT department. Once the virtual machine had been created and credentials were created, the connection was tested with Putty. First time working on site in the Clearstream Cork office took place on the 02/08/2021. Daily catch-up meeting with development team.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21 - 23</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sixth month of work placement began on XX/XX/XXXX.</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Week22:</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Week23:</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985770" cy="1393825"/>
                    </a:xfrm>
                    <a:prstGeom prst="rect">
                      <a:avLst/>
                    </a:prstGeom>
                  </pic:spPr>
                </pic:pic>
              </a:graphicData>
            </a:graphic>
          </wp:inline>
        </w:drawing>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029460" cy="1353185"/>
                    </a:xfrm>
                    <a:prstGeom prst="rect">
                      <a:avLst/>
                    </a:prstGeom>
                  </pic:spPr>
                </pic:pic>
              </a:graphicData>
            </a:graphic>
          </wp:inline>
        </w:drawing>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2653665" cy="1769110"/>
                    </a:xfrm>
                    <a:prstGeom prst="rect">
                      <a:avLst/>
                    </a:prstGeom>
                  </pic:spPr>
                </pic:pic>
              </a:graphicData>
            </a:graphic>
          </wp:inline>
        </w:drawing>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1427480" cy="951230"/>
                    </a:xfrm>
                    <a:prstGeom prst="rect">
                      <a:avLst/>
                    </a:prstGeom>
                  </pic:spPr>
                </pic:pic>
              </a:graphicData>
            </a:graphic>
          </wp:inline>
        </w:drawing>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42210" cy="1628140"/>
                    </a:xfrm>
                    <a:prstGeom prst="rect">
                      <a:avLst/>
                    </a:prstGeom>
                  </pic:spPr>
                </pic:pic>
              </a:graphicData>
            </a:graphic>
          </wp:inline>
        </w:drawing>
      </w:r>
    </w:p>
    <w:p>
      <w:pPr>
        <w:pStyle w:val="Normal"/>
        <w:rPr/>
      </w:pPr>
      <w:r>
        <w:rPr/>
      </w:r>
    </w:p>
    <w:p>
      <w:pPr>
        <w:pStyle w:val="Normal"/>
        <w:rPr/>
      </w:pPr>
      <w:r>
        <w:rPr/>
        <w:t>- what is JCCS</w:t>
      </w:r>
    </w:p>
    <w:p>
      <w:pPr>
        <w:pStyle w:val="Normal"/>
        <w:rPr/>
      </w:pPr>
      <w:r>
        <w:rPr/>
        <w:t>- What is ccs</w:t>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hyperlink r:id="rId8">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9">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10">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443/ccs/web/fileupload/fileupload.d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eutsche-boerse.com/dbg-en/investor-relations/financial-reports/annual-reports/annual-report-2019" TargetMode="External"/><Relationship Id="rId9" Type="http://schemas.openxmlformats.org/officeDocument/2006/relationships/hyperlink" Target="https://www.clearstream.com/clearstream-en/about-clearstream" TargetMode="External"/><Relationship Id="rId10" Type="http://schemas.openxmlformats.org/officeDocument/2006/relationships/hyperlink" Target="https://en.wikipedia.org/wiki/Clearstrea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LibreOffice/6.4.6.2$Linux_X86_64 LibreOffice_project/40$Build-2</Application>
  <Pages>13</Pages>
  <Words>3141</Words>
  <Characters>17632</Characters>
  <CharactersWithSpaces>20681</CharactersWithSpaces>
  <Paragraphs>134</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2021-09-08T13:43:47Z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