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A3E6E"/>
          <w:sz w:val="52"/>
          <w:szCs w:val="52"/>
        </w:rPr>
        <w:t xml:space="preserve">NATHAN DSOUZA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+91 9326539028  |  nathanneildsouza2021@gmail.com  |  </w:t>
      </w:r>
      <w:hyperlink w:history="1" r:id="rIdmvhrmwobmcm7jshc02hyn">
        <w:r>
          <w:rPr>
            <w:rStyle w:val="Hyperlink"/>
            <w:rFonts w:ascii="Arial" w:cs="Arial" w:eastAsia="Arial" w:hAnsi="Arial"/>
            <w:color w:val="2E6DA4"/>
            <w:sz w:val="17"/>
            <w:szCs w:val="17"/>
          </w:rPr>
          <w:t xml:space="preserve">LinkedIn</w:t>
        </w:r>
      </w:hyperlink>
      <w:r>
        <w:rPr>
          <w:rFonts w:ascii="Arial" w:cs="Arial" w:eastAsia="Arial" w:hAnsi="Arial"/>
          <w:color w:val="555555"/>
          <w:sz w:val="17"/>
          <w:szCs w:val="17"/>
        </w:rPr>
        <w:t xml:space="preserve">  |  </w:t>
      </w:r>
      <w:hyperlink w:history="1" r:id="rIdv5-5pyzkztli3itskjmjc">
        <w:r>
          <w:rPr>
            <w:rStyle w:val="Hyperlink"/>
            <w:rFonts w:ascii="Arial" w:cs="Arial" w:eastAsia="Arial" w:hAnsi="Arial"/>
            <w:color w:val="2E6DA4"/>
            <w:sz w:val="17"/>
            <w:szCs w:val="17"/>
          </w:rPr>
          <w:t xml:space="preserve">GitHub</w:t>
        </w:r>
      </w:hyperlink>
    </w:p>
    <w:p>
      <w:pPr>
        <w:pBdr>
          <w:bottom w:val="single" w:color="1A3E6E" w:sz="8" w:space="2"/>
        </w:pBdr>
        <w:spacing w:after="60" w:before="200"/>
      </w:pPr>
      <w:r>
        <w:rPr>
          <w:rFonts w:ascii="Arial" w:cs="Arial" w:eastAsia="Arial" w:hAnsi="Arial"/>
          <w:b/>
          <w:bCs/>
          <w:color w:val="1A3E6E"/>
          <w:sz w:val="22"/>
          <w:szCs w:val="22"/>
        </w:rPr>
        <w:t xml:space="preserve">EDUCATION</w:t>
      </w:r>
    </w:p>
    <w:p>
      <w:pPr>
        <w:tabs>
          <w:tab w:val="right" w:pos="9360"/>
        </w:tabs>
        <w:spacing w:after="18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Fr. Conceicao Rodrigues College of Engineering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2024 – 2028</w:t>
      </w:r>
    </w:p>
    <w:p>
      <w:pPr>
        <w:spacing w:after="28" w:before="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B.Tech in Computer Engineering  |  CGPA: 8.68</w:t>
      </w:r>
    </w:p>
    <w:p>
      <w:pPr>
        <w:tabs>
          <w:tab w:val="right" w:pos="9360"/>
        </w:tabs>
        <w:spacing w:after="18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Higher Secondary Certificate (HSC)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2023</w:t>
      </w:r>
    </w:p>
    <w:p>
      <w:pPr>
        <w:spacing w:after="28" w:before="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Maharashtra State Board  |  73%</w:t>
      </w:r>
    </w:p>
    <w:p>
      <w:pPr>
        <w:tabs>
          <w:tab w:val="right" w:pos="9360"/>
        </w:tabs>
        <w:spacing w:after="18" w:before="10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Secondary School Certificate (SSC)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2021</w:t>
      </w:r>
    </w:p>
    <w:p>
      <w:pPr>
        <w:spacing w:after="28" w:before="0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Maharashtra State Board  |  92%</w:t>
      </w:r>
    </w:p>
    <w:p>
      <w:pPr>
        <w:pBdr>
          <w:bottom w:val="single" w:color="1A3E6E" w:sz="8" w:space="2"/>
        </w:pBdr>
        <w:spacing w:after="60" w:before="200"/>
      </w:pPr>
      <w:r>
        <w:rPr>
          <w:rFonts w:ascii="Arial" w:cs="Arial" w:eastAsia="Arial" w:hAnsi="Arial"/>
          <w:b/>
          <w:bCs/>
          <w:color w:val="1A3E6E"/>
          <w:sz w:val="22"/>
          <w:szCs w:val="22"/>
        </w:rPr>
        <w:t xml:space="preserve">PROJECTS</w:t>
      </w:r>
    </w:p>
    <w:p>
      <w:pPr>
        <w:tabs>
          <w:tab w:val="right" w:pos="9360"/>
        </w:tabs>
        <w:spacing w:after="28" w:before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AI-Driven Market Regime Detection System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Python, LSTM, XGBoost, NLP, FinBERT, Pandas, Scikit-learn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Engineered a multimodal classification system that predicts market regimes (bull, bear, sideways) by fusing three independent signal streams — price trends, macroeconomic indicators, and news sentiment — into a unified decision framework.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Built an LSTM-based sequence model on historical OHLCV price data to capture momentum and trend dynamics, learning temporal patterns that distinguish sustained uptrends from reversals and consolidations.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Integrated XGBoost to process macroeconomic features including crude oil prices, gold, and the VIX volatility index, leveraging these as regime-shift early-warning signals for risk-on/risk-off transitions.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Applied NLP-based sentiment analysis using FinBERT on financial news headlines to generate a real-time sentiment score, capturing investor mood as a third independent regime predictor.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Combined predictions from all three modules using a meta-classifier ensemble, enabling the model to classify current market conditions and assist in risk management and dynamic asset allocation decisions.</w:t>
      </w:r>
    </w:p>
    <w:p>
      <w:pPr>
        <w:tabs>
          <w:tab w:val="right" w:pos="9360"/>
        </w:tabs>
        <w:spacing w:after="28" w:before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E-Commerce Database System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Python, PostgreSQL, psycopg2, SQL, Flask, HTML/CSS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Designed and implemented a fully normalised relational database schema for an e-commerce platform in PostgreSQL, covering entities including users, products, categories, orders, order items, payments, and reviews with appropriate primary and foreign key constraints.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Wrote complex SQL queries including multi-table JOINs, CTEs, window functions (RANK, ROW_NUMBER), and aggregations to generate business reports such as top-selling products, revenue by category, and customer lifetime value.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Built stored procedures and triggers in PostgreSQL to automate inventory updates on order placement, enforce referential integrity, and log transaction events to an audit table.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Developed a Flask REST API layer exposing CRUD endpoints for product management, order processing, and user authentication, connected to the PostgreSQL backend via psycopg2.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Optimised query performance by adding B-tree indexes on high-frequency filter columns (product category, order date, user ID), reducing average query response time significantly on a dataset of 10,000+ synthetic records.</w:t>
      </w:r>
    </w:p>
    <w:p>
      <w:pPr>
        <w:tabs>
          <w:tab w:val="right" w:pos="9360"/>
        </w:tabs>
        <w:spacing w:after="28" w:before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Netflix UI Clone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React.js, HTML5, CSS3, JavaScript, TMDB API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Built a pixel-accurate front-end clone of the Netflix web interface using React.js, replicating the browsing layout, hero banner, content rows, and hover-based card interactions with smooth CSS transitions.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Integrated the TMDB API to dynamically fetch and render real movie and TV show data across categories including Trending, Top Rated, Action, and Documentaries.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Implemented React Hooks (useState, useEffect) for state management and data fetching, with responsive grid layouts ensuring a consistent experience across desktop, tablet, and mobile.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Incorporated genre-based filtering, a search feature, and trailer modal pop-ups using YouTube embed links to closely mirror the Netflix UX.</w:t>
      </w:r>
    </w:p>
    <w:p>
      <w:pPr>
        <w:tabs>
          <w:tab w:val="right" w:pos="9360"/>
        </w:tabs>
        <w:spacing w:after="28" w:before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Spotify UI Clone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React.js, HTML5, CSS3, JavaScript, Spotify Web API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Developed a feature-rich Spotify front-end clone in React.js, faithfully replicating the sidebar navigation, playlist view, now-playing bar, and album browsing layouts.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Integrated the Spotify Web API with OAuth 2.0 authentication to fetch real user library data, playlists, top tracks, and artist metadata, rendering personalised content dynamically.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Built a fully functional audio playback controller including play/pause, skip, volume control, and progress scrubbing using the Spotify Playback SDK.</w:t>
      </w:r>
    </w:p>
    <w:p>
      <w:pPr>
        <w:tabs>
          <w:tab w:val="right" w:pos="9360"/>
        </w:tabs>
        <w:spacing w:after="28" w:before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Budget Tracker App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React.js, React Hooks, Chart.js, localStorage, CSS3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Designed and built a full-featured personal finance tracker in React.js enabling users to log income and expense entries, categorise transactions, and monitor monthly financial health in real time.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Implemented persistent client-side storage using localStorage and integrated Chart.js for dynamic doughnut and bar charts visualising spending by category and monthly trends.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Engineered computed summary metrics including total balance, income, and expenses with colour-coded UI indicators and export-to-CSV functionality.</w:t>
      </w:r>
    </w:p>
    <w:p>
      <w:pPr>
        <w:tabs>
          <w:tab w:val="right" w:pos="9360"/>
        </w:tabs>
        <w:spacing w:after="28" w:before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Weather Dashboard App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React.js, OpenWeatherMap API, Geolocation API, Chart.js, CSS3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Built an interactive weather dashboard in React.js delivering real-time weather data and 5-day forecasts for any city globally, with automatic location detection via the Geolocation API.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Integrated OpenWeatherMap API for current conditions and forecast data, with unit toggling, animated condition icons, hourly Chart.js breakdowns, and a searchable city history persisted in localStorage.</w:t>
      </w:r>
    </w:p>
    <w:p>
      <w:pPr>
        <w:tabs>
          <w:tab w:val="right" w:pos="9360"/>
        </w:tabs>
        <w:spacing w:after="28" w:before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Netflix Content Analysis &amp; EDA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Python, Pandas, Plotly, Seaborn, Jupyter Notebook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Performed comprehensive EDA on the Netflix dataset (~8,800 titles), uncovering trends in content type, genre popularity, and regional production through interactive Plotly visualisations.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Derived key business insights: peak content addition period (2018–2020), US/India production dominance, and a structural shift from movies toward TV shows post-2018.</w:t>
      </w:r>
    </w:p>
    <w:p>
      <w:pPr>
        <w:tabs>
          <w:tab w:val="right" w:pos="9360"/>
        </w:tabs>
        <w:spacing w:after="28" w:before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Fake News Detection System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Python, Scikit-learn, NLTK, TF-IDF, Logistic Regression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Developed an end-to-end NLP pipeline to classify 40,000+ news articles as real or fake, achieving over 98% accuracy; implemented TF-IDF vectorisation, Logistic Regression with hyperparameter tuning, and ROC-AUC evaluation.</w:t>
      </w:r>
    </w:p>
    <w:p>
      <w:pPr>
        <w:tabs>
          <w:tab w:val="right" w:pos="9360"/>
        </w:tabs>
        <w:spacing w:after="28" w:before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Stock Market Prediction Model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Python, Scikit-learn, yfinance, Wolfram API, Pandas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Engineered a Random Forest-based buy/sell signal pipeline on 5-year OHLCV data with domain features (RSI, MACD, moving averages) and live data refresh via Wolfram API.</w:t>
      </w:r>
    </w:p>
    <w:p>
      <w:pPr>
        <w:tabs>
          <w:tab w:val="right" w:pos="9360"/>
        </w:tabs>
        <w:spacing w:after="28" w:before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Portfolio Optimisation Tool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Python, NumPy, SciPy, Matplotlib, Streamlit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Built an interactive Streamlit app implementing Modern Portfolio Theory — efficient frontier visualisation, Sharpe ratio optimisation, and downloadable portfolio weight reports for user-defined asset universes.</w:t>
      </w:r>
    </w:p>
    <w:p>
      <w:pPr>
        <w:tabs>
          <w:tab w:val="right" w:pos="9360"/>
        </w:tabs>
        <w:spacing w:after="28" w:before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Real-Time Stock Sentiment Analyzer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Python, NLTK, Alpha Vantage API, Flask, NewsAPI, VADER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Architected a Flask-based dashboard aggregating Alpha Vantage and NewsAPI feeds, applying VADER sentiment scoring with custom financial vocabulary to display real-time bullish/bearish indicators per ticker.</w:t>
      </w:r>
    </w:p>
    <w:p>
      <w:pPr>
        <w:pBdr>
          <w:bottom w:val="single" w:color="1A3E6E" w:sz="8" w:space="2"/>
        </w:pBdr>
        <w:spacing w:after="60" w:before="200"/>
      </w:pPr>
      <w:r>
        <w:rPr>
          <w:rFonts w:ascii="Arial" w:cs="Arial" w:eastAsia="Arial" w:hAnsi="Arial"/>
          <w:b/>
          <w:bCs/>
          <w:color w:val="1A3E6E"/>
          <w:sz w:val="22"/>
          <w:szCs w:val="22"/>
        </w:rPr>
        <w:t xml:space="preserve">RESEARCH WORK</w:t>
      </w:r>
    </w:p>
    <w:p>
      <w:pPr>
        <w:tabs>
          <w:tab w:val="right" w:pos="9360"/>
        </w:tabs>
        <w:spacing w:after="28" w:before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AI-Driven Market Regime Detection in Emerging Markets: A Systematic Review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2025</w:t>
      </w:r>
    </w:p>
    <w:p>
      <w:pPr>
        <w:spacing w:after="28" w:before="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Co-authored with Ankita Amburle &amp; Ashok Kanthe  |  Under Review  |  IEEE Conference Format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Authored a systematic literature review examining the intersection of deep learning, regime-switching models, and financial sentiment analysis for emerging equity markets, synthesising 22+ peer-reviewed papers (2016–2024).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Mapped three research strands: LSTM/CNN/ensemble models for return and volatility prediction, Markov-switching and macro-driven regime classifiers (XGBoost/Random Forest on CPI, GDP, VIX), and FinBERT-based NLP sentiment models.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Identified a critical gap: absence of true multimodal fusion of price, sentiment, and macroeconomic data for explicit regime classification in emerging markets — forming the motivation for the AI Regime Detection project above.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Formulated three formal RQs, applied PRISMA-aligned screening across four thematic clusters, and proposed deep fusion architectures (LSTM + XGBoost + FinBERT) as the most promising direction for future work.</w:t>
      </w:r>
    </w:p>
    <w:p>
      <w:pPr>
        <w:pBdr>
          <w:bottom w:val="single" w:color="1A3E6E" w:sz="8" w:space="2"/>
        </w:pBdr>
        <w:spacing w:after="60" w:before="200"/>
      </w:pPr>
      <w:r>
        <w:rPr>
          <w:rFonts w:ascii="Arial" w:cs="Arial" w:eastAsia="Arial" w:hAnsi="Arial"/>
          <w:b/>
          <w:bCs/>
          <w:color w:val="1A3E6E"/>
          <w:sz w:val="22"/>
          <w:szCs w:val="22"/>
        </w:rPr>
        <w:t xml:space="preserve">LEADERSHIP &amp; EXTRACURRICULAR ACTIVITIES</w:t>
      </w:r>
    </w:p>
    <w:p>
      <w:pPr>
        <w:tabs>
          <w:tab w:val="right" w:pos="9360"/>
        </w:tabs>
        <w:spacing w:after="28" w:before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Founder &amp; Director of Finance — Finvest Finance Council, Fr. CRCE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i/>
          <w:iCs/>
          <w:color w:val="555555"/>
          <w:sz w:val="17"/>
          <w:szCs w:val="17"/>
        </w:rPr>
        <w:t xml:space="preserve">2024 – Present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Founded the college's first dedicated finance and investment club; organised workshops attended by 120+ students covering equity valuation, personal finance, and portfolio construction.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Coordinated guest lectures from industry alumni in investment banking, asset management, and fintech, providing members with real-world career exposure.</w:t>
      </w:r>
    </w:p>
    <w:p>
      <w:pPr>
        <w:pBdr>
          <w:bottom w:val="single" w:color="1A3E6E" w:sz="8" w:space="2"/>
        </w:pBdr>
        <w:spacing w:after="60" w:before="200"/>
      </w:pPr>
      <w:r>
        <w:rPr>
          <w:rFonts w:ascii="Arial" w:cs="Arial" w:eastAsia="Arial" w:hAnsi="Arial"/>
          <w:b/>
          <w:bCs/>
          <w:color w:val="1A3E6E"/>
          <w:sz w:val="22"/>
          <w:szCs w:val="22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Languages: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Python, C++, Java, C, SQL, JavaScript, PostgreSQL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Web &amp; Frontend: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React.js, HTML5, CSS3, Flask, Streamlit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Data Science &amp; ML: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Pandas, NumPy, Scikit-learn, NLTK, TF-IDF, VADER, FinBERT, LSTM, XGBoost, Matplotlib, Plotly, Seaborn, Chart.js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Databases: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PostgreSQL, SQL (joins, CTEs, window functions, stored procedures, indexing)</w:t>
      </w:r>
    </w:p>
    <w:p>
      <w:pPr>
        <w:pStyle w:val="ListParagraph"/>
        <w:numPr>
          <w:ilvl w:val="0"/>
          <w:numId w:val="2"/>
        </w:numPr>
        <w:spacing w:after="28" w:before="28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Tools &amp; Platforms: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Git, GitHub, VS Code, Jupyter Notebook, Google Colab, Overleaf, TMDB API, OpenWeatherMap API, Spotify Web API, psycopg2</w:t>
      </w:r>
    </w:p>
    <w:sectPr>
      <w:pgSz w:w="12240" w:h="15840" w:orient="portrait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mvhrmwobmcm7jshc02hyn" Type="http://schemas.openxmlformats.org/officeDocument/2006/relationships/hyperlink" Target="https://linkedin.com/in/nathan-dsouza-a81b28229" TargetMode="External"/><Relationship Id="rIdv5-5pyzkztli3itskjmjc" Type="http://schemas.openxmlformats.org/officeDocument/2006/relationships/hyperlink" Target="https://github.com/NathanDS25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2026-04-12T10:40:38.316Z</dcterms:created>
  <dcterms:modified xsi:type="dcterms:W3CDTF">2026-04-12T10:40:38.316Z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