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Autorisation d</w:t>
      </w:r>
      <w:r>
        <w:rPr>
          <w:rtl w:val="0"/>
        </w:rPr>
        <w:t>’</w:t>
      </w:r>
      <w:r>
        <w:rPr>
          <w:rtl w:val="0"/>
        </w:rPr>
        <w:t>utilisation de code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spacing w:before="60" w:line="360" w:lineRule="auto"/>
      </w:pPr>
      <w:r>
        <w:rPr>
          <w:rtl w:val="0"/>
          <w:lang w:val="fr-FR"/>
        </w:rPr>
        <w:t>Je, soussign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.e ______________________________________, </w:t>
      </w:r>
    </w:p>
    <w:p>
      <w:pPr>
        <w:pStyle w:val="Corps"/>
        <w:numPr>
          <w:ilvl w:val="0"/>
          <w:numId w:val="2"/>
        </w:numPr>
        <w:spacing w:before="60" w:line="360" w:lineRule="auto"/>
        <w:rPr>
          <w:lang w:val="fr-FR"/>
        </w:rPr>
      </w:pPr>
      <w:r>
        <w:rPr>
          <w:rtl w:val="0"/>
          <w:lang w:val="fr-FR"/>
        </w:rPr>
        <w:t xml:space="preserve"> </w:t>
        <w:tab/>
        <w:t>autorise</w:t>
      </w:r>
    </w:p>
    <w:p>
      <w:pPr>
        <w:pStyle w:val="Corps"/>
        <w:numPr>
          <w:ilvl w:val="0"/>
          <w:numId w:val="2"/>
        </w:numPr>
        <w:spacing w:before="60" w:line="360" w:lineRule="auto"/>
      </w:pPr>
      <w:r>
        <w:rPr>
          <w:rtl w:val="0"/>
        </w:rPr>
        <w:tab/>
        <w:t>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autorise pas</w:t>
      </w:r>
    </w:p>
    <w:p>
      <w:pPr>
        <w:pStyle w:val="Corps"/>
        <w:spacing w:before="60" w:line="360" w:lineRule="auto"/>
      </w:pPr>
      <w:r>
        <w:rPr>
          <w:rtl w:val="0"/>
          <w:lang w:val="fr-FR"/>
        </w:rPr>
        <w:t xml:space="preserve">la reprise par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association GUC Voile</w:t>
      </w:r>
      <w:r>
        <w:rPr>
          <w:rtl w:val="0"/>
          <w:lang w:val="fr-FR"/>
        </w:rPr>
        <w:t>, du code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dans le cadre des projets ECOM de la formation INFO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Polytech Grenoble (Universit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Grenoble Alpes) </w:t>
      </w:r>
      <w:r>
        <w:rPr>
          <w:rtl w:val="0"/>
          <w:lang w:val="fr-FR"/>
        </w:rPr>
        <w:t>par mon groupe, le groupe n</w:t>
      </w:r>
      <w:r>
        <w:rPr>
          <w:rtl w:val="0"/>
          <w:lang w:val="it-IT"/>
        </w:rPr>
        <w:t>°</w:t>
      </w:r>
      <w:r>
        <w:rPr>
          <w:rtl w:val="0"/>
          <w:lang w:val="en-US"/>
        </w:rPr>
        <w:t>_____</w:t>
      </w:r>
      <w:r>
        <w:rPr>
          <w:rtl w:val="0"/>
          <w:lang w:val="fr-FR"/>
        </w:rPr>
        <w:t>. La reprise sera sous la forme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code en open source sous licence Eclipse Public License - v 2.0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"https://www.eclipse.org/legal/epl-2.0/"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https://www.eclipse.org/legal/epl-2.0/</w:t>
      </w:r>
      <w:r>
        <w:rPr/>
        <w:fldChar w:fldCharType="end" w:fldLock="0"/>
      </w:r>
      <w:r>
        <w:rPr>
          <w:rtl w:val="0"/>
          <w:lang w:val="fr-FR"/>
        </w:rPr>
        <w:t>).</w:t>
      </w:r>
    </w:p>
    <w:p>
      <w:pPr>
        <w:pStyle w:val="Corps"/>
        <w:spacing w:before="60" w:line="360" w:lineRule="auto"/>
      </w:pPr>
    </w:p>
    <w:p>
      <w:pPr>
        <w:pStyle w:val="Corps"/>
        <w:spacing w:before="60" w:line="360" w:lineRule="auto"/>
      </w:pPr>
      <w:r>
        <w:rPr>
          <w:rtl w:val="0"/>
          <w:lang w:val="fr-FR"/>
        </w:rPr>
        <w:t xml:space="preserve">En cas de reprise du projet, </w:t>
      </w:r>
    </w:p>
    <w:p>
      <w:pPr>
        <w:pStyle w:val="Corps"/>
        <w:numPr>
          <w:ilvl w:val="0"/>
          <w:numId w:val="4"/>
        </w:numPr>
        <w:spacing w:before="60" w:line="360" w:lineRule="auto"/>
      </w:pPr>
      <w:r>
        <w:rPr>
          <w:rtl w:val="0"/>
        </w:rPr>
        <w:tab/>
        <w:t>j</w:t>
      </w:r>
      <w:r>
        <w:rPr>
          <w:rtl w:val="0"/>
        </w:rPr>
        <w:t>’</w:t>
      </w:r>
      <w:r>
        <w:rPr>
          <w:rtl w:val="0"/>
        </w:rPr>
        <w:t xml:space="preserve">accepte  </w:t>
      </w:r>
    </w:p>
    <w:p>
      <w:pPr>
        <w:pStyle w:val="Corps"/>
        <w:numPr>
          <w:ilvl w:val="0"/>
          <w:numId w:val="4"/>
        </w:numPr>
        <w:spacing w:before="60" w:line="360" w:lineRule="auto"/>
      </w:pPr>
      <w:r>
        <w:tab/>
      </w:r>
      <w:r>
        <w:rPr>
          <w:rtl w:val="0"/>
          <w:lang w:val="fr-FR"/>
        </w:rPr>
        <w:t>je ne souhaite pas que m</w:t>
      </w:r>
      <w:r>
        <w:rPr>
          <w:rtl w:val="0"/>
          <w:lang w:val="fr-FR"/>
        </w:rPr>
        <w:t>es</w:t>
      </w:r>
      <w:r>
        <w:rPr>
          <w:rtl w:val="0"/>
          <w:lang w:val="fr-FR"/>
        </w:rPr>
        <w:t xml:space="preserve"> nom</w:t>
      </w:r>
      <w:r>
        <w:rPr>
          <w:rtl w:val="0"/>
          <w:lang w:val="fr-FR"/>
        </w:rPr>
        <w:t xml:space="preserve"> et</w:t>
      </w:r>
      <w:r>
        <w:rPr>
          <w:rtl w:val="0"/>
        </w:rPr>
        <w:t xml:space="preserve">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apparaisse</w:t>
      </w:r>
      <w:r>
        <w:rPr>
          <w:rtl w:val="0"/>
          <w:lang w:val="fr-FR"/>
        </w:rPr>
        <w:t>nt</w:t>
      </w:r>
      <w:r>
        <w:rPr>
          <w:rtl w:val="0"/>
          <w:lang w:val="fr-FR"/>
        </w:rPr>
        <w:t xml:space="preserve"> dans la liste publique de contributeurs du projet (CONTRIBUTORS.md).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Date et signature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es de </w:t>
      </w:r>
      <w:r>
        <w:rPr>
          <w:rtl w:val="0"/>
        </w:rPr>
        <w:t>« </w:t>
      </w:r>
      <w:r>
        <w:rPr>
          <w:rtl w:val="0"/>
        </w:rPr>
        <w:t>lu et approuv</w:t>
      </w:r>
      <w:r>
        <w:rPr>
          <w:rtl w:val="0"/>
        </w:rPr>
        <w:t>é »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2.0pt;height:12.0pt;">
        <v:imagedata r:id="rId1" o:title="bullet_charcoal.pdf"/>
      </v:shape>
    </w:pict>
  </w:numPicBullet>
  <w:numPicBullet w:numPicBulletId="1">
    <w:pict>
      <v:shape id="_x0000_s1026" type="#_x0000_t75" style="visibility:visible;width:84.0pt;height:90.0pt;">
        <v:imagedata r:id="rId2" o:title="hardcover_bullet_black.png"/>
      </v:shape>
    </w:pict>
  </w:numPicBullet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1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1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1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1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1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1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1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1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uce">
    <w:name w:val="Puce"/>
    <w:pPr>
      <w:numPr>
        <w:numId w:val="1"/>
      </w:numPr>
    </w:pPr>
  </w:style>
  <w:style w:type="character" w:styleId="Aucune">
    <w:name w:val="Aucune"/>
  </w:style>
  <w:style w:type="character" w:styleId="Hyperlink.0">
    <w:name w:val="Hyperlink.0"/>
    <w:basedOn w:val="Aucune"/>
    <w:next w:val="Hyperlink.0"/>
    <w:rPr>
      <w:color w:val="0067d9"/>
      <w:u w:val="single" w:color="0067d9"/>
    </w:rPr>
  </w:style>
  <w:style w:type="numbering" w:styleId="Image">
    <w:name w:val="Imag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