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1487" w14:textId="1899E7EE" w:rsidR="00554317" w:rsidRPr="00554317" w:rsidRDefault="00554317" w:rsidP="00554317">
      <w:pPr>
        <w:ind w:left="720" w:hanging="360"/>
        <w:jc w:val="center"/>
        <w:rPr>
          <w:b/>
          <w:bCs/>
          <w:sz w:val="32"/>
          <w:szCs w:val="32"/>
        </w:rPr>
      </w:pPr>
      <w:r w:rsidRPr="00554317">
        <w:rPr>
          <w:b/>
          <w:bCs/>
          <w:sz w:val="32"/>
          <w:szCs w:val="32"/>
        </w:rPr>
        <w:t>CARD SORTING</w:t>
      </w:r>
    </w:p>
    <w:p w14:paraId="2EB3486C" w14:textId="77777777" w:rsidR="00554317" w:rsidRDefault="00554317" w:rsidP="00554317">
      <w:pPr>
        <w:ind w:left="720" w:hanging="360"/>
      </w:pPr>
    </w:p>
    <w:p w14:paraId="5C214DDC" w14:textId="5C50B718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Creare una nuova attività</w:t>
      </w:r>
    </w:p>
    <w:p w14:paraId="04B4C5AB" w14:textId="2533C50F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Spostare attività tra colonne</w:t>
      </w:r>
    </w:p>
    <w:p w14:paraId="260FF54F" w14:textId="1C6B1D98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Colonna "Da fare"</w:t>
      </w:r>
    </w:p>
    <w:p w14:paraId="4D42966A" w14:textId="78784DEC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Colonna "In corso"</w:t>
      </w:r>
    </w:p>
    <w:p w14:paraId="0E913BA0" w14:textId="03AD768F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Colonna "Fatto"</w:t>
      </w:r>
    </w:p>
    <w:p w14:paraId="74A917CD" w14:textId="13C6BBF9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 xml:space="preserve">Aggiungere sotto-attività con </w:t>
      </w:r>
      <w:proofErr w:type="spellStart"/>
      <w:r w:rsidRPr="00554317">
        <w:t>checkbox</w:t>
      </w:r>
      <w:proofErr w:type="spellEnd"/>
    </w:p>
    <w:p w14:paraId="160319E6" w14:textId="33DA0C57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Completamento automatico attività</w:t>
      </w:r>
    </w:p>
    <w:p w14:paraId="10053AF0" w14:textId="5DFC68D5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Visualizzare attività come rettangoli colorati</w:t>
      </w:r>
    </w:p>
    <w:p w14:paraId="33B2CD60" w14:textId="45EBD751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Personalizzare colori delle attività</w:t>
      </w:r>
    </w:p>
    <w:p w14:paraId="6D7D9A96" w14:textId="400CF055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Tema scuro obbligatorio</w:t>
      </w:r>
    </w:p>
    <w:p w14:paraId="06A06DF9" w14:textId="4340673C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Ruota dei colori personalizzabile</w:t>
      </w:r>
    </w:p>
    <w:p w14:paraId="53A79823" w14:textId="744C0393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Palette di colori predefinita</w:t>
      </w:r>
    </w:p>
    <w:p w14:paraId="5F8456C5" w14:textId="57AD0D17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Notifiche non invadenti</w:t>
      </w:r>
    </w:p>
    <w:p w14:paraId="7301BE85" w14:textId="78A59E0F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Personalizzare notifiche attività</w:t>
      </w:r>
    </w:p>
    <w:p w14:paraId="24F6F74B" w14:textId="5043F785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Notifica attività troppo tempo in “Da fare”</w:t>
      </w:r>
    </w:p>
    <w:p w14:paraId="3179BF34" w14:textId="592A8712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Evidenziare il giorno corrente</w:t>
      </w:r>
    </w:p>
    <w:p w14:paraId="26A90842" w14:textId="592825B1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Colore personalizzabile per il giorno corrente</w:t>
      </w:r>
    </w:p>
    <w:p w14:paraId="3DAE81B3" w14:textId="68CBB2E1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Modalità daltonismo</w:t>
      </w:r>
    </w:p>
    <w:p w14:paraId="6AB292EE" w14:textId="6ECC95FE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Visualizzare tutte le attività in calendario</w:t>
      </w:r>
    </w:p>
    <w:p w14:paraId="5FBBABAC" w14:textId="2D92D14B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Passare facilmente da un giorno all’altro</w:t>
      </w:r>
    </w:p>
    <w:p w14:paraId="3DB5BEF3" w14:textId="1E6D409F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Aggiungere titolo e sottotitolo alle attività</w:t>
      </w:r>
    </w:p>
    <w:p w14:paraId="006B457A" w14:textId="46B30795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Allegare immagini alle attività</w:t>
      </w:r>
    </w:p>
    <w:p w14:paraId="2E54FA97" w14:textId="020927CB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Allegare video alle attività</w:t>
      </w:r>
    </w:p>
    <w:p w14:paraId="0D1E3F36" w14:textId="15BEEF3B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Allegare file alle attività</w:t>
      </w:r>
    </w:p>
    <w:p w14:paraId="5C6BBD1D" w14:textId="2A36FEB2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Barra con percentuale completamento attività</w:t>
      </w:r>
    </w:p>
    <w:p w14:paraId="2C42F676" w14:textId="7B04DD5A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Creare sotto-attività in lista</w:t>
      </w:r>
    </w:p>
    <w:p w14:paraId="1FF5E4D6" w14:textId="29C9F7BF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Attività con orario visibile</w:t>
      </w:r>
    </w:p>
    <w:p w14:paraId="3758A2A9" w14:textId="77854A71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Aprire scheda dettagli attività</w:t>
      </w:r>
    </w:p>
    <w:p w14:paraId="5E64FAB8" w14:textId="5261BF3E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Organizzare attività per importanza</w:t>
      </w:r>
    </w:p>
    <w:p w14:paraId="62F35010" w14:textId="40278916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Widget per la schermata principale</w:t>
      </w:r>
    </w:p>
    <w:p w14:paraId="2B53733E" w14:textId="691AAC89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 xml:space="preserve">Personalizzare lo sfondo </w:t>
      </w:r>
      <w:proofErr w:type="gramStart"/>
      <w:r w:rsidRPr="00554317">
        <w:t>della board</w:t>
      </w:r>
      <w:proofErr w:type="gramEnd"/>
    </w:p>
    <w:p w14:paraId="3B78EDE9" w14:textId="15BAE20A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Personalizzare font e testo</w:t>
      </w:r>
    </w:p>
    <w:p w14:paraId="294BDC10" w14:textId="0889004A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Visualizzare programma giornaliero</w:t>
      </w:r>
    </w:p>
    <w:p w14:paraId="5E46122D" w14:textId="5B64BF23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Pianificare uscite con amici</w:t>
      </w:r>
    </w:p>
    <w:p w14:paraId="41342350" w14:textId="26894410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Pianificare feste ed eventi</w:t>
      </w:r>
    </w:p>
    <w:p w14:paraId="083B7B2C" w14:textId="5556A5C3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Organizzare studio o lavoro</w:t>
      </w:r>
    </w:p>
    <w:p w14:paraId="6CF108EB" w14:textId="76F07857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Applicazione veloce da usare</w:t>
      </w:r>
    </w:p>
    <w:p w14:paraId="75F01994" w14:textId="3FEAB675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Drag and drop attività</w:t>
      </w:r>
    </w:p>
    <w:p w14:paraId="1712267F" w14:textId="34132875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Condivisione attività con collaboratori</w:t>
      </w:r>
    </w:p>
    <w:p w14:paraId="2E5BA6FC" w14:textId="231973EE" w:rsidR="00554317" w:rsidRPr="00554317" w:rsidRDefault="00554317" w:rsidP="00554317">
      <w:pPr>
        <w:pStyle w:val="Paragrafoelenco"/>
        <w:numPr>
          <w:ilvl w:val="0"/>
          <w:numId w:val="1"/>
        </w:numPr>
      </w:pPr>
      <w:r w:rsidRPr="00554317">
        <w:t>Utilizzo su iPhone, Android, Windows, Mac</w:t>
      </w:r>
    </w:p>
    <w:p w14:paraId="76E0A756" w14:textId="77777777" w:rsidR="00A669F6" w:rsidRDefault="00A669F6"/>
    <w:sectPr w:rsidR="00A66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22352"/>
    <w:multiLevelType w:val="hybridMultilevel"/>
    <w:tmpl w:val="5A5CCDA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E05BE"/>
    <w:multiLevelType w:val="hybridMultilevel"/>
    <w:tmpl w:val="9FECBA10"/>
    <w:lvl w:ilvl="0" w:tplc="7F56885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826451">
    <w:abstractNumId w:val="0"/>
  </w:num>
  <w:num w:numId="2" w16cid:durableId="507452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17"/>
    <w:rsid w:val="00327B29"/>
    <w:rsid w:val="00554317"/>
    <w:rsid w:val="00771DB2"/>
    <w:rsid w:val="00A6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4B14A"/>
  <w15:chartTrackingRefBased/>
  <w15:docId w15:val="{E522C237-7320-4F2A-89C5-165DF33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4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4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4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4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4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4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4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4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4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4317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4317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43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43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43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43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4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4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54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43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543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54317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4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4317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54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droz</dc:creator>
  <cp:keywords/>
  <dc:description/>
  <cp:lastModifiedBy>nathan droz</cp:lastModifiedBy>
  <cp:revision>1</cp:revision>
  <dcterms:created xsi:type="dcterms:W3CDTF">2025-10-02T19:44:00Z</dcterms:created>
  <dcterms:modified xsi:type="dcterms:W3CDTF">2025-10-02T19:45:00Z</dcterms:modified>
</cp:coreProperties>
</file>