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2727B" w14:textId="0D0AF138" w:rsidR="00A45445" w:rsidRPr="00FD0C7E" w:rsidRDefault="00FD0C7E">
      <w:pPr>
        <w:rPr>
          <w:b/>
          <w:bCs/>
        </w:rPr>
      </w:pPr>
      <w:r w:rsidRPr="00FD0C7E">
        <w:rPr>
          <w:b/>
          <w:bCs/>
        </w:rPr>
        <w:t>Use case</w:t>
      </w:r>
    </w:p>
    <w:p w14:paraId="371C776C" w14:textId="61E04F43" w:rsidR="00FD0C7E" w:rsidRPr="00FD0C7E" w:rsidRDefault="00FD0C7E">
      <w:r w:rsidRPr="00FD0C7E">
        <w:rPr>
          <w:b/>
          <w:bCs/>
        </w:rPr>
        <w:t>Servono</w:t>
      </w:r>
      <w:r w:rsidRPr="00FD0C7E">
        <w:t xml:space="preserve"> per definire in </w:t>
      </w:r>
      <w:r>
        <w:t>maniera chiara i requisiti con il cliente</w:t>
      </w:r>
    </w:p>
    <w:sectPr w:rsidR="00FD0C7E" w:rsidRPr="00FD0C7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C7E"/>
    <w:rsid w:val="00436BE1"/>
    <w:rsid w:val="0051569C"/>
    <w:rsid w:val="009D2E3C"/>
    <w:rsid w:val="00A45445"/>
    <w:rsid w:val="00FD0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C00DA3"/>
  <w15:chartTrackingRefBased/>
  <w15:docId w15:val="{B54A9B2F-9DB8-4B8A-B41D-2789F23E5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D0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D0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D0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D0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D0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D0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D0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D0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D0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D0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D0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D0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D0C7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D0C7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D0C7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D0C7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D0C7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D0C7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D0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D0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D0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D0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D0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D0C7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D0C7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D0C7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D0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D0C7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D0C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zny549@cpt.local</dc:creator>
  <cp:keywords/>
  <dc:description/>
  <cp:lastModifiedBy>zny549@cpt.local</cp:lastModifiedBy>
  <cp:revision>1</cp:revision>
  <dcterms:created xsi:type="dcterms:W3CDTF">2025-10-31T12:23:00Z</dcterms:created>
  <dcterms:modified xsi:type="dcterms:W3CDTF">2025-10-31T12:28:00Z</dcterms:modified>
</cp:coreProperties>
</file>