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822" w:rsidRPr="00FD1822" w:rsidRDefault="00FD1822" w:rsidP="00FD1822">
      <w:pPr>
        <w:pStyle w:val="ListParagraph"/>
        <w:spacing w:line="360" w:lineRule="auto"/>
        <w:jc w:val="center"/>
        <w:rPr>
          <w:rFonts w:ascii="Cambria Math" w:hAnsi="Cambria Math"/>
          <w:color w:val="000000" w:themeColor="text1"/>
          <w:sz w:val="36"/>
        </w:rPr>
      </w:pPr>
      <w:r>
        <w:rPr>
          <w:rFonts w:ascii="Cambria Math" w:hAnsi="Cambria Math"/>
          <w:color w:val="000000" w:themeColor="text1"/>
          <w:sz w:val="36"/>
        </w:rPr>
        <w:t>Project Assignment 2</w:t>
      </w:r>
    </w:p>
    <w:p w:rsidR="00FD1822" w:rsidRPr="00FD1822" w:rsidRDefault="00FD1822" w:rsidP="00FD1822">
      <w:pPr>
        <w:pStyle w:val="ListParagraph"/>
        <w:spacing w:line="360" w:lineRule="auto"/>
        <w:rPr>
          <w:rFonts w:ascii="Cambria Math" w:hAnsi="Cambria Math"/>
          <w:color w:val="000000" w:themeColor="text1"/>
        </w:rPr>
      </w:pPr>
    </w:p>
    <w:p w:rsidR="00FD1822" w:rsidRPr="00FD1822" w:rsidRDefault="00FD1822" w:rsidP="00FD1822">
      <w:pPr>
        <w:pStyle w:val="ListParagraph"/>
        <w:numPr>
          <w:ilvl w:val="0"/>
          <w:numId w:val="1"/>
        </w:numPr>
        <w:spacing w:line="360" w:lineRule="auto"/>
        <w:rPr>
          <w:rFonts w:ascii="Cambria Math" w:hAnsi="Cambria Math"/>
          <w:color w:val="000000" w:themeColor="text1"/>
        </w:rPr>
      </w:pPr>
      <w:r w:rsidRPr="00FD1822">
        <w:rPr>
          <w:rFonts w:ascii="Cambria Math" w:hAnsi="Cambria Math"/>
          <w:color w:val="000000" w:themeColor="text1"/>
        </w:rPr>
        <w:t xml:space="preserve">Rose-Innes, Alistair Christopher., and E. H. </w:t>
      </w:r>
      <w:proofErr w:type="spellStart"/>
      <w:r w:rsidRPr="00FD1822">
        <w:rPr>
          <w:rFonts w:ascii="Cambria Math" w:hAnsi="Cambria Math"/>
          <w:color w:val="000000" w:themeColor="text1"/>
        </w:rPr>
        <w:t>Rhoderick</w:t>
      </w:r>
      <w:proofErr w:type="spellEnd"/>
      <w:r w:rsidRPr="00FD1822">
        <w:rPr>
          <w:rFonts w:ascii="Cambria Math" w:hAnsi="Cambria Math"/>
          <w:color w:val="000000" w:themeColor="text1"/>
        </w:rPr>
        <w:t xml:space="preserve">. Introduction to Superconductivity. </w:t>
      </w:r>
      <w:proofErr w:type="spellStart"/>
      <w:r w:rsidRPr="00FD1822">
        <w:rPr>
          <w:rFonts w:ascii="Cambria Math" w:hAnsi="Cambria Math"/>
          <w:color w:val="000000" w:themeColor="text1"/>
        </w:rPr>
        <w:t>Pergamon</w:t>
      </w:r>
      <w:proofErr w:type="spellEnd"/>
      <w:r w:rsidRPr="00FD1822">
        <w:rPr>
          <w:rFonts w:ascii="Cambria Math" w:hAnsi="Cambria Math"/>
          <w:color w:val="000000" w:themeColor="text1"/>
        </w:rPr>
        <w:t xml:space="preserve"> Press, 1994.</w:t>
      </w:r>
    </w:p>
    <w:p w:rsidR="00FD1822" w:rsidRPr="00FD1822" w:rsidRDefault="00FD1822" w:rsidP="00FD1822">
      <w:pPr>
        <w:pStyle w:val="ListParagraph"/>
        <w:numPr>
          <w:ilvl w:val="0"/>
          <w:numId w:val="1"/>
        </w:numPr>
        <w:rPr>
          <w:rFonts w:ascii="Cambria Math" w:hAnsi="Cambria Math"/>
          <w:color w:val="000000" w:themeColor="text1"/>
        </w:rPr>
      </w:pPr>
      <w:r w:rsidRPr="00FD1822">
        <w:rPr>
          <w:rFonts w:ascii="Cambria Math" w:hAnsi="Cambria Math"/>
          <w:color w:val="000000" w:themeColor="text1"/>
        </w:rPr>
        <w:t>Cooper, L. (1956). Bound Electron Pairs in a Degenerate Fermi Gas. Physical Review, 104(4), pp.1189-1190.</w:t>
      </w:r>
    </w:p>
    <w:p w:rsidR="00FD1822" w:rsidRPr="00FD1822" w:rsidRDefault="00FD1822" w:rsidP="00FD1822">
      <w:pPr>
        <w:pStyle w:val="NormalWeb"/>
        <w:numPr>
          <w:ilvl w:val="0"/>
          <w:numId w:val="1"/>
        </w:numPr>
        <w:rPr>
          <w:rFonts w:ascii="Cambria Math" w:hAnsi="Cambria Math" w:cstheme="minorHAnsi"/>
        </w:rPr>
      </w:pPr>
      <w:r w:rsidRPr="00FD1822">
        <w:rPr>
          <w:rFonts w:ascii="Cambria Math" w:hAnsi="Cambria Math" w:cstheme="minorHAnsi"/>
        </w:rPr>
        <w:t xml:space="preserve">J. Bardeen, L. N. Cooper, and J. R. Schrieffer. Microscopic Theory of Superconductivity. Phys. Rev., 106(1):162–164, Apr 1957. </w:t>
      </w:r>
    </w:p>
    <w:p w:rsidR="00FD1822" w:rsidRPr="00FE632A" w:rsidRDefault="00FD1822" w:rsidP="00FD1822">
      <w:pPr>
        <w:pStyle w:val="ListParagraph"/>
        <w:numPr>
          <w:ilvl w:val="0"/>
          <w:numId w:val="1"/>
        </w:numPr>
        <w:rPr>
          <w:rFonts w:ascii="Cambria Math" w:eastAsia="Times New Roman" w:hAnsi="Cambria Math" w:cs="Times New Roman"/>
          <w:sz w:val="40"/>
        </w:rPr>
      </w:pPr>
      <w:r w:rsidRPr="00FD1822">
        <w:rPr>
          <w:rFonts w:ascii="Cambria Math" w:eastAsia="Times New Roman" w:hAnsi="Cambria Math" w:cs="Times New Roman"/>
          <w:color w:val="333333"/>
          <w:szCs w:val="18"/>
          <w:shd w:val="clear" w:color="auto" w:fill="FFFFFF"/>
        </w:rPr>
        <w:t>“BCS Theory and Superconductivity.” </w:t>
      </w:r>
      <w:r w:rsidRPr="00FD1822">
        <w:rPr>
          <w:rFonts w:ascii="Cambria Math" w:eastAsia="Times New Roman" w:hAnsi="Cambria Math" w:cs="Times New Roman"/>
          <w:i/>
          <w:iCs/>
          <w:color w:val="333333"/>
          <w:szCs w:val="18"/>
        </w:rPr>
        <w:t>University of Florida Physics</w:t>
      </w:r>
      <w:r w:rsidRPr="00FD1822">
        <w:rPr>
          <w:rFonts w:ascii="Cambria Math" w:eastAsia="Times New Roman" w:hAnsi="Cambria Math" w:cs="Times New Roman"/>
          <w:color w:val="333333"/>
          <w:szCs w:val="18"/>
          <w:shd w:val="clear" w:color="auto" w:fill="FFFFFF"/>
        </w:rPr>
        <w:t xml:space="preserve">, University of Florida, </w:t>
      </w:r>
      <w:hyperlink r:id="rId5" w:history="1">
        <w:r w:rsidR="00FE632A" w:rsidRPr="001B3A47">
          <w:rPr>
            <w:rStyle w:val="Hyperlink"/>
            <w:rFonts w:ascii="Cambria Math" w:eastAsia="Times New Roman" w:hAnsi="Cambria Math" w:cs="Times New Roman"/>
            <w:szCs w:val="18"/>
            <w:shd w:val="clear" w:color="auto" w:fill="FFFFFF"/>
          </w:rPr>
          <w:t>www.phys.ufl.edu/courses/phy4523/spring12/Sample%202.pdf</w:t>
        </w:r>
      </w:hyperlink>
      <w:r w:rsidRPr="00FD1822">
        <w:rPr>
          <w:rFonts w:ascii="Cambria Math" w:eastAsia="Times New Roman" w:hAnsi="Cambria Math" w:cs="Times New Roman"/>
          <w:color w:val="333333"/>
          <w:szCs w:val="18"/>
          <w:shd w:val="clear" w:color="auto" w:fill="FFFFFF"/>
        </w:rPr>
        <w:t>.</w:t>
      </w:r>
    </w:p>
    <w:p w:rsidR="00FE632A" w:rsidRDefault="00FE632A" w:rsidP="00FE632A">
      <w:pPr>
        <w:rPr>
          <w:rFonts w:ascii="Cambria Math" w:eastAsia="Times New Roman" w:hAnsi="Cambria Math" w:cs="Times New Roman"/>
          <w:color w:val="FF0000"/>
        </w:rPr>
      </w:pPr>
    </w:p>
    <w:p w:rsidR="00FE632A" w:rsidRPr="00FE632A" w:rsidRDefault="00FE632A" w:rsidP="00FE632A">
      <w:pPr>
        <w:rPr>
          <w:rFonts w:ascii="Cambria Math" w:eastAsia="Times New Roman" w:hAnsi="Cambria Math" w:cs="Times New Roman"/>
          <w:color w:val="FF0000"/>
        </w:rPr>
      </w:pPr>
      <w:r>
        <w:rPr>
          <w:rFonts w:ascii="Cambria Math" w:eastAsia="Times New Roman" w:hAnsi="Cambria Math" w:cs="Times New Roman"/>
          <w:color w:val="FF0000"/>
        </w:rPr>
        <w:t>Concern: This phenomenon is heavily reliant on quantum effects. Since this class mostly covers classical E&amp;M, is this a good topic?</w:t>
      </w:r>
    </w:p>
    <w:p w:rsidR="00FD1822" w:rsidRPr="00FD1822" w:rsidRDefault="00FD1822" w:rsidP="00FD1822">
      <w:pPr>
        <w:rPr>
          <w:rFonts w:ascii="Cambria Math" w:hAnsi="Cambria Math"/>
          <w:color w:val="000000" w:themeColor="text1"/>
          <w:sz w:val="40"/>
        </w:rPr>
      </w:pPr>
    </w:p>
    <w:p w:rsidR="00A8635D" w:rsidRDefault="00A8635D" w:rsidP="00A8635D">
      <w:pPr>
        <w:rPr>
          <w:rFonts w:ascii="Cambria Math" w:hAnsi="Cambria Math"/>
        </w:rPr>
      </w:pPr>
      <w:bookmarkStart w:id="0" w:name="_GoBack"/>
      <w:bookmarkEnd w:id="0"/>
      <w:r w:rsidRPr="00A8635D">
        <w:rPr>
          <w:rFonts w:ascii="Cambria Math" w:hAnsi="Cambria Math"/>
        </w:rPr>
        <w:t>4)</w:t>
      </w:r>
      <w:r>
        <w:rPr>
          <w:rFonts w:ascii="Cambria Math" w:hAnsi="Cambria Math"/>
        </w:rPr>
        <w:tab/>
        <w:t xml:space="preserve">This paper is a great summary of Bardeen, Cooper, Schrieffer (BCS) theory of superconductivity. It covers both the conceptual and mathematical aspects of this theory. This paper is a review of the theory and not the paper that released the original theory. I find this paper to be much easier to read and understand </w:t>
      </w:r>
      <w:r w:rsidR="009E4046">
        <w:rPr>
          <w:rFonts w:ascii="Cambria Math" w:hAnsi="Cambria Math"/>
        </w:rPr>
        <w:t xml:space="preserve">than some of the original studies. It explains the theory in much more basic language than some of the more in-depth papers that are filled with </w:t>
      </w:r>
      <w:proofErr w:type="spellStart"/>
      <w:r w:rsidR="009E4046">
        <w:rPr>
          <w:rFonts w:ascii="Cambria Math" w:hAnsi="Cambria Math"/>
        </w:rPr>
        <w:t>academese</w:t>
      </w:r>
      <w:proofErr w:type="spellEnd"/>
      <w:r w:rsidR="009E4046">
        <w:rPr>
          <w:rFonts w:ascii="Cambria Math" w:hAnsi="Cambria Math"/>
        </w:rPr>
        <w:t xml:space="preserve">. </w:t>
      </w:r>
    </w:p>
    <w:p w:rsidR="009E4046" w:rsidRDefault="009E4046" w:rsidP="00A8635D">
      <w:pPr>
        <w:rPr>
          <w:rFonts w:ascii="Cambria Math" w:hAnsi="Cambria Math"/>
          <w:color w:val="000000" w:themeColor="text1"/>
        </w:rPr>
      </w:pPr>
      <w:r>
        <w:rPr>
          <w:rFonts w:ascii="Cambria Math" w:hAnsi="Cambria Math"/>
        </w:rPr>
        <w:tab/>
      </w:r>
      <w:r>
        <w:rPr>
          <w:rFonts w:ascii="Cambria Math" w:hAnsi="Cambria Math"/>
          <w:color w:val="FF0000"/>
        </w:rPr>
        <w:t xml:space="preserve">Need to know: Isotope effect. </w:t>
      </w:r>
      <w:r>
        <w:rPr>
          <w:rFonts w:ascii="Cambria Math" w:hAnsi="Cambria Math"/>
          <w:color w:val="000000" w:themeColor="text1"/>
        </w:rPr>
        <w:t>This paper m</w:t>
      </w:r>
      <w:r w:rsidR="00884DF6">
        <w:rPr>
          <w:rFonts w:ascii="Cambria Math" w:hAnsi="Cambria Math"/>
          <w:color w:val="000000" w:themeColor="text1"/>
        </w:rPr>
        <w:t xml:space="preserve">ainly serves as an explanation of the concepts of the theory. It will provide a crucial part of understanding the basic concepts of superconductivity, but some of the details are not included. </w:t>
      </w:r>
      <w:r w:rsidR="0064719D">
        <w:rPr>
          <w:rFonts w:ascii="Cambria Math" w:hAnsi="Cambria Math"/>
          <w:color w:val="000000" w:themeColor="text1"/>
        </w:rPr>
        <w:t xml:space="preserve">It covers the ideas of cooper pairs and the mathematical framework for them. Although less pertinent to the </w:t>
      </w:r>
      <w:r w:rsidR="005C6E9B">
        <w:rPr>
          <w:rFonts w:ascii="Cambria Math" w:hAnsi="Cambria Math"/>
          <w:color w:val="000000" w:themeColor="text1"/>
        </w:rPr>
        <w:t>paper, i</w:t>
      </w:r>
      <w:r w:rsidR="0064719D">
        <w:rPr>
          <w:rFonts w:ascii="Cambria Math" w:hAnsi="Cambria Math"/>
          <w:color w:val="000000" w:themeColor="text1"/>
        </w:rPr>
        <w:t>t also briefly covers the experimental confirmation of the theory.</w:t>
      </w:r>
      <w:r w:rsidR="005C6E9B">
        <w:rPr>
          <w:rFonts w:ascii="Cambria Math" w:hAnsi="Cambria Math"/>
          <w:color w:val="000000" w:themeColor="text1"/>
        </w:rPr>
        <w:t xml:space="preserve"> One thing mentioned in other papers is the theory of the Isotope Effect which I should learn more about to get a better intuition of the mechanisms behind BCS Theory.</w:t>
      </w:r>
    </w:p>
    <w:p w:rsidR="00884DF6" w:rsidRDefault="00884DF6" w:rsidP="00A8635D">
      <w:pPr>
        <w:rPr>
          <w:rFonts w:ascii="Cambria Math" w:hAnsi="Cambria Math"/>
          <w:color w:val="000000" w:themeColor="text1"/>
        </w:rPr>
      </w:pPr>
    </w:p>
    <w:p w:rsidR="00884DF6" w:rsidRPr="009E4046" w:rsidRDefault="00884DF6" w:rsidP="00A8635D">
      <w:pPr>
        <w:rPr>
          <w:rFonts w:ascii="Cambria Math" w:hAnsi="Cambria Math"/>
          <w:color w:val="000000" w:themeColor="text1"/>
        </w:rPr>
      </w:pPr>
      <w:r>
        <w:rPr>
          <w:rFonts w:ascii="Cambria Math" w:hAnsi="Cambria Math"/>
          <w:color w:val="000000" w:themeColor="text1"/>
        </w:rPr>
        <w:t>Question for you: How is explaining how theoretical models are constructed relevant? Isn’t the goal more to explain the model and how it works?</w:t>
      </w:r>
    </w:p>
    <w:p w:rsidR="009E4046" w:rsidRDefault="009E4046" w:rsidP="00A8635D">
      <w:pPr>
        <w:rPr>
          <w:rFonts w:ascii="Cambria Math" w:hAnsi="Cambria Math"/>
        </w:rPr>
      </w:pPr>
    </w:p>
    <w:p w:rsidR="009D0734" w:rsidRDefault="009D0734" w:rsidP="00A8635D">
      <w:pPr>
        <w:rPr>
          <w:rFonts w:ascii="Cambria Math" w:hAnsi="Cambria Math"/>
        </w:rPr>
      </w:pPr>
      <w:r>
        <w:rPr>
          <w:rFonts w:ascii="Cambria Math" w:hAnsi="Cambria Math"/>
        </w:rPr>
        <w:t xml:space="preserve">3) </w:t>
      </w:r>
      <w:r>
        <w:rPr>
          <w:rFonts w:ascii="Cambria Math" w:hAnsi="Cambria Math"/>
        </w:rPr>
        <w:tab/>
        <w:t xml:space="preserve">This paper is </w:t>
      </w:r>
      <w:r w:rsidR="00BD2FC7">
        <w:rPr>
          <w:rFonts w:ascii="Cambria Math" w:hAnsi="Cambria Math"/>
        </w:rPr>
        <w:t xml:space="preserve">much more in depth than the previous. This paper won the 1972 Nobel prize in physics for its theory, what is referred to as BCS theory of superconductivity. It covers methods and concerns of previous explanations regarding superconductivity. This builds off of the theory of cooper pairing which is </w:t>
      </w:r>
      <w:r w:rsidR="00CE0AAC">
        <w:rPr>
          <w:rFonts w:ascii="Cambria Math" w:hAnsi="Cambria Math"/>
        </w:rPr>
        <w:t xml:space="preserve">explained in reference [2]. This paper covers concerns with other theories and corrections to understandings at that time. The problem with this paper is that it uses </w:t>
      </w:r>
      <w:r w:rsidR="00FE632A">
        <w:rPr>
          <w:rFonts w:ascii="Cambria Math" w:hAnsi="Cambria Math"/>
        </w:rPr>
        <w:t>much more academic jargon that is hard to understand if you’re no well-versed in the field. There are certainly things to learn from this paper, like the finer details of the theory and origin of conventional superconductors, but I think I should stray from relying on this too heavily. Just my thought.</w:t>
      </w:r>
    </w:p>
    <w:p w:rsidR="00FE632A" w:rsidRPr="00A8635D" w:rsidRDefault="00FE632A" w:rsidP="00A8635D">
      <w:pPr>
        <w:rPr>
          <w:rFonts w:ascii="Cambria Math" w:hAnsi="Cambria Math"/>
        </w:rPr>
      </w:pPr>
      <w:r>
        <w:rPr>
          <w:rFonts w:ascii="Cambria Math" w:hAnsi="Cambria Math"/>
        </w:rPr>
        <w:tab/>
        <w:t xml:space="preserve">This paper explains most of the deeper mathematical structure of the theory. One approximation that is makes is that it estimates the density of states at the fermi surface </w:t>
      </w:r>
      <w:r>
        <w:rPr>
          <w:rFonts w:ascii="Cambria Math" w:hAnsi="Cambria Math"/>
        </w:rPr>
        <w:lastRenderedPageBreak/>
        <w:t>and uses empirical values to form the theory. I am having a hard time determining the relevance of such approximations, but it seemed note-worthy. Another important note is that this theory was sought out after a phenomenon was discovered. Many modern phenomena are theorized first and then experimentally tested but this is not true in the case of superconductors.</w:t>
      </w:r>
    </w:p>
    <w:sectPr w:rsidR="00FE632A" w:rsidRPr="00A8635D"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0BD3"/>
    <w:multiLevelType w:val="hybridMultilevel"/>
    <w:tmpl w:val="BB4E29D0"/>
    <w:lvl w:ilvl="0" w:tplc="83722E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A4"/>
    <w:rsid w:val="005C6E9B"/>
    <w:rsid w:val="0064719D"/>
    <w:rsid w:val="007B2B0F"/>
    <w:rsid w:val="00884DF6"/>
    <w:rsid w:val="00951FC6"/>
    <w:rsid w:val="009D0734"/>
    <w:rsid w:val="009E4046"/>
    <w:rsid w:val="00A8635D"/>
    <w:rsid w:val="00BD2FC7"/>
    <w:rsid w:val="00CE0AAC"/>
    <w:rsid w:val="00CE26A4"/>
    <w:rsid w:val="00DA1301"/>
    <w:rsid w:val="00FD1822"/>
    <w:rsid w:val="00FE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D42F"/>
  <w14:defaultImageDpi w14:val="32767"/>
  <w15:chartTrackingRefBased/>
  <w15:docId w15:val="{BD9272A0-06D1-8542-AD00-672197A8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22"/>
    <w:pPr>
      <w:ind w:left="720"/>
      <w:contextualSpacing/>
    </w:pPr>
  </w:style>
  <w:style w:type="paragraph" w:styleId="NormalWeb">
    <w:name w:val="Normal (Web)"/>
    <w:basedOn w:val="Normal"/>
    <w:uiPriority w:val="99"/>
    <w:semiHidden/>
    <w:unhideWhenUsed/>
    <w:rsid w:val="00FD1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632A"/>
    <w:rPr>
      <w:color w:val="0563C1" w:themeColor="hyperlink"/>
      <w:u w:val="single"/>
    </w:rPr>
  </w:style>
  <w:style w:type="character" w:styleId="UnresolvedMention">
    <w:name w:val="Unresolved Mention"/>
    <w:basedOn w:val="DefaultParagraphFont"/>
    <w:uiPriority w:val="99"/>
    <w:rsid w:val="00FE63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ys.ufl.edu/courses/phy4523/spring12/Sample%2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4</cp:revision>
  <dcterms:created xsi:type="dcterms:W3CDTF">2019-01-20T21:28:00Z</dcterms:created>
  <dcterms:modified xsi:type="dcterms:W3CDTF">2019-01-21T18:46:00Z</dcterms:modified>
</cp:coreProperties>
</file>