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d80b89521c4156" /></Relationships>
</file>

<file path=word/document.xml><?xml version="1.0" encoding="utf-8"?>
<w:document xmlns:w="http://schemas.openxmlformats.org/wordprocessingml/2006/main">
  <w:body>
    <w:p>
      <w:pPr>
        <w:ind w:left="400"/>
      </w:pPr>
      <w:r>
        <w:rPr>
          <w:b/>
        </w:rPr>
        <w:t>▪ Diario Debug</w:t>
      </w:r>
      <w:r>
        <w:t>:</w:t>
        <w:br/>
        <w:t>É o gravador da automoção.Ele registra tudo o que acontece durante a execução do robô
- É o diario do robô</w:t>
      </w:r>
    </w:p>
    <w:p>
      <w:pPr>
        <w:ind w:left="400"/>
      </w:pPr>
      <w:r>
        <w:rPr>
          <w:b/>
        </w:rPr>
        <w:t>▪ Abrir o site de cadastro de Fornecedores</w:t>
      </w:r>
      <w:r>
        <w:t>:</w:t>
        <w:br/>
        <w:t>Abre o navegador automaticamente e acessa o site do sistema de cadastro de fornecedores. </w:t>
      </w:r>
    </w:p>
    <w:p>
      <w:pPr>
        <w:ind w:left="400"/>
      </w:pPr>
      <w:r>
        <w:rPr>
          <w:b/>
        </w:rPr>
        <w:t>▪ Mapeamento dos elementos da pagina de Login</w:t>
      </w:r>
      <w:r>
        <w:t>:</w:t>
        <w:br/>
        <w:t>Lozaliza e indentifica os campos de login na pagina para que o robô saiba onde clicar e digitar.</w:t>
      </w:r>
    </w:p>
    <w:p>
      <w:pPr>
        <w:ind w:left="1000"/>
      </w:pPr>
      <w:r>
        <w:rPr>
          <w:b/>
        </w:rPr>
        <w:t>‣ Element list</w:t>
      </w:r>
    </w:p>
    <w:p>
      <w:pPr>
        <w:ind w:left="1200"/>
      </w:pPr>
      <w:r>
        <w:rPr>
          <w:b/>
        </w:rPr>
        <w:t>‣ Campo Email</w:t>
      </w:r>
    </w:p>
    <w:p>
      <w:pPr>
        <w:ind w:left="1200"/>
      </w:pPr>
      <w:r>
        <w:rPr>
          <w:b/>
        </w:rPr>
        <w:t>‣ Campo Senha</w:t>
      </w:r>
    </w:p>
    <w:p>
      <w:pPr>
        <w:ind w:left="1200"/>
      </w:pPr>
      <w:r>
        <w:rPr>
          <w:b/>
        </w:rPr>
        <w:t>‣ Botão LGPD</w:t>
      </w:r>
    </w:p>
    <w:p>
      <w:pPr>
        <w:ind w:left="1200"/>
      </w:pPr>
      <w:r>
        <w:rPr>
          <w:b/>
        </w:rPr>
        <w:t>‣ Botão Login</w:t>
      </w:r>
    </w:p>
    <w:p>
      <w:pPr>
        <w:ind w:left="400"/>
      </w:pPr>
      <w:r>
        <w:rPr>
          <w:b/>
        </w:rPr>
        <w:t>▪ Entrada de dados de Login</w:t>
      </w:r>
      <w:r>
        <w:t>:</w:t>
        <w:br/>
        <w:t>Preenche automaticamente os campos de e-mail e senha na página de login.</w:t>
      </w:r>
    </w:p>
    <w:p>
      <w:pPr>
        <w:ind w:left="1000"/>
      </w:pPr>
      <w:r>
        <w:rPr>
          <w:b/>
        </w:rPr>
        <w:t>‣ Action list</w:t>
      </w:r>
    </w:p>
    <w:p>
      <w:pPr>
        <w:ind w:left="1200"/>
      </w:pPr>
      <w:r>
        <w:rPr>
          <w:b/>
        </w:rPr>
        <w:t>‣ Digitação do campo Email</w:t>
      </w:r>
    </w:p>
    <w:p>
      <w:pPr>
        <w:ind w:left="1200"/>
      </w:pPr>
      <w:r>
        <w:rPr>
          <w:b/>
        </w:rPr>
        <w:t>‣ Digitação do campo Senha</w:t>
      </w:r>
    </w:p>
    <w:p>
      <w:pPr>
        <w:ind w:left="1200"/>
      </w:pPr>
      <w:r>
        <w:rPr>
          <w:b/>
        </w:rPr>
        <w:t>‣ Click in BotaoLGPD element</w:t>
      </w:r>
    </w:p>
    <w:p>
      <w:pPr>
        <w:ind w:left="1200"/>
      </w:pPr>
      <w:r>
        <w:rPr>
          <w:b/>
        </w:rPr>
        <w:t>‣ Click in Botao element</w:t>
      </w:r>
    </w:p>
    <w:p>
      <w:pPr>
        <w:ind w:left="400"/>
      </w:pPr>
      <w:r>
        <w:rPr>
          <w:b/>
        </w:rPr>
        <w:t>▪ Ler dados da planilha de Fornecedores</w:t>
      </w:r>
      <w:r>
        <w:t>:</w:t>
        <w:br/>
        <w:t>Pega e abre uma planilha excel e lê os dados dos fornecedores que serão cadastrados.</w:t>
      </w:r>
    </w:p>
    <w:p>
      <w:pPr>
        <w:ind w:left="400"/>
      </w:pPr>
      <w:r>
        <w:rPr>
          <w:b/>
        </w:rPr>
        <w:t>▪ Mapeamento dos elementos de cadastro dos Fornecedores</w:t>
      </w:r>
      <w:r>
        <w:t>:</w:t>
        <w:br/>
        <w:t>Localiza todos os campos da tela de cadastro onde os dados serão preenchidos.</w:t>
      </w:r>
    </w:p>
    <w:p>
      <w:pPr>
        <w:ind w:left="1000"/>
      </w:pPr>
      <w:r>
        <w:rPr>
          <w:b/>
        </w:rPr>
        <w:t>‣ Element list</w:t>
      </w:r>
    </w:p>
    <w:p>
      <w:pPr>
        <w:ind w:left="1200"/>
      </w:pPr>
      <w:r>
        <w:rPr>
          <w:b/>
        </w:rPr>
        <w:t>‣ Mapeamento do botão PF</w:t>
      </w:r>
    </w:p>
    <w:p>
      <w:pPr>
        <w:ind w:left="1200"/>
      </w:pPr>
      <w:r>
        <w:rPr>
          <w:b/>
        </w:rPr>
        <w:t>‣ Mapeamento do botão PJ</w:t>
      </w:r>
    </w:p>
    <w:p>
      <w:pPr>
        <w:ind w:left="1200"/>
      </w:pPr>
      <w:r>
        <w:rPr>
          <w:b/>
        </w:rPr>
        <w:t>‣ Mapeamento do Nome/Razão</w:t>
      </w:r>
    </w:p>
    <w:p>
      <w:pPr>
        <w:ind w:left="1200"/>
      </w:pPr>
      <w:r>
        <w:rPr>
          <w:b/>
        </w:rPr>
        <w:t>‣ Mapeamento CPF/CNPJ</w:t>
      </w:r>
    </w:p>
    <w:p>
      <w:pPr>
        <w:ind w:left="1200"/>
      </w:pPr>
      <w:r>
        <w:rPr>
          <w:b/>
        </w:rPr>
        <w:t>‣ Mapeamento do botão Enviar</w:t>
      </w:r>
    </w:p>
    <w:p>
      <w:pPr>
        <w:ind w:left="400"/>
      </w:pPr>
      <w:r>
        <w:t>:</w:t>
        <w:br/>
        <w:t>Pega cada fornecedor da lista e faz o cadastro um por um, automaticamente.</w:t>
      </w:r>
    </w:p>
    <w:p>
      <w:pPr>
        <w:ind w:left="1000"/>
      </w:pPr>
    </w:p>
    <w:p>
      <w:pPr>
        <w:ind w:left="1200"/>
      </w:pPr>
      <w:r>
        <w:rPr>
          <w:b/>
        </w:rPr>
        <w:t>‣ Entrada dos dados do Fornecedor</w:t>
      </w:r>
      <w:r>
        <w:t>:</w:t>
        <w:br/>
        <w:t>Preenche os dados de CADA fornecedor no formulario de cadastro.</w:t>
      </w:r>
    </w:p>
    <w:p>
      <w:pPr>
        <w:ind w:left="1800"/>
      </w:pPr>
      <w:r>
        <w:rPr>
          <w:b/>
        </w:rPr>
        <w:t>‣ Action list</w:t>
      </w:r>
    </w:p>
    <w:p>
      <w:pPr>
        <w:ind w:left="2000"/>
      </w:pPr>
      <w:r>
        <w:rPr>
          <w:b/>
        </w:rPr>
        <w:t>‣ Verifica se o cliente e PF ou PJ</w:t>
      </w:r>
      <w:r>
        <w:t>:</w:t>
        <w:br/>
        <w:t>Função que verifica se o cliente é PJ ou PF.</w:t>
      </w:r>
    </w:p>
    <w:p>
      <w:pPr>
        <w:ind w:left="2600"/>
      </w:pPr>
    </w:p>
    <w:p>
      <w:pPr>
        <w:ind w:left="2800"/>
      </w:pPr>
      <w:r>
        <w:rPr>
          <w:b/>
        </w:rPr>
        <w:t>‣ If Condition</w:t>
      </w:r>
    </w:p>
    <w:p>
      <w:pPr>
        <w:ind w:left="3400"/>
      </w:pPr>
    </w:p>
    <w:p>
      <w:pPr>
        <w:ind w:left="3600"/>
      </w:pPr>
      <w:r>
        <w:rPr>
          <w:b/>
        </w:rPr>
        <w:t>‣ Click in BotaoPF element</w:t>
      </w:r>
    </w:p>
    <w:p>
      <w:pPr>
        <w:ind w:left="3400"/>
      </w:pPr>
    </w:p>
    <w:p>
      <w:pPr>
        <w:ind w:left="3600"/>
      </w:pPr>
      <w:r>
        <w:rPr>
          <w:b/>
        </w:rPr>
        <w:t>‣ Click in BotaoPJ </w:t>
      </w:r>
    </w:p>
    <w:p>
      <w:pPr>
        <w:ind w:left="2000"/>
      </w:pPr>
      <w:r>
        <w:rPr>
          <w:b/>
        </w:rPr>
        <w:t>‣ Type Into BotaoNomeRazao field</w:t>
      </w:r>
    </w:p>
    <w:p>
      <w:pPr>
        <w:ind w:left="2000"/>
      </w:pPr>
      <w:r>
        <w:rPr>
          <w:b/>
        </w:rPr>
        <w:t>‣ Type Into BotaoCpfCnpj field</w:t>
      </w:r>
    </w:p>
    <w:p>
      <w:pPr>
        <w:ind w:left="2000"/>
      </w:pPr>
      <w:r>
        <w:rPr>
          <w:b/>
        </w:rPr>
        <w:t>‣ Click in BotaoEnviar element</w:t>
      </w:r>
    </w:p>
  </w:body>
</w:document>
</file>