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5153" w14:textId="77777777" w:rsidR="005228D1" w:rsidRDefault="00000000">
      <w:pPr>
        <w:spacing w:before="1440" w:after="240"/>
        <w:jc w:val="center"/>
      </w:pPr>
      <w:proofErr w:type="spellStart"/>
      <w:r>
        <w:rPr>
          <w:b/>
          <w:bCs/>
          <w:color w:val="1F4E79"/>
          <w:sz w:val="72"/>
          <w:szCs w:val="72"/>
        </w:rPr>
        <w:t>EasyEats</w:t>
      </w:r>
      <w:proofErr w:type="spellEnd"/>
    </w:p>
    <w:p w14:paraId="0F15BFFC" w14:textId="77777777" w:rsidR="005228D1" w:rsidRDefault="00000000">
      <w:pPr>
        <w:spacing w:after="120"/>
        <w:jc w:val="center"/>
      </w:pPr>
      <w:r>
        <w:rPr>
          <w:i/>
          <w:iCs/>
          <w:color w:val="2E75B6"/>
          <w:sz w:val="32"/>
          <w:szCs w:val="32"/>
        </w:rPr>
        <w:t>AI-Powered Food Waste Reduction Application</w:t>
      </w:r>
    </w:p>
    <w:p w14:paraId="5072F06D" w14:textId="77777777" w:rsidR="005228D1" w:rsidRDefault="00000000">
      <w:pPr>
        <w:spacing w:before="480" w:after="80"/>
        <w:jc w:val="center"/>
      </w:pPr>
      <w:r>
        <w:rPr>
          <w:b/>
          <w:bCs/>
          <w:color w:val="404040"/>
          <w:sz w:val="24"/>
          <w:szCs w:val="24"/>
        </w:rPr>
        <w:t>Academic Report</w:t>
      </w:r>
    </w:p>
    <w:p w14:paraId="647E632E" w14:textId="77777777" w:rsidR="005228D1" w:rsidRDefault="00000000">
      <w:pPr>
        <w:spacing w:before="80" w:after="80"/>
        <w:jc w:val="center"/>
      </w:pPr>
      <w:r>
        <w:rPr>
          <w:color w:val="606060"/>
        </w:rPr>
        <w:t>Masters of AI Application</w:t>
      </w:r>
    </w:p>
    <w:p w14:paraId="5FAFD6E4" w14:textId="77777777" w:rsidR="005228D1" w:rsidRDefault="00000000">
      <w:pPr>
        <w:spacing w:before="80" w:after="80"/>
        <w:jc w:val="center"/>
      </w:pPr>
      <w:r>
        <w:rPr>
          <w:color w:val="606060"/>
        </w:rPr>
        <w:t>2025 / 2026</w:t>
      </w:r>
    </w:p>
    <w:p w14:paraId="755059BB" w14:textId="77777777" w:rsidR="005228D1" w:rsidRDefault="00000000">
      <w:r>
        <w:br/>
      </w:r>
    </w:p>
    <w:p w14:paraId="268F60C2" w14:textId="77777777" w:rsidR="005228D1" w:rsidRDefault="00000000">
      <w:pPr>
        <w:pStyle w:val="Heading1"/>
      </w:pPr>
      <w:r>
        <w:t>1. Introduction</w:t>
      </w:r>
    </w:p>
    <w:p w14:paraId="36888A43" w14:textId="6044FD8A" w:rsidR="004471A7" w:rsidRDefault="004471A7">
      <w:pPr>
        <w:pStyle w:val="Heading1"/>
        <w:rPr>
          <w:b w:val="0"/>
          <w:bCs w:val="0"/>
          <w:color w:val="auto"/>
          <w:sz w:val="22"/>
          <w:szCs w:val="22"/>
        </w:rPr>
      </w:pPr>
      <w:r w:rsidRPr="004471A7">
        <w:rPr>
          <w:b w:val="0"/>
          <w:bCs w:val="0"/>
          <w:color w:val="auto"/>
          <w:sz w:val="22"/>
          <w:szCs w:val="22"/>
        </w:rPr>
        <w:t xml:space="preserve">Food waste is one of the largest and most easily solved sustainability problems households face today. WRAP found that households throw away £1,000 worth of food every year. When totaled, this </w:t>
      </w:r>
      <w:r w:rsidRPr="004471A7">
        <w:rPr>
          <w:b w:val="0"/>
          <w:bCs w:val="0"/>
          <w:color w:val="auto"/>
          <w:sz w:val="22"/>
          <w:szCs w:val="22"/>
        </w:rPr>
        <w:t>averages</w:t>
      </w:r>
      <w:r w:rsidRPr="004471A7">
        <w:rPr>
          <w:b w:val="0"/>
          <w:bCs w:val="0"/>
          <w:color w:val="auto"/>
          <w:sz w:val="22"/>
          <w:szCs w:val="22"/>
        </w:rPr>
        <w:t xml:space="preserve"> around 9.5 million </w:t>
      </w:r>
      <w:proofErr w:type="spellStart"/>
      <w:r w:rsidRPr="004471A7">
        <w:rPr>
          <w:b w:val="0"/>
          <w:bCs w:val="0"/>
          <w:color w:val="auto"/>
          <w:sz w:val="22"/>
          <w:szCs w:val="22"/>
        </w:rPr>
        <w:t>tonnes</w:t>
      </w:r>
      <w:proofErr w:type="spellEnd"/>
      <w:r w:rsidRPr="004471A7">
        <w:rPr>
          <w:b w:val="0"/>
          <w:bCs w:val="0"/>
          <w:color w:val="auto"/>
          <w:sz w:val="22"/>
          <w:szCs w:val="22"/>
        </w:rPr>
        <w:t xml:space="preserve"> of food wasted per year in the UK alone. Food waste makes up about 8-10% of greenhouse gas emissions worldwide.</w:t>
      </w:r>
      <w:r w:rsidRPr="004471A7">
        <w:rPr>
          <w:b w:val="0"/>
          <w:bCs w:val="0"/>
          <w:color w:val="auto"/>
          <w:sz w:val="22"/>
          <w:szCs w:val="22"/>
        </w:rPr>
        <w:br/>
      </w:r>
      <w:r w:rsidRPr="004471A7">
        <w:rPr>
          <w:b w:val="0"/>
          <w:bCs w:val="0"/>
          <w:color w:val="auto"/>
          <w:sz w:val="22"/>
          <w:szCs w:val="22"/>
        </w:rPr>
        <w:br/>
      </w:r>
      <w:proofErr w:type="spellStart"/>
      <w:r w:rsidRPr="004471A7">
        <w:rPr>
          <w:b w:val="0"/>
          <w:bCs w:val="0"/>
          <w:color w:val="auto"/>
          <w:sz w:val="22"/>
          <w:szCs w:val="22"/>
        </w:rPr>
        <w:t>EasyEats</w:t>
      </w:r>
      <w:proofErr w:type="spellEnd"/>
      <w:r w:rsidRPr="004471A7">
        <w:rPr>
          <w:b w:val="0"/>
          <w:bCs w:val="0"/>
          <w:color w:val="auto"/>
          <w:sz w:val="22"/>
          <w:szCs w:val="22"/>
        </w:rPr>
        <w:t xml:space="preserve"> tackles this issue head on by putting AI at the intersection of computer vision and natural language processing. Snap a picture of what's in your fridge, </w:t>
      </w:r>
      <w:proofErr w:type="spellStart"/>
      <w:r w:rsidRPr="004471A7">
        <w:rPr>
          <w:b w:val="0"/>
          <w:bCs w:val="0"/>
          <w:color w:val="auto"/>
          <w:sz w:val="22"/>
          <w:szCs w:val="22"/>
        </w:rPr>
        <w:t>EasyEats</w:t>
      </w:r>
      <w:proofErr w:type="spellEnd"/>
      <w:r w:rsidRPr="004471A7">
        <w:rPr>
          <w:b w:val="0"/>
          <w:bCs w:val="0"/>
          <w:color w:val="auto"/>
          <w:sz w:val="22"/>
          <w:szCs w:val="22"/>
        </w:rPr>
        <w:t xml:space="preserve"> will </w:t>
      </w:r>
      <w:proofErr w:type="spellStart"/>
      <w:r w:rsidRPr="004471A7">
        <w:rPr>
          <w:b w:val="0"/>
          <w:bCs w:val="0"/>
          <w:color w:val="auto"/>
          <w:sz w:val="22"/>
          <w:szCs w:val="22"/>
        </w:rPr>
        <w:t>recognise</w:t>
      </w:r>
      <w:proofErr w:type="spellEnd"/>
      <w:r w:rsidRPr="004471A7">
        <w:rPr>
          <w:b w:val="0"/>
          <w:bCs w:val="0"/>
          <w:color w:val="auto"/>
          <w:sz w:val="22"/>
          <w:szCs w:val="22"/>
        </w:rPr>
        <w:t xml:space="preserve"> every ingredient in your fridge using visual recognition (using </w:t>
      </w:r>
      <w:proofErr w:type="spellStart"/>
      <w:r w:rsidRPr="004471A7">
        <w:rPr>
          <w:b w:val="0"/>
          <w:bCs w:val="0"/>
          <w:color w:val="auto"/>
          <w:sz w:val="22"/>
          <w:szCs w:val="22"/>
        </w:rPr>
        <w:t>Anthropic's</w:t>
      </w:r>
      <w:proofErr w:type="spellEnd"/>
      <w:r w:rsidRPr="004471A7">
        <w:rPr>
          <w:b w:val="0"/>
          <w:bCs w:val="0"/>
          <w:color w:val="auto"/>
          <w:sz w:val="22"/>
          <w:szCs w:val="22"/>
        </w:rPr>
        <w:t xml:space="preserve"> Claude sonnet 4.6) and will create custom recipes for you based on what you have, focusing on the ingredients that will expire soon. With </w:t>
      </w:r>
      <w:proofErr w:type="spellStart"/>
      <w:r w:rsidRPr="004471A7">
        <w:rPr>
          <w:b w:val="0"/>
          <w:bCs w:val="0"/>
          <w:color w:val="auto"/>
          <w:sz w:val="22"/>
          <w:szCs w:val="22"/>
        </w:rPr>
        <w:t>EasyEats</w:t>
      </w:r>
      <w:proofErr w:type="spellEnd"/>
      <w:r w:rsidRPr="004471A7">
        <w:rPr>
          <w:b w:val="0"/>
          <w:bCs w:val="0"/>
          <w:color w:val="auto"/>
          <w:sz w:val="22"/>
          <w:szCs w:val="22"/>
        </w:rPr>
        <w:t xml:space="preserve"> you no longer </w:t>
      </w:r>
      <w:proofErr w:type="gramStart"/>
      <w:r w:rsidRPr="004471A7">
        <w:rPr>
          <w:b w:val="0"/>
          <w:bCs w:val="0"/>
          <w:color w:val="auto"/>
          <w:sz w:val="22"/>
          <w:szCs w:val="22"/>
        </w:rPr>
        <w:t>have to</w:t>
      </w:r>
      <w:proofErr w:type="gramEnd"/>
      <w:r w:rsidRPr="004471A7">
        <w:rPr>
          <w:b w:val="0"/>
          <w:bCs w:val="0"/>
          <w:color w:val="auto"/>
          <w:sz w:val="22"/>
          <w:szCs w:val="22"/>
        </w:rPr>
        <w:t xml:space="preserve"> think about what you have or what you can </w:t>
      </w:r>
      <w:r w:rsidRPr="004471A7">
        <w:rPr>
          <w:b w:val="0"/>
          <w:bCs w:val="0"/>
          <w:color w:val="auto"/>
          <w:sz w:val="22"/>
          <w:szCs w:val="22"/>
        </w:rPr>
        <w:t>do</w:t>
      </w:r>
      <w:r w:rsidRPr="004471A7">
        <w:rPr>
          <w:b w:val="0"/>
          <w:bCs w:val="0"/>
          <w:color w:val="auto"/>
          <w:sz w:val="22"/>
          <w:szCs w:val="22"/>
        </w:rPr>
        <w:t xml:space="preserve"> with it.</w:t>
      </w:r>
    </w:p>
    <w:p w14:paraId="353599F4" w14:textId="2FE9C71E" w:rsidR="005228D1" w:rsidRDefault="00000000">
      <w:pPr>
        <w:pStyle w:val="Heading1"/>
      </w:pPr>
      <w:r>
        <w:t>2. Problem Statement and Motivation</w:t>
      </w:r>
    </w:p>
    <w:p w14:paraId="645FEE18" w14:textId="77777777" w:rsidR="005228D1" w:rsidRDefault="00000000">
      <w:pPr>
        <w:pStyle w:val="Heading2"/>
      </w:pPr>
      <w:r>
        <w:t>2.1 The Food Waste Problem</w:t>
      </w:r>
    </w:p>
    <w:p w14:paraId="1633720E" w14:textId="2A22F41E" w:rsidR="004471A7" w:rsidRDefault="004471A7">
      <w:pPr>
        <w:pStyle w:val="Heading2"/>
        <w:rPr>
          <w:b w:val="0"/>
          <w:bCs w:val="0"/>
          <w:color w:val="auto"/>
          <w:sz w:val="22"/>
          <w:szCs w:val="22"/>
        </w:rPr>
      </w:pPr>
      <w:r w:rsidRPr="004471A7">
        <w:rPr>
          <w:b w:val="0"/>
          <w:bCs w:val="0"/>
          <w:color w:val="auto"/>
          <w:sz w:val="22"/>
          <w:szCs w:val="22"/>
        </w:rPr>
        <w:t>Food waste takes place due to a variety of reasons. Consumers buy too much, forget about use-by dates, and struggle to find recipes to cook with what they have. Current technology attempts to solve these side problems with recipe apps, meal planners, grocery list managers. But there are no solutions for contextually aware advice on what to do with what you already have.</w:t>
      </w:r>
      <w:r w:rsidRPr="004471A7">
        <w:rPr>
          <w:b w:val="0"/>
          <w:bCs w:val="0"/>
          <w:color w:val="auto"/>
          <w:sz w:val="22"/>
          <w:szCs w:val="22"/>
        </w:rPr>
        <w:br/>
      </w:r>
      <w:r w:rsidRPr="004471A7">
        <w:rPr>
          <w:b w:val="0"/>
          <w:bCs w:val="0"/>
          <w:color w:val="auto"/>
          <w:sz w:val="22"/>
          <w:szCs w:val="22"/>
        </w:rPr>
        <w:br/>
        <w:t xml:space="preserve">There are three main categories of consumer </w:t>
      </w:r>
      <w:r w:rsidRPr="004471A7">
        <w:rPr>
          <w:b w:val="0"/>
          <w:bCs w:val="0"/>
          <w:color w:val="auto"/>
          <w:sz w:val="22"/>
          <w:szCs w:val="22"/>
        </w:rPr>
        <w:t>behavior</w:t>
      </w:r>
      <w:r w:rsidRPr="004471A7">
        <w:rPr>
          <w:b w:val="0"/>
          <w:bCs w:val="0"/>
          <w:color w:val="auto"/>
          <w:sz w:val="22"/>
          <w:szCs w:val="22"/>
        </w:rPr>
        <w:t xml:space="preserve"> that lead to wastage at home.</w:t>
      </w:r>
      <w:r w:rsidRPr="004471A7">
        <w:rPr>
          <w:b w:val="0"/>
          <w:bCs w:val="0"/>
          <w:color w:val="auto"/>
          <w:sz w:val="22"/>
          <w:szCs w:val="22"/>
        </w:rPr>
        <w:br/>
      </w:r>
      <w:r w:rsidRPr="004471A7">
        <w:rPr>
          <w:b w:val="0"/>
          <w:bCs w:val="0"/>
          <w:color w:val="auto"/>
          <w:sz w:val="22"/>
          <w:szCs w:val="22"/>
        </w:rPr>
        <w:br/>
        <w:t>1. Out of sight, out of mind. Ingredients are purchased and shoved to the back of the fridge and forgotten.</w:t>
      </w:r>
      <w:r w:rsidRPr="004471A7">
        <w:rPr>
          <w:b w:val="0"/>
          <w:bCs w:val="0"/>
          <w:color w:val="auto"/>
          <w:sz w:val="22"/>
          <w:szCs w:val="22"/>
        </w:rPr>
        <w:br/>
        <w:t>2. Lack of knowledge. Many don't know what to do with the random assortments of ingredients they have leftover.</w:t>
      </w:r>
      <w:r w:rsidRPr="004471A7">
        <w:rPr>
          <w:b w:val="0"/>
          <w:bCs w:val="0"/>
          <w:color w:val="auto"/>
          <w:sz w:val="22"/>
          <w:szCs w:val="22"/>
        </w:rPr>
        <w:br/>
        <w:t>3. Complacency. We don't know what to cook, so we grab a pizza. Busy families are the worst offenders of this.</w:t>
      </w:r>
    </w:p>
    <w:p w14:paraId="659B3182" w14:textId="0488FBE0" w:rsidR="005228D1" w:rsidRDefault="00000000">
      <w:pPr>
        <w:pStyle w:val="Heading2"/>
      </w:pPr>
      <w:r>
        <w:lastRenderedPageBreak/>
        <w:t>2.2 The AI Opportunity</w:t>
      </w:r>
    </w:p>
    <w:p w14:paraId="775971BF" w14:textId="77777777" w:rsidR="003F7175" w:rsidRDefault="003F7175">
      <w:pPr>
        <w:pStyle w:val="Heading1"/>
        <w:rPr>
          <w:b w:val="0"/>
          <w:bCs w:val="0"/>
          <w:color w:val="auto"/>
          <w:sz w:val="22"/>
          <w:szCs w:val="22"/>
        </w:rPr>
      </w:pPr>
      <w:r w:rsidRPr="003F7175">
        <w:rPr>
          <w:b w:val="0"/>
          <w:bCs w:val="0"/>
          <w:color w:val="auto"/>
          <w:sz w:val="22"/>
          <w:szCs w:val="22"/>
        </w:rPr>
        <w:t>The emergence of multimodal large language models enables novel solutions to tackle food waste at the household scale. Visual reasoning models can recognize food items with high accuracy given an image, and instruction-following large language models can produce human-like recipes conditioned on certain constraints. </w:t>
      </w:r>
      <w:proofErr w:type="spellStart"/>
      <w:r w:rsidRPr="003F7175">
        <w:rPr>
          <w:b w:val="0"/>
          <w:bCs w:val="0"/>
          <w:color w:val="auto"/>
          <w:sz w:val="22"/>
          <w:szCs w:val="22"/>
        </w:rPr>
        <w:t>EasyEats</w:t>
      </w:r>
      <w:proofErr w:type="spellEnd"/>
      <w:r w:rsidRPr="003F7175">
        <w:rPr>
          <w:b w:val="0"/>
          <w:bCs w:val="0"/>
          <w:color w:val="auto"/>
          <w:sz w:val="22"/>
          <w:szCs w:val="22"/>
        </w:rPr>
        <w:t xml:space="preserve"> harnesses </w:t>
      </w:r>
      <w:proofErr w:type="gramStart"/>
      <w:r w:rsidRPr="003F7175">
        <w:rPr>
          <w:b w:val="0"/>
          <w:bCs w:val="0"/>
          <w:color w:val="auto"/>
          <w:sz w:val="22"/>
          <w:szCs w:val="22"/>
        </w:rPr>
        <w:t>both of these</w:t>
      </w:r>
      <w:proofErr w:type="gramEnd"/>
      <w:r w:rsidRPr="003F7175">
        <w:rPr>
          <w:b w:val="0"/>
          <w:bCs w:val="0"/>
          <w:color w:val="auto"/>
          <w:sz w:val="22"/>
          <w:szCs w:val="22"/>
        </w:rPr>
        <w:t xml:space="preserve"> functionalities through one streamlined user interface.</w:t>
      </w:r>
    </w:p>
    <w:p w14:paraId="2CDFC76D" w14:textId="7F122D1B" w:rsidR="005228D1" w:rsidRDefault="00000000">
      <w:pPr>
        <w:pStyle w:val="Heading1"/>
      </w:pPr>
      <w:r>
        <w:t>3. System Architecture</w:t>
      </w:r>
    </w:p>
    <w:p w14:paraId="1FF26157" w14:textId="77777777" w:rsidR="005228D1" w:rsidRDefault="00000000">
      <w:pPr>
        <w:pStyle w:val="Heading2"/>
      </w:pPr>
      <w:r>
        <w:t>3.1 Architectural Overview</w:t>
      </w:r>
    </w:p>
    <w:p w14:paraId="3B064DAC" w14:textId="77777777" w:rsidR="003F7175" w:rsidRDefault="003F7175">
      <w:pPr>
        <w:pStyle w:val="Heading2"/>
        <w:rPr>
          <w:b w:val="0"/>
          <w:bCs w:val="0"/>
          <w:color w:val="auto"/>
          <w:sz w:val="22"/>
          <w:szCs w:val="22"/>
        </w:rPr>
      </w:pPr>
      <w:proofErr w:type="spellStart"/>
      <w:r w:rsidRPr="003F7175">
        <w:rPr>
          <w:b w:val="0"/>
          <w:bCs w:val="0"/>
          <w:color w:val="auto"/>
          <w:sz w:val="22"/>
          <w:szCs w:val="22"/>
        </w:rPr>
        <w:t>EasyEats</w:t>
      </w:r>
      <w:proofErr w:type="spellEnd"/>
      <w:r w:rsidRPr="003F7175">
        <w:rPr>
          <w:b w:val="0"/>
          <w:bCs w:val="0"/>
          <w:color w:val="auto"/>
          <w:sz w:val="22"/>
          <w:szCs w:val="22"/>
        </w:rPr>
        <w:t xml:space="preserve"> is built around a </w:t>
      </w:r>
      <w:proofErr w:type="gramStart"/>
      <w:r w:rsidRPr="003F7175">
        <w:rPr>
          <w:b w:val="0"/>
          <w:bCs w:val="0"/>
          <w:color w:val="auto"/>
          <w:sz w:val="22"/>
          <w:szCs w:val="22"/>
        </w:rPr>
        <w:t>three layer</w:t>
      </w:r>
      <w:proofErr w:type="gramEnd"/>
      <w:r w:rsidRPr="003F7175">
        <w:rPr>
          <w:b w:val="0"/>
          <w:bCs w:val="0"/>
          <w:color w:val="auto"/>
          <w:sz w:val="22"/>
          <w:szCs w:val="22"/>
        </w:rPr>
        <w:t xml:space="preserve"> architecture. Our front end is a React Native application designed to be used primarily through a phone. The backend logic and APIs are built using </w:t>
      </w:r>
      <w:proofErr w:type="spellStart"/>
      <w:r w:rsidRPr="003F7175">
        <w:rPr>
          <w:b w:val="0"/>
          <w:bCs w:val="0"/>
          <w:color w:val="auto"/>
          <w:sz w:val="22"/>
          <w:szCs w:val="22"/>
        </w:rPr>
        <w:t>FastAPI</w:t>
      </w:r>
      <w:proofErr w:type="spellEnd"/>
      <w:r w:rsidRPr="003F7175">
        <w:rPr>
          <w:b w:val="0"/>
          <w:bCs w:val="0"/>
          <w:color w:val="auto"/>
          <w:sz w:val="22"/>
          <w:szCs w:val="22"/>
        </w:rPr>
        <w:t xml:space="preserve">, a Python web framework. Finally, our database </w:t>
      </w:r>
      <w:proofErr w:type="gramStart"/>
      <w:r w:rsidRPr="003F7175">
        <w:rPr>
          <w:b w:val="0"/>
          <w:bCs w:val="0"/>
          <w:color w:val="auto"/>
          <w:sz w:val="22"/>
          <w:szCs w:val="22"/>
        </w:rPr>
        <w:t>persists</w:t>
      </w:r>
      <w:proofErr w:type="gramEnd"/>
      <w:r w:rsidRPr="003F7175">
        <w:rPr>
          <w:b w:val="0"/>
          <w:bCs w:val="0"/>
          <w:color w:val="auto"/>
          <w:sz w:val="22"/>
          <w:szCs w:val="22"/>
        </w:rPr>
        <w:t xml:space="preserve"> information to DynamoDB.</w:t>
      </w:r>
      <w:r w:rsidRPr="003F7175">
        <w:rPr>
          <w:b w:val="0"/>
          <w:bCs w:val="0"/>
          <w:color w:val="auto"/>
          <w:sz w:val="22"/>
          <w:szCs w:val="22"/>
        </w:rPr>
        <w:br/>
      </w:r>
      <w:r w:rsidRPr="003F7175">
        <w:rPr>
          <w:b w:val="0"/>
          <w:bCs w:val="0"/>
          <w:color w:val="auto"/>
          <w:sz w:val="22"/>
          <w:szCs w:val="22"/>
        </w:rPr>
        <w:br/>
        <w:t>Inside of our backend code, we cleanly separate each layer of responsibility. The frontend handles everything about user facing logic. </w:t>
      </w:r>
      <w:proofErr w:type="gramStart"/>
      <w:r w:rsidRPr="003F7175">
        <w:rPr>
          <w:b w:val="0"/>
          <w:bCs w:val="0"/>
          <w:color w:val="auto"/>
          <w:sz w:val="22"/>
          <w:szCs w:val="22"/>
        </w:rPr>
        <w:t>The backend handles CI/CD,</w:t>
      </w:r>
      <w:proofErr w:type="gramEnd"/>
      <w:r w:rsidRPr="003F7175">
        <w:rPr>
          <w:b w:val="0"/>
          <w:bCs w:val="0"/>
          <w:color w:val="auto"/>
          <w:sz w:val="22"/>
          <w:szCs w:val="22"/>
        </w:rPr>
        <w:t xml:space="preserve"> calls to DynamoDB, and coordinates every Anthropic request. DynamoDB stores information in an easily scalable, serverless fashion.</w:t>
      </w:r>
      <w:r w:rsidRPr="003F7175">
        <w:rPr>
          <w:b w:val="0"/>
          <w:bCs w:val="0"/>
          <w:color w:val="auto"/>
          <w:sz w:val="22"/>
          <w:szCs w:val="22"/>
        </w:rPr>
        <w:br/>
      </w:r>
      <w:r w:rsidRPr="003F7175">
        <w:rPr>
          <w:b w:val="0"/>
          <w:bCs w:val="0"/>
          <w:color w:val="auto"/>
          <w:sz w:val="22"/>
          <w:szCs w:val="22"/>
        </w:rPr>
        <w:br/>
        <w:t>Our backend logic is divided into routers with distinct service layers for API calls. Inside of services/claudi.py, you will find all code relevant to making calls to Anthropic. Inside of services/dynamo.py, you will find all code relevant to our DynamoDB calls. This allows our router code to be easily testable.</w:t>
      </w:r>
    </w:p>
    <w:p w14:paraId="1E137F86" w14:textId="7E6670E7" w:rsidR="005228D1" w:rsidRDefault="00000000">
      <w:pPr>
        <w:pStyle w:val="Heading2"/>
      </w:pPr>
      <w:r>
        <w:t>3.2 Technology Stack</w:t>
      </w:r>
    </w:p>
    <w:p w14:paraId="6D100108" w14:textId="77777777" w:rsidR="005228D1" w:rsidRDefault="005228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5228D1" w14:paraId="36F2DDE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048971" w14:textId="77777777" w:rsidR="005228D1" w:rsidRDefault="00000000">
            <w:r>
              <w:rPr>
                <w:b/>
                <w:bCs/>
                <w:color w:val="FFFFFF"/>
                <w:sz w:val="20"/>
                <w:szCs w:val="20"/>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197F81" w14:textId="77777777" w:rsidR="005228D1" w:rsidRDefault="00000000">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3D4E54" w14:textId="77777777" w:rsidR="005228D1" w:rsidRDefault="00000000">
            <w:r>
              <w:rPr>
                <w:b/>
                <w:bCs/>
                <w:color w:val="FFFFFF"/>
                <w:sz w:val="20"/>
                <w:szCs w:val="20"/>
              </w:rPr>
              <w:t>Purpose</w:t>
            </w:r>
          </w:p>
        </w:tc>
      </w:tr>
      <w:tr w:rsidR="005228D1" w14:paraId="4C7F05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6FA20" w14:textId="77777777" w:rsidR="005228D1" w:rsidRDefault="00000000">
            <w:r>
              <w:rPr>
                <w:b/>
                <w:bCs/>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65AFE" w14:textId="77777777" w:rsidR="005228D1" w:rsidRDefault="00000000">
            <w:r>
              <w:rPr>
                <w:color w:val="1F4E79"/>
                <w:sz w:val="20"/>
                <w:szCs w:val="20"/>
              </w:rPr>
              <w:t>React 18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D930B" w14:textId="77777777" w:rsidR="005228D1" w:rsidRDefault="00000000">
            <w:r>
              <w:rPr>
                <w:sz w:val="20"/>
                <w:szCs w:val="20"/>
              </w:rPr>
              <w:t>Mobile-first single-page application</w:t>
            </w:r>
          </w:p>
        </w:tc>
      </w:tr>
      <w:tr w:rsidR="005228D1" w14:paraId="30AB28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0107BE0" w14:textId="77777777" w:rsidR="005228D1" w:rsidRDefault="00000000">
            <w:r>
              <w:rPr>
                <w:b/>
                <w:bCs/>
                <w:sz w:val="20"/>
                <w:szCs w:val="20"/>
              </w:rPr>
              <w:t>Routing</w:t>
            </w:r>
          </w:p>
        </w:tc>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36D07A2" w14:textId="77777777" w:rsidR="005228D1" w:rsidRDefault="00000000">
            <w:r>
              <w:rPr>
                <w:color w:val="1F4E79"/>
                <w:sz w:val="20"/>
                <w:szCs w:val="20"/>
              </w:rPr>
              <w:t>React Router v6</w:t>
            </w:r>
          </w:p>
        </w:tc>
        <w:tc>
          <w:tcPr>
            <w:tcW w:w="4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8CAA1BA" w14:textId="77777777" w:rsidR="005228D1" w:rsidRDefault="00000000">
            <w:r>
              <w:rPr>
                <w:sz w:val="20"/>
                <w:szCs w:val="20"/>
              </w:rPr>
              <w:t>Client-side navigation across 5 screens</w:t>
            </w:r>
          </w:p>
        </w:tc>
      </w:tr>
      <w:tr w:rsidR="005228D1" w14:paraId="2D4021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10464" w14:textId="77777777" w:rsidR="005228D1" w:rsidRDefault="00000000">
            <w:r>
              <w:rPr>
                <w:b/>
                <w:bCs/>
                <w:sz w:val="20"/>
                <w:szCs w:val="20"/>
              </w:rPr>
              <w:t>HTTP Client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23317" w14:textId="77777777" w:rsidR="005228D1" w:rsidRDefault="00000000">
            <w:r>
              <w:rPr>
                <w:color w:val="1F4E79"/>
                <w:sz w:val="20"/>
                <w:szCs w:val="20"/>
              </w:rPr>
              <w:t>Fetch 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ECD20" w14:textId="77777777" w:rsidR="005228D1" w:rsidRDefault="00000000">
            <w:r>
              <w:rPr>
                <w:sz w:val="20"/>
                <w:szCs w:val="20"/>
              </w:rPr>
              <w:t xml:space="preserve">Communication with </w:t>
            </w:r>
            <w:proofErr w:type="spellStart"/>
            <w:r>
              <w:rPr>
                <w:sz w:val="20"/>
                <w:szCs w:val="20"/>
              </w:rPr>
              <w:t>FastAPI</w:t>
            </w:r>
            <w:proofErr w:type="spellEnd"/>
            <w:r>
              <w:rPr>
                <w:sz w:val="20"/>
                <w:szCs w:val="20"/>
              </w:rPr>
              <w:t xml:space="preserve"> backend</w:t>
            </w:r>
          </w:p>
        </w:tc>
      </w:tr>
      <w:tr w:rsidR="005228D1" w14:paraId="0C2F06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04AC7FE" w14:textId="77777777" w:rsidR="005228D1" w:rsidRDefault="00000000">
            <w:r>
              <w:rPr>
                <w:b/>
                <w:bCs/>
                <w:sz w:val="20"/>
                <w:szCs w:val="20"/>
              </w:rP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FE70B28" w14:textId="77777777" w:rsidR="005228D1" w:rsidRDefault="00000000">
            <w:r>
              <w:rPr>
                <w:color w:val="1F4E79"/>
                <w:sz w:val="20"/>
                <w:szCs w:val="20"/>
              </w:rPr>
              <w:t xml:space="preserve">Python </w:t>
            </w:r>
            <w:proofErr w:type="spellStart"/>
            <w:r>
              <w:rPr>
                <w:color w:val="1F4E79"/>
                <w:sz w:val="20"/>
                <w:szCs w:val="20"/>
              </w:rPr>
              <w:t>FastAPI</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DA3B3A0" w14:textId="77777777" w:rsidR="005228D1" w:rsidRDefault="00000000">
            <w:r>
              <w:rPr>
                <w:sz w:val="20"/>
                <w:szCs w:val="20"/>
              </w:rPr>
              <w:t xml:space="preserve">RESTful API with automatic </w:t>
            </w:r>
            <w:proofErr w:type="spellStart"/>
            <w:r>
              <w:rPr>
                <w:sz w:val="20"/>
                <w:szCs w:val="20"/>
              </w:rPr>
              <w:t>OpenAPI</w:t>
            </w:r>
            <w:proofErr w:type="spellEnd"/>
            <w:r>
              <w:rPr>
                <w:sz w:val="20"/>
                <w:szCs w:val="20"/>
              </w:rPr>
              <w:t xml:space="preserve"> docs</w:t>
            </w:r>
          </w:p>
        </w:tc>
      </w:tr>
      <w:tr w:rsidR="005228D1" w14:paraId="1E87D8C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77BB2" w14:textId="77777777" w:rsidR="005228D1" w:rsidRDefault="00000000">
            <w:r>
              <w:rPr>
                <w:b/>
                <w:bCs/>
                <w:sz w:val="20"/>
                <w:szCs w:val="20"/>
              </w:rPr>
              <w:t>AI Vision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1179C" w14:textId="77777777" w:rsidR="005228D1" w:rsidRDefault="00000000">
            <w:r>
              <w:rPr>
                <w:color w:val="1F4E79"/>
                <w:sz w:val="20"/>
                <w:szCs w:val="20"/>
              </w:rPr>
              <w:t>Claude claude-sonnet-4-6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37B24" w14:textId="77777777" w:rsidR="005228D1" w:rsidRDefault="00000000">
            <w:r>
              <w:rPr>
                <w:sz w:val="20"/>
                <w:szCs w:val="20"/>
              </w:rPr>
              <w:t>Ingredient detection from fridge images</w:t>
            </w:r>
          </w:p>
        </w:tc>
      </w:tr>
      <w:tr w:rsidR="005228D1" w14:paraId="2BB9DA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C948683" w14:textId="77777777" w:rsidR="005228D1" w:rsidRDefault="00000000">
            <w:r>
              <w:rPr>
                <w:b/>
                <w:bCs/>
                <w:sz w:val="20"/>
                <w:szCs w:val="20"/>
              </w:rPr>
              <w:t>AI Recipes</w:t>
            </w:r>
          </w:p>
        </w:tc>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8F93438" w14:textId="77777777" w:rsidR="005228D1" w:rsidRDefault="00000000">
            <w:r>
              <w:rPr>
                <w:color w:val="1F4E79"/>
                <w:sz w:val="20"/>
                <w:szCs w:val="20"/>
              </w:rPr>
              <w:t>Claude claude-sonnet-4-6</w:t>
            </w:r>
          </w:p>
        </w:tc>
        <w:tc>
          <w:tcPr>
            <w:tcW w:w="4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B552003" w14:textId="77777777" w:rsidR="005228D1" w:rsidRDefault="00000000">
            <w:r>
              <w:rPr>
                <w:sz w:val="20"/>
                <w:szCs w:val="20"/>
              </w:rPr>
              <w:t>Structured recipe generation</w:t>
            </w:r>
          </w:p>
        </w:tc>
      </w:tr>
      <w:tr w:rsidR="005228D1" w14:paraId="27A38A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017F3" w14:textId="77777777" w:rsidR="005228D1" w:rsidRDefault="00000000">
            <w:r>
              <w:rPr>
                <w:b/>
                <w:bCs/>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388A3" w14:textId="77777777" w:rsidR="005228D1" w:rsidRDefault="00000000">
            <w:r>
              <w:rPr>
                <w:color w:val="1F4E79"/>
                <w:sz w:val="20"/>
                <w:szCs w:val="20"/>
              </w:rPr>
              <w:t>AWS DynamoDB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DBA5E" w14:textId="77777777" w:rsidR="005228D1" w:rsidRDefault="00000000">
            <w:r>
              <w:rPr>
                <w:sz w:val="20"/>
                <w:szCs w:val="20"/>
              </w:rPr>
              <w:t>Users, recipes, preferences storage</w:t>
            </w:r>
          </w:p>
        </w:tc>
      </w:tr>
      <w:tr w:rsidR="005228D1" w14:paraId="155AC3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7FACA5B" w14:textId="77777777" w:rsidR="005228D1" w:rsidRDefault="00000000">
            <w:r>
              <w:rPr>
                <w:b/>
                <w:bCs/>
                <w:sz w:val="20"/>
                <w:szCs w:val="20"/>
              </w:rPr>
              <w:t>Authentication</w:t>
            </w:r>
          </w:p>
        </w:tc>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B31E57D" w14:textId="77777777" w:rsidR="005228D1" w:rsidRDefault="00000000">
            <w:proofErr w:type="spellStart"/>
            <w:r>
              <w:rPr>
                <w:color w:val="1F4E79"/>
                <w:sz w:val="20"/>
                <w:szCs w:val="20"/>
              </w:rPr>
              <w:t>bcrypt</w:t>
            </w:r>
            <w:proofErr w:type="spellEnd"/>
            <w:r>
              <w:rPr>
                <w:color w:val="1F4E79"/>
                <w:sz w:val="20"/>
                <w:szCs w:val="20"/>
              </w:rPr>
              <w:t xml:space="preserve"> + </w:t>
            </w:r>
            <w:proofErr w:type="spellStart"/>
            <w:r>
              <w:rPr>
                <w:color w:val="1F4E79"/>
                <w:sz w:val="20"/>
                <w:szCs w:val="20"/>
              </w:rPr>
              <w:t>PyJWT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43DE3D9" w14:textId="77777777" w:rsidR="005228D1" w:rsidRDefault="00000000">
            <w:r>
              <w:rPr>
                <w:sz w:val="20"/>
                <w:szCs w:val="20"/>
              </w:rPr>
              <w:t>Password hashing and JWT token auth</w:t>
            </w:r>
          </w:p>
        </w:tc>
      </w:tr>
      <w:tr w:rsidR="005228D1" w14:paraId="2AAE69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D97AD" w14:textId="77777777" w:rsidR="005228D1" w:rsidRDefault="00000000">
            <w:r>
              <w:rPr>
                <w:b/>
                <w:bCs/>
                <w:sz w:val="20"/>
                <w:szCs w:val="20"/>
              </w:rPr>
              <w:t>Data Validation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0AEB9" w14:textId="77777777" w:rsidR="005228D1" w:rsidRDefault="00000000">
            <w:proofErr w:type="spellStart"/>
            <w:r>
              <w:rPr>
                <w:color w:val="1F4E79"/>
                <w:sz w:val="20"/>
                <w:szCs w:val="20"/>
              </w:rPr>
              <w:t>Pydantic</w:t>
            </w:r>
            <w:proofErr w:type="spellEnd"/>
            <w:r>
              <w:rPr>
                <w:color w:val="1F4E79"/>
                <w:sz w:val="20"/>
                <w:szCs w:val="20"/>
              </w:rPr>
              <w:t xml:space="preserve"> v2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BD81B" w14:textId="77777777" w:rsidR="005228D1" w:rsidRDefault="00000000">
            <w:r>
              <w:rPr>
                <w:sz w:val="20"/>
                <w:szCs w:val="20"/>
              </w:rPr>
              <w:t>Request/response schema enforcement</w:t>
            </w:r>
          </w:p>
        </w:tc>
      </w:tr>
      <w:tr w:rsidR="005228D1" w14:paraId="279C7B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0006753" w14:textId="77777777" w:rsidR="005228D1" w:rsidRDefault="00000000">
            <w:r>
              <w:rPr>
                <w:b/>
                <w:bCs/>
                <w:sz w:val="20"/>
                <w:szCs w:val="20"/>
              </w:rPr>
              <w:t>Server</w:t>
            </w:r>
          </w:p>
        </w:tc>
        <w:tc>
          <w:tcPr>
            <w:tcW w:w="2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2A888198" w14:textId="77777777" w:rsidR="005228D1" w:rsidRDefault="00000000">
            <w:proofErr w:type="spellStart"/>
            <w:r>
              <w:rPr>
                <w:color w:val="1F4E79"/>
                <w:sz w:val="20"/>
                <w:szCs w:val="20"/>
              </w:rPr>
              <w:t>Uvicorn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1E05EAA" w14:textId="77777777" w:rsidR="005228D1" w:rsidRDefault="00000000">
            <w:r>
              <w:rPr>
                <w:sz w:val="20"/>
                <w:szCs w:val="20"/>
              </w:rPr>
              <w:t xml:space="preserve">ASGI server for </w:t>
            </w:r>
            <w:proofErr w:type="spellStart"/>
            <w:r>
              <w:rPr>
                <w:sz w:val="20"/>
                <w:szCs w:val="20"/>
              </w:rPr>
              <w:t>FastAPI</w:t>
            </w:r>
            <w:proofErr w:type="spellEnd"/>
          </w:p>
        </w:tc>
      </w:tr>
    </w:tbl>
    <w:p w14:paraId="392B31AB" w14:textId="77777777" w:rsidR="005228D1" w:rsidRDefault="005228D1">
      <w:pPr>
        <w:spacing w:before="120" w:after="120"/>
      </w:pPr>
    </w:p>
    <w:p w14:paraId="23F22ABE" w14:textId="77777777" w:rsidR="003F7175" w:rsidRDefault="003F7175">
      <w:pPr>
        <w:pStyle w:val="Heading2"/>
      </w:pPr>
    </w:p>
    <w:p w14:paraId="491D40D1" w14:textId="7BDE8DC8" w:rsidR="005228D1" w:rsidRDefault="00000000">
      <w:pPr>
        <w:pStyle w:val="Heading2"/>
      </w:pPr>
      <w:r>
        <w:lastRenderedPageBreak/>
        <w:t>3.3 Data Flow</w:t>
      </w:r>
    </w:p>
    <w:p w14:paraId="6A8FC239" w14:textId="0730E940" w:rsidR="003F7175" w:rsidRDefault="003F7175">
      <w:pPr>
        <w:pStyle w:val="Heading1"/>
        <w:rPr>
          <w:b w:val="0"/>
          <w:bCs w:val="0"/>
          <w:color w:val="auto"/>
          <w:sz w:val="22"/>
          <w:szCs w:val="22"/>
        </w:rPr>
      </w:pPr>
      <w:proofErr w:type="spellStart"/>
      <w:r w:rsidRPr="003F7175">
        <w:rPr>
          <w:b w:val="0"/>
          <w:bCs w:val="0"/>
          <w:color w:val="auto"/>
          <w:sz w:val="22"/>
          <w:szCs w:val="22"/>
        </w:rPr>
        <w:t>EasyEats</w:t>
      </w:r>
      <w:proofErr w:type="spellEnd"/>
      <w:r w:rsidRPr="003F7175">
        <w:rPr>
          <w:b w:val="0"/>
          <w:bCs w:val="0"/>
          <w:color w:val="auto"/>
          <w:sz w:val="22"/>
          <w:szCs w:val="22"/>
        </w:rPr>
        <w:t xml:space="preserve">' MAIN data flow consists of 4 stages. Stage 1: User provides a picture of their fridge contents. This happens in the React frontend where the image is converted to a base64-encoded string. Stage 2: </w:t>
      </w:r>
      <w:proofErr w:type="spellStart"/>
      <w:r w:rsidRPr="003F7175">
        <w:rPr>
          <w:b w:val="0"/>
          <w:bCs w:val="0"/>
          <w:color w:val="auto"/>
          <w:sz w:val="22"/>
          <w:szCs w:val="22"/>
        </w:rPr>
        <w:t>EasyEats</w:t>
      </w:r>
      <w:proofErr w:type="spellEnd"/>
      <w:r w:rsidRPr="003F7175">
        <w:rPr>
          <w:b w:val="0"/>
          <w:bCs w:val="0"/>
          <w:color w:val="auto"/>
          <w:sz w:val="22"/>
          <w:szCs w:val="22"/>
        </w:rPr>
        <w:t xml:space="preserve"> will send user information such as dietary restrictions, cuisine, and serving size along with the encoded image to the </w:t>
      </w:r>
      <w:proofErr w:type="spellStart"/>
      <w:r w:rsidRPr="003F7175">
        <w:rPr>
          <w:b w:val="0"/>
          <w:bCs w:val="0"/>
          <w:color w:val="auto"/>
          <w:sz w:val="22"/>
          <w:szCs w:val="22"/>
        </w:rPr>
        <w:t>FastAPI</w:t>
      </w:r>
      <w:proofErr w:type="spellEnd"/>
      <w:r w:rsidRPr="003F7175">
        <w:rPr>
          <w:b w:val="0"/>
          <w:bCs w:val="0"/>
          <w:color w:val="auto"/>
          <w:sz w:val="22"/>
          <w:szCs w:val="22"/>
        </w:rPr>
        <w:t xml:space="preserve"> backend. Stage 3: The backend will then make 2 calls to our AI pipeline. The first call will send the picture and a structured vision prompt to Claude sonnet</w:t>
      </w:r>
      <w:r>
        <w:rPr>
          <w:b w:val="0"/>
          <w:bCs w:val="0"/>
          <w:color w:val="auto"/>
          <w:sz w:val="22"/>
          <w:szCs w:val="22"/>
        </w:rPr>
        <w:t xml:space="preserve"> </w:t>
      </w:r>
      <w:r w:rsidRPr="003F7175">
        <w:rPr>
          <w:b w:val="0"/>
          <w:bCs w:val="0"/>
          <w:color w:val="auto"/>
          <w:sz w:val="22"/>
          <w:szCs w:val="22"/>
        </w:rPr>
        <w:t>4</w:t>
      </w:r>
      <w:r>
        <w:rPr>
          <w:b w:val="0"/>
          <w:bCs w:val="0"/>
          <w:color w:val="auto"/>
          <w:sz w:val="22"/>
          <w:szCs w:val="22"/>
        </w:rPr>
        <w:t>.</w:t>
      </w:r>
      <w:r w:rsidRPr="003F7175">
        <w:rPr>
          <w:b w:val="0"/>
          <w:bCs w:val="0"/>
          <w:color w:val="auto"/>
          <w:sz w:val="22"/>
          <w:szCs w:val="22"/>
        </w:rPr>
        <w:t xml:space="preserve">6 </w:t>
      </w:r>
      <w:proofErr w:type="gramStart"/>
      <w:r w:rsidRPr="003F7175">
        <w:rPr>
          <w:b w:val="0"/>
          <w:bCs w:val="0"/>
          <w:color w:val="auto"/>
          <w:sz w:val="22"/>
          <w:szCs w:val="22"/>
        </w:rPr>
        <w:t>in order to</w:t>
      </w:r>
      <w:proofErr w:type="gramEnd"/>
      <w:r w:rsidRPr="003F7175">
        <w:rPr>
          <w:b w:val="0"/>
          <w:bCs w:val="0"/>
          <w:color w:val="auto"/>
          <w:sz w:val="22"/>
          <w:szCs w:val="22"/>
        </w:rPr>
        <w:t xml:space="preserve"> return a JSON list of items found in the picture along with their estimated time left until they expire. The second call sends Claude the sorted list of ingredients along with urgency flags and a prompt that will return recipes that use the ingredients input. Stage 4: The formatted JSON is sent back to be displayed on the </w:t>
      </w:r>
      <w:proofErr w:type="gramStart"/>
      <w:r w:rsidRPr="003F7175">
        <w:rPr>
          <w:b w:val="0"/>
          <w:bCs w:val="0"/>
          <w:color w:val="auto"/>
          <w:sz w:val="22"/>
          <w:szCs w:val="22"/>
        </w:rPr>
        <w:t>frontend</w:t>
      </w:r>
      <w:proofErr w:type="gramEnd"/>
      <w:r w:rsidRPr="003F7175">
        <w:rPr>
          <w:b w:val="0"/>
          <w:bCs w:val="0"/>
          <w:color w:val="auto"/>
          <w:sz w:val="22"/>
          <w:szCs w:val="22"/>
        </w:rPr>
        <w:t>.</w:t>
      </w:r>
    </w:p>
    <w:p w14:paraId="4830F6FD" w14:textId="6784BE92" w:rsidR="005228D1" w:rsidRDefault="00000000">
      <w:pPr>
        <w:pStyle w:val="Heading1"/>
      </w:pPr>
      <w:r>
        <w:t>4. AI Pipeline Design</w:t>
      </w:r>
    </w:p>
    <w:p w14:paraId="19801DC8" w14:textId="77777777" w:rsidR="005228D1" w:rsidRDefault="00000000">
      <w:pPr>
        <w:pStyle w:val="Heading2"/>
      </w:pPr>
      <w:r>
        <w:t>4.1 Model Selection</w:t>
      </w:r>
    </w:p>
    <w:p w14:paraId="3421BFC3" w14:textId="77777777" w:rsidR="003F7175" w:rsidRDefault="003F7175">
      <w:pPr>
        <w:pStyle w:val="Heading2"/>
        <w:rPr>
          <w:b w:val="0"/>
          <w:bCs w:val="0"/>
          <w:color w:val="auto"/>
          <w:sz w:val="22"/>
          <w:szCs w:val="22"/>
        </w:rPr>
      </w:pPr>
      <w:r w:rsidRPr="003F7175">
        <w:rPr>
          <w:b w:val="0"/>
          <w:bCs w:val="0"/>
          <w:color w:val="auto"/>
          <w:sz w:val="22"/>
          <w:szCs w:val="22"/>
        </w:rPr>
        <w:t>Claude sonnet 4.6 was chosen as the base model for both stages of the pipeline. Reasons include that it is a frontier multimodal model that allows image and text inputs via the same API call. No separate computer vision service is needed. Claude also shows promising instruction-following abilities that should align well with our structured output requirements. Claude sonnet 4.6 also hit a sweet spot in terms of capability vs. inference cost for what should be used in production in a consumer facing app where scans need to be as cheap as possible.</w:t>
      </w:r>
      <w:r w:rsidRPr="003F7175">
        <w:rPr>
          <w:b w:val="0"/>
          <w:bCs w:val="0"/>
          <w:color w:val="auto"/>
          <w:sz w:val="22"/>
          <w:szCs w:val="22"/>
        </w:rPr>
        <w:br/>
      </w:r>
      <w:r w:rsidRPr="003F7175">
        <w:rPr>
          <w:b w:val="0"/>
          <w:bCs w:val="0"/>
          <w:color w:val="auto"/>
          <w:sz w:val="22"/>
          <w:szCs w:val="22"/>
        </w:rPr>
        <w:br/>
        <w:t xml:space="preserve">Why use the same model for both stages of the pipeline rather than separate vision and language models? Mainly this is to keep our infrastructure simple, reduce latency, and decrease operational overhead. Just because we can use separate models for each stage doesn't mean we should </w:t>
      </w:r>
      <w:proofErr w:type="gramStart"/>
      <w:r w:rsidRPr="003F7175">
        <w:rPr>
          <w:b w:val="0"/>
          <w:bCs w:val="0"/>
          <w:color w:val="auto"/>
          <w:sz w:val="22"/>
          <w:szCs w:val="22"/>
        </w:rPr>
        <w:t>from</w:t>
      </w:r>
      <w:proofErr w:type="gramEnd"/>
      <w:r w:rsidRPr="003F7175">
        <w:rPr>
          <w:b w:val="0"/>
          <w:bCs w:val="0"/>
          <w:color w:val="auto"/>
          <w:sz w:val="22"/>
          <w:szCs w:val="22"/>
        </w:rPr>
        <w:t xml:space="preserve"> an engineering product mentality at the portfolio level.</w:t>
      </w:r>
    </w:p>
    <w:p w14:paraId="2CBBB424" w14:textId="379D99CB" w:rsidR="005228D1" w:rsidRDefault="00000000">
      <w:pPr>
        <w:pStyle w:val="Heading2"/>
      </w:pPr>
      <w:r>
        <w:t>4.2 Prompt Engineering</w:t>
      </w:r>
    </w:p>
    <w:p w14:paraId="102AC237" w14:textId="77777777" w:rsidR="003F7175" w:rsidRDefault="003F7175">
      <w:pPr>
        <w:pStyle w:val="Heading2"/>
        <w:rPr>
          <w:b w:val="0"/>
          <w:bCs w:val="0"/>
          <w:color w:val="auto"/>
          <w:sz w:val="22"/>
          <w:szCs w:val="22"/>
        </w:rPr>
      </w:pPr>
      <w:r w:rsidRPr="003F7175">
        <w:rPr>
          <w:b w:val="0"/>
          <w:bCs w:val="0"/>
          <w:color w:val="auto"/>
          <w:sz w:val="22"/>
          <w:szCs w:val="22"/>
        </w:rPr>
        <w:t>Prompt Engineering Considerations</w:t>
      </w:r>
      <w:r w:rsidRPr="003F7175">
        <w:rPr>
          <w:b w:val="0"/>
          <w:bCs w:val="0"/>
          <w:color w:val="auto"/>
          <w:sz w:val="22"/>
          <w:szCs w:val="22"/>
        </w:rPr>
        <w:br/>
        <w:t>Both prompts here were designed to return valid JSON and no additional markdown or prose text. This makes it possible to reliably parse results programmatically. The model could just as easily return complete sentences describing the results instead of structured data but would require additional parsing.</w:t>
      </w:r>
      <w:r w:rsidRPr="003F7175">
        <w:rPr>
          <w:b w:val="0"/>
          <w:bCs w:val="0"/>
          <w:color w:val="auto"/>
          <w:sz w:val="22"/>
          <w:szCs w:val="22"/>
        </w:rPr>
        <w:br/>
      </w:r>
      <w:r w:rsidRPr="003F7175">
        <w:rPr>
          <w:b w:val="0"/>
          <w:bCs w:val="0"/>
          <w:color w:val="auto"/>
          <w:sz w:val="22"/>
          <w:szCs w:val="22"/>
        </w:rPr>
        <w:br/>
        <w:t xml:space="preserve">The prompt for Vision instructs the language model to pretend to be a computer vision model and formats the expected return JSON as a list of objects with keys name, </w:t>
      </w:r>
      <w:proofErr w:type="spellStart"/>
      <w:r w:rsidRPr="003F7175">
        <w:rPr>
          <w:b w:val="0"/>
          <w:bCs w:val="0"/>
          <w:color w:val="auto"/>
          <w:sz w:val="22"/>
          <w:szCs w:val="22"/>
        </w:rPr>
        <w:t>days_left</w:t>
      </w:r>
      <w:proofErr w:type="spellEnd"/>
      <w:r w:rsidRPr="003F7175">
        <w:rPr>
          <w:b w:val="0"/>
          <w:bCs w:val="0"/>
          <w:color w:val="auto"/>
          <w:sz w:val="22"/>
          <w:szCs w:val="22"/>
        </w:rPr>
        <w:t xml:space="preserve"> as an integer value which is our calculated time until expiry given the average shelf life, and category. Deliberately stating the </w:t>
      </w:r>
      <w:proofErr w:type="gramStart"/>
      <w:r w:rsidRPr="003F7175">
        <w:rPr>
          <w:b w:val="0"/>
          <w:bCs w:val="0"/>
          <w:color w:val="auto"/>
          <w:sz w:val="22"/>
          <w:szCs w:val="22"/>
        </w:rPr>
        <w:t>schema</w:t>
      </w:r>
      <w:proofErr w:type="gramEnd"/>
      <w:r w:rsidRPr="003F7175">
        <w:rPr>
          <w:b w:val="0"/>
          <w:bCs w:val="0"/>
          <w:color w:val="auto"/>
          <w:sz w:val="22"/>
          <w:szCs w:val="22"/>
        </w:rPr>
        <w:t xml:space="preserve"> of the desired output decreases variation more than open ended prompting.</w:t>
      </w:r>
      <w:r w:rsidRPr="003F7175">
        <w:rPr>
          <w:b w:val="0"/>
          <w:bCs w:val="0"/>
          <w:color w:val="auto"/>
          <w:sz w:val="22"/>
          <w:szCs w:val="22"/>
        </w:rPr>
        <w:br/>
      </w:r>
      <w:r w:rsidRPr="003F7175">
        <w:rPr>
          <w:b w:val="0"/>
          <w:bCs w:val="0"/>
          <w:color w:val="auto"/>
          <w:sz w:val="22"/>
          <w:szCs w:val="22"/>
        </w:rPr>
        <w:br/>
        <w:t xml:space="preserve">The prompting strategy for Generating Recipes is more involved. We process the ingredient list before generating the prompt to add additional </w:t>
      </w:r>
      <w:proofErr w:type="spellStart"/>
      <w:r w:rsidRPr="003F7175">
        <w:rPr>
          <w:b w:val="0"/>
          <w:bCs w:val="0"/>
          <w:color w:val="auto"/>
          <w:sz w:val="22"/>
          <w:szCs w:val="22"/>
        </w:rPr>
        <w:t>prioritisation</w:t>
      </w:r>
      <w:proofErr w:type="spellEnd"/>
      <w:r w:rsidRPr="003F7175">
        <w:rPr>
          <w:b w:val="0"/>
          <w:bCs w:val="0"/>
          <w:color w:val="auto"/>
          <w:sz w:val="22"/>
          <w:szCs w:val="22"/>
        </w:rPr>
        <w:t xml:space="preserve"> tags. Any ingredient with a </w:t>
      </w:r>
      <w:proofErr w:type="spellStart"/>
      <w:r w:rsidRPr="003F7175">
        <w:rPr>
          <w:b w:val="0"/>
          <w:bCs w:val="0"/>
          <w:color w:val="auto"/>
          <w:sz w:val="22"/>
          <w:szCs w:val="22"/>
        </w:rPr>
        <w:t>days_until_expire</w:t>
      </w:r>
      <w:proofErr w:type="spellEnd"/>
      <w:r w:rsidRPr="003F7175">
        <w:rPr>
          <w:b w:val="0"/>
          <w:bCs w:val="0"/>
          <w:color w:val="auto"/>
          <w:sz w:val="22"/>
          <w:szCs w:val="22"/>
        </w:rPr>
        <w:t xml:space="preserve"> value of 2 or less is tagged as URGENT, less than or equal to 5 as USE SOON, and all others OK. We then place these tags directly in the </w:t>
      </w:r>
      <w:proofErr w:type="spellStart"/>
      <w:r w:rsidRPr="003F7175">
        <w:rPr>
          <w:b w:val="0"/>
          <w:bCs w:val="0"/>
          <w:color w:val="auto"/>
          <w:sz w:val="22"/>
          <w:szCs w:val="22"/>
        </w:rPr>
        <w:t>prompt_body</w:t>
      </w:r>
      <w:proofErr w:type="spellEnd"/>
      <w:r w:rsidRPr="003F7175">
        <w:rPr>
          <w:b w:val="0"/>
          <w:bCs w:val="0"/>
          <w:color w:val="auto"/>
          <w:sz w:val="22"/>
          <w:szCs w:val="22"/>
        </w:rPr>
        <w:t xml:space="preserve"> rather than describe them textually. We also specify the desired schema of a recipe object including urgency score, lists of urgent ingredients, and instructions.</w:t>
      </w:r>
    </w:p>
    <w:p w14:paraId="1162B59D" w14:textId="77777777" w:rsidR="003F7175" w:rsidRDefault="003F7175">
      <w:pPr>
        <w:pStyle w:val="Heading2"/>
        <w:rPr>
          <w:b w:val="0"/>
          <w:bCs w:val="0"/>
          <w:color w:val="auto"/>
          <w:sz w:val="22"/>
          <w:szCs w:val="22"/>
        </w:rPr>
      </w:pPr>
    </w:p>
    <w:p w14:paraId="1F2F2B37" w14:textId="53698010" w:rsidR="005228D1" w:rsidRDefault="00000000">
      <w:pPr>
        <w:pStyle w:val="Heading2"/>
      </w:pPr>
      <w:r>
        <w:lastRenderedPageBreak/>
        <w:t>4.3 Urgency Scoring</w:t>
      </w:r>
    </w:p>
    <w:p w14:paraId="02F5C2C9" w14:textId="77777777" w:rsidR="003F7175" w:rsidRDefault="003F7175">
      <w:pPr>
        <w:pStyle w:val="Heading1"/>
        <w:rPr>
          <w:b w:val="0"/>
          <w:bCs w:val="0"/>
          <w:color w:val="auto"/>
          <w:sz w:val="22"/>
          <w:szCs w:val="22"/>
        </w:rPr>
      </w:pPr>
      <w:r w:rsidRPr="003F7175">
        <w:rPr>
          <w:b w:val="0"/>
          <w:bCs w:val="0"/>
          <w:color w:val="auto"/>
          <w:sz w:val="22"/>
          <w:szCs w:val="22"/>
        </w:rPr>
        <w:t>Ingredient urgency is based on a days-to-expiry threshold mechanism on both the backend and frontend of this application. Urgent designates an ingredient that has either one or two days left until it expires and will show up as red onscreen. Soon designates an ingredient that has between three and five days left until it expires and will show up as orange onscreen. Ok designates an ingredient that has more than five days left until it expires (or does not expire) and will show up as green onscreen. These urgency indicators are sent to the recipe generation model as hard-coded text tags, allowing the model to condition each recipe suggestion to use as many urgent ingredients as possible.</w:t>
      </w:r>
      <w:r w:rsidRPr="003F7175">
        <w:rPr>
          <w:b w:val="0"/>
          <w:bCs w:val="0"/>
          <w:color w:val="auto"/>
          <w:sz w:val="22"/>
          <w:szCs w:val="22"/>
        </w:rPr>
        <w:br/>
      </w:r>
      <w:r w:rsidRPr="003F7175">
        <w:rPr>
          <w:b w:val="0"/>
          <w:bCs w:val="0"/>
          <w:color w:val="auto"/>
          <w:sz w:val="22"/>
          <w:szCs w:val="22"/>
        </w:rPr>
        <w:br/>
        <w:t>One last feature I want to point out is that the user can adjust the expiry of any detected ingredient before requesting new recipe generations. This is because AIs best guess of the expiry date may not always align with reality, so I wanted to allow users to input some sort of ground truth if need be.</w:t>
      </w:r>
    </w:p>
    <w:p w14:paraId="611B22D3" w14:textId="741273EA" w:rsidR="005228D1" w:rsidRDefault="00000000">
      <w:pPr>
        <w:pStyle w:val="Heading1"/>
      </w:pPr>
      <w:r>
        <w:t>5. Implementation</w:t>
      </w:r>
    </w:p>
    <w:p w14:paraId="6913E8D1" w14:textId="77777777" w:rsidR="005228D1" w:rsidRDefault="00000000">
      <w:pPr>
        <w:pStyle w:val="Heading2"/>
      </w:pPr>
      <w:r>
        <w:t>5.1 Backend Implementation</w:t>
      </w:r>
    </w:p>
    <w:p w14:paraId="106645EE" w14:textId="34399142" w:rsidR="005C21D6" w:rsidRDefault="005C21D6">
      <w:pPr>
        <w:pStyle w:val="Heading2"/>
        <w:rPr>
          <w:b w:val="0"/>
          <w:bCs w:val="0"/>
          <w:color w:val="auto"/>
          <w:sz w:val="22"/>
          <w:szCs w:val="22"/>
        </w:rPr>
      </w:pPr>
      <w:proofErr w:type="spellStart"/>
      <w:r w:rsidRPr="005C21D6">
        <w:rPr>
          <w:b w:val="0"/>
          <w:bCs w:val="0"/>
          <w:color w:val="auto"/>
          <w:sz w:val="22"/>
          <w:szCs w:val="22"/>
        </w:rPr>
        <w:t>FastAPI</w:t>
      </w:r>
      <w:proofErr w:type="spellEnd"/>
      <w:r w:rsidRPr="005C21D6">
        <w:rPr>
          <w:b w:val="0"/>
          <w:bCs w:val="0"/>
          <w:color w:val="auto"/>
          <w:sz w:val="22"/>
          <w:szCs w:val="22"/>
        </w:rPr>
        <w:t xml:space="preserve"> backend splits into four main directories. scan router processes the main AI pipeline. It accepts incoming image bytes and user prompts, triggers Claude two-step API calls, then parses and responds with well-defined scan results. recipes router allows CRUD interface with DynamoDB saved recipes. </w:t>
      </w:r>
      <w:r w:rsidRPr="005C21D6">
        <w:rPr>
          <w:b w:val="0"/>
          <w:bCs w:val="0"/>
          <w:color w:val="auto"/>
          <w:sz w:val="22"/>
          <w:szCs w:val="22"/>
        </w:rPr>
        <w:t>routers allow</w:t>
      </w:r>
      <w:r w:rsidRPr="005C21D6">
        <w:rPr>
          <w:b w:val="0"/>
          <w:bCs w:val="0"/>
          <w:color w:val="auto"/>
          <w:sz w:val="22"/>
          <w:szCs w:val="22"/>
        </w:rPr>
        <w:t xml:space="preserve"> CRUD interface with per-user preference metadata around diet and cuisine. </w:t>
      </w:r>
      <w:r w:rsidRPr="005C21D6">
        <w:rPr>
          <w:b w:val="0"/>
          <w:bCs w:val="0"/>
          <w:color w:val="auto"/>
          <w:sz w:val="22"/>
          <w:szCs w:val="22"/>
        </w:rPr>
        <w:t>Auth</w:t>
      </w:r>
      <w:r w:rsidRPr="005C21D6">
        <w:rPr>
          <w:b w:val="0"/>
          <w:bCs w:val="0"/>
          <w:color w:val="auto"/>
          <w:sz w:val="22"/>
          <w:szCs w:val="22"/>
        </w:rPr>
        <w:t xml:space="preserve"> router allows new user registration and login with </w:t>
      </w:r>
      <w:proofErr w:type="spellStart"/>
      <w:r w:rsidRPr="005C21D6">
        <w:rPr>
          <w:b w:val="0"/>
          <w:bCs w:val="0"/>
          <w:color w:val="auto"/>
          <w:sz w:val="22"/>
          <w:szCs w:val="22"/>
        </w:rPr>
        <w:t>bcrypt</w:t>
      </w:r>
      <w:proofErr w:type="spellEnd"/>
      <w:r w:rsidRPr="005C21D6">
        <w:rPr>
          <w:b w:val="0"/>
          <w:bCs w:val="0"/>
          <w:color w:val="auto"/>
          <w:sz w:val="22"/>
          <w:szCs w:val="22"/>
        </w:rPr>
        <w:t xml:space="preserve"> password hashing and JSON web token encoding with </w:t>
      </w:r>
      <w:proofErr w:type="spellStart"/>
      <w:r w:rsidRPr="005C21D6">
        <w:rPr>
          <w:b w:val="0"/>
          <w:bCs w:val="0"/>
          <w:color w:val="auto"/>
          <w:sz w:val="22"/>
          <w:szCs w:val="22"/>
        </w:rPr>
        <w:t>PyJWT</w:t>
      </w:r>
      <w:proofErr w:type="spellEnd"/>
      <w:r w:rsidRPr="005C21D6">
        <w:rPr>
          <w:b w:val="0"/>
          <w:bCs w:val="0"/>
          <w:color w:val="auto"/>
          <w:sz w:val="22"/>
          <w:szCs w:val="22"/>
        </w:rPr>
        <w:t>.</w:t>
      </w:r>
      <w:r w:rsidRPr="005C21D6">
        <w:rPr>
          <w:b w:val="0"/>
          <w:bCs w:val="0"/>
          <w:color w:val="auto"/>
          <w:sz w:val="22"/>
          <w:szCs w:val="22"/>
        </w:rPr>
        <w:br/>
      </w:r>
      <w:r w:rsidRPr="005C21D6">
        <w:rPr>
          <w:b w:val="0"/>
          <w:bCs w:val="0"/>
          <w:color w:val="auto"/>
          <w:sz w:val="22"/>
          <w:szCs w:val="22"/>
        </w:rPr>
        <w:br/>
        <w:t>Every route has an API key dependency injected, except for auth routes. This prevents unauthorized request calls from non-whitelisted frontend clients. </w:t>
      </w:r>
      <w:proofErr w:type="spellStart"/>
      <w:r w:rsidRPr="005C21D6">
        <w:rPr>
          <w:b w:val="0"/>
          <w:bCs w:val="0"/>
          <w:color w:val="auto"/>
          <w:sz w:val="22"/>
          <w:szCs w:val="22"/>
        </w:rPr>
        <w:t>Pydantic</w:t>
      </w:r>
      <w:proofErr w:type="spellEnd"/>
      <w:r w:rsidRPr="005C21D6">
        <w:rPr>
          <w:b w:val="0"/>
          <w:bCs w:val="0"/>
          <w:color w:val="auto"/>
          <w:sz w:val="22"/>
          <w:szCs w:val="22"/>
        </w:rPr>
        <w:t xml:space="preserve"> models are used for input validation and automatic </w:t>
      </w:r>
      <w:proofErr w:type="spellStart"/>
      <w:r w:rsidRPr="005C21D6">
        <w:rPr>
          <w:b w:val="0"/>
          <w:bCs w:val="0"/>
          <w:color w:val="auto"/>
          <w:sz w:val="22"/>
          <w:szCs w:val="22"/>
        </w:rPr>
        <w:t>OpenAPI</w:t>
      </w:r>
      <w:proofErr w:type="spellEnd"/>
      <w:r w:rsidRPr="005C21D6">
        <w:rPr>
          <w:b w:val="0"/>
          <w:bCs w:val="0"/>
          <w:color w:val="auto"/>
          <w:sz w:val="22"/>
          <w:szCs w:val="22"/>
        </w:rPr>
        <w:t xml:space="preserve"> documentation.</w:t>
      </w:r>
    </w:p>
    <w:p w14:paraId="792E8D86" w14:textId="5FDF30F6" w:rsidR="005228D1" w:rsidRDefault="00000000">
      <w:pPr>
        <w:pStyle w:val="Heading2"/>
      </w:pPr>
      <w:r>
        <w:t>5.2 Frontend Implementation</w:t>
      </w:r>
    </w:p>
    <w:p w14:paraId="47A58111" w14:textId="33FE6023" w:rsidR="00AC32C6" w:rsidRDefault="00AC32C6">
      <w:pPr>
        <w:pStyle w:val="Heading2"/>
        <w:rPr>
          <w:b w:val="0"/>
          <w:bCs w:val="0"/>
          <w:color w:val="auto"/>
          <w:sz w:val="22"/>
          <w:szCs w:val="22"/>
        </w:rPr>
      </w:pPr>
      <w:r w:rsidRPr="00AC32C6">
        <w:rPr>
          <w:b w:val="0"/>
          <w:bCs w:val="0"/>
          <w:color w:val="auto"/>
          <w:sz w:val="22"/>
          <w:szCs w:val="22"/>
        </w:rPr>
        <w:t xml:space="preserve">The React frontend uses five screens navigated through by a sticky bottom navbar - Home, Scanner, Recipes, Saved, Profile. Designed using mobile-first principles at a max viewport width of 430px, </w:t>
      </w:r>
      <w:proofErr w:type="spellStart"/>
      <w:r w:rsidRPr="00AC32C6">
        <w:rPr>
          <w:b w:val="0"/>
          <w:bCs w:val="0"/>
          <w:color w:val="auto"/>
          <w:sz w:val="22"/>
          <w:szCs w:val="22"/>
        </w:rPr>
        <w:t>checkCraft</w:t>
      </w:r>
      <w:proofErr w:type="spellEnd"/>
      <w:r w:rsidRPr="00AC32C6">
        <w:rPr>
          <w:b w:val="0"/>
          <w:bCs w:val="0"/>
          <w:color w:val="auto"/>
          <w:sz w:val="22"/>
          <w:szCs w:val="22"/>
        </w:rPr>
        <w:t xml:space="preserve"> stores aim to provide a seamless mobile app feel when being used on phones. Implemented using CSS custom properties, </w:t>
      </w:r>
      <w:proofErr w:type="spellStart"/>
      <w:r w:rsidRPr="00AC32C6">
        <w:rPr>
          <w:b w:val="0"/>
          <w:bCs w:val="0"/>
          <w:color w:val="auto"/>
          <w:sz w:val="22"/>
          <w:szCs w:val="22"/>
        </w:rPr>
        <w:t>checkCraft</w:t>
      </w:r>
      <w:proofErr w:type="spellEnd"/>
      <w:r w:rsidRPr="00AC32C6">
        <w:rPr>
          <w:b w:val="0"/>
          <w:bCs w:val="0"/>
          <w:color w:val="auto"/>
          <w:sz w:val="22"/>
          <w:szCs w:val="22"/>
        </w:rPr>
        <w:t xml:space="preserve"> </w:t>
      </w:r>
      <w:r w:rsidRPr="00AC32C6">
        <w:rPr>
          <w:b w:val="0"/>
          <w:bCs w:val="0"/>
          <w:color w:val="auto"/>
          <w:sz w:val="22"/>
          <w:szCs w:val="22"/>
        </w:rPr>
        <w:t>utilizes</w:t>
      </w:r>
      <w:r w:rsidRPr="00AC32C6">
        <w:rPr>
          <w:b w:val="0"/>
          <w:bCs w:val="0"/>
          <w:color w:val="auto"/>
          <w:sz w:val="22"/>
          <w:szCs w:val="22"/>
        </w:rPr>
        <w:t xml:space="preserve"> a cohesive design system across all components, with our </w:t>
      </w:r>
      <w:r w:rsidRPr="00AC32C6">
        <w:rPr>
          <w:b w:val="0"/>
          <w:bCs w:val="0"/>
          <w:color w:val="auto"/>
          <w:sz w:val="22"/>
          <w:szCs w:val="22"/>
        </w:rPr>
        <w:t>color</w:t>
      </w:r>
      <w:r w:rsidRPr="00AC32C6">
        <w:rPr>
          <w:b w:val="0"/>
          <w:bCs w:val="0"/>
          <w:color w:val="auto"/>
          <w:sz w:val="22"/>
          <w:szCs w:val="22"/>
        </w:rPr>
        <w:t xml:space="preserve"> palette, typography, spacing rules, and animations applied consistently throughout the application.</w:t>
      </w:r>
      <w:r w:rsidRPr="00AC32C6">
        <w:rPr>
          <w:b w:val="0"/>
          <w:bCs w:val="0"/>
          <w:color w:val="auto"/>
          <w:sz w:val="22"/>
          <w:szCs w:val="22"/>
        </w:rPr>
        <w:br/>
      </w:r>
      <w:r w:rsidRPr="00AC32C6">
        <w:rPr>
          <w:b w:val="0"/>
          <w:bCs w:val="0"/>
          <w:color w:val="auto"/>
          <w:sz w:val="22"/>
          <w:szCs w:val="22"/>
        </w:rPr>
        <w:br/>
        <w:t xml:space="preserve">Routing is managed by using a </w:t>
      </w:r>
      <w:proofErr w:type="spellStart"/>
      <w:r w:rsidRPr="00AC32C6">
        <w:rPr>
          <w:b w:val="0"/>
          <w:bCs w:val="0"/>
          <w:color w:val="auto"/>
          <w:sz w:val="22"/>
          <w:szCs w:val="22"/>
        </w:rPr>
        <w:t>ProtectedRoute</w:t>
      </w:r>
      <w:proofErr w:type="spellEnd"/>
      <w:r w:rsidRPr="00AC32C6">
        <w:rPr>
          <w:b w:val="0"/>
          <w:bCs w:val="0"/>
          <w:color w:val="auto"/>
          <w:sz w:val="22"/>
          <w:szCs w:val="22"/>
        </w:rPr>
        <w:t xml:space="preserve"> wrapper component which parses </w:t>
      </w:r>
      <w:proofErr w:type="spellStart"/>
      <w:r w:rsidRPr="00AC32C6">
        <w:rPr>
          <w:b w:val="0"/>
          <w:bCs w:val="0"/>
          <w:color w:val="auto"/>
          <w:sz w:val="22"/>
          <w:szCs w:val="22"/>
        </w:rPr>
        <w:t>localStorage</w:t>
      </w:r>
      <w:proofErr w:type="spellEnd"/>
      <w:r w:rsidRPr="00AC32C6">
        <w:rPr>
          <w:b w:val="0"/>
          <w:bCs w:val="0"/>
          <w:color w:val="auto"/>
          <w:sz w:val="22"/>
          <w:szCs w:val="22"/>
        </w:rPr>
        <w:t xml:space="preserve"> searching for a valid auth token before rendering any screen that contains user data. If no token can be found, the user is redirected to the login screen. On a successful login, the JWT token along with user metadata are stored to </w:t>
      </w:r>
      <w:proofErr w:type="spellStart"/>
      <w:proofErr w:type="gramStart"/>
      <w:r w:rsidRPr="00AC32C6">
        <w:rPr>
          <w:b w:val="0"/>
          <w:bCs w:val="0"/>
          <w:color w:val="auto"/>
          <w:sz w:val="22"/>
          <w:szCs w:val="22"/>
        </w:rPr>
        <w:t>localStorage</w:t>
      </w:r>
      <w:proofErr w:type="spellEnd"/>
      <w:r w:rsidRPr="00AC32C6">
        <w:rPr>
          <w:b w:val="0"/>
          <w:bCs w:val="0"/>
          <w:color w:val="auto"/>
          <w:sz w:val="22"/>
          <w:szCs w:val="22"/>
        </w:rPr>
        <w:t>, and</w:t>
      </w:r>
      <w:proofErr w:type="gramEnd"/>
      <w:r w:rsidRPr="00AC32C6">
        <w:rPr>
          <w:b w:val="0"/>
          <w:bCs w:val="0"/>
          <w:color w:val="auto"/>
          <w:sz w:val="22"/>
          <w:szCs w:val="22"/>
        </w:rPr>
        <w:t xml:space="preserve"> used to populate the </w:t>
      </w:r>
      <w:proofErr w:type="spellStart"/>
      <w:r w:rsidRPr="00AC32C6">
        <w:rPr>
          <w:b w:val="0"/>
          <w:bCs w:val="0"/>
          <w:color w:val="auto"/>
          <w:sz w:val="22"/>
          <w:szCs w:val="22"/>
        </w:rPr>
        <w:t>user_id</w:t>
      </w:r>
      <w:proofErr w:type="spellEnd"/>
      <w:r w:rsidRPr="00AC32C6">
        <w:rPr>
          <w:b w:val="0"/>
          <w:bCs w:val="0"/>
          <w:color w:val="auto"/>
          <w:sz w:val="22"/>
          <w:szCs w:val="22"/>
        </w:rPr>
        <w:t xml:space="preserve"> field on future API calls.</w:t>
      </w:r>
    </w:p>
    <w:p w14:paraId="090DF56C" w14:textId="6F9BD0C8" w:rsidR="005228D1" w:rsidRDefault="00000000">
      <w:pPr>
        <w:pStyle w:val="Heading2"/>
      </w:pPr>
      <w:r>
        <w:t>5.3 Database Design</w:t>
      </w:r>
    </w:p>
    <w:p w14:paraId="0BF826DC" w14:textId="77777777" w:rsidR="00AC32C6" w:rsidRDefault="00AC32C6">
      <w:pPr>
        <w:pStyle w:val="Heading1"/>
        <w:rPr>
          <w:b w:val="0"/>
          <w:bCs w:val="0"/>
          <w:color w:val="auto"/>
          <w:sz w:val="22"/>
          <w:szCs w:val="22"/>
        </w:rPr>
      </w:pPr>
      <w:r w:rsidRPr="00AC32C6">
        <w:rPr>
          <w:b w:val="0"/>
          <w:bCs w:val="0"/>
          <w:color w:val="auto"/>
          <w:sz w:val="22"/>
          <w:szCs w:val="22"/>
        </w:rPr>
        <w:t>The application interacts with three DynamoDB tables. </w:t>
      </w:r>
      <w:proofErr w:type="spellStart"/>
      <w:r w:rsidRPr="00AC32C6">
        <w:rPr>
          <w:b w:val="0"/>
          <w:bCs w:val="0"/>
          <w:color w:val="auto"/>
          <w:sz w:val="22"/>
          <w:szCs w:val="22"/>
        </w:rPr>
        <w:t>easyeats</w:t>
      </w:r>
      <w:proofErr w:type="spellEnd"/>
      <w:r w:rsidRPr="00AC32C6">
        <w:rPr>
          <w:b w:val="0"/>
          <w:bCs w:val="0"/>
          <w:color w:val="auto"/>
          <w:sz w:val="22"/>
          <w:szCs w:val="22"/>
        </w:rPr>
        <w:t xml:space="preserve">-users has a partition key of </w:t>
      </w:r>
      <w:proofErr w:type="spellStart"/>
      <w:r w:rsidRPr="00AC32C6">
        <w:rPr>
          <w:b w:val="0"/>
          <w:bCs w:val="0"/>
          <w:color w:val="auto"/>
          <w:sz w:val="22"/>
          <w:szCs w:val="22"/>
        </w:rPr>
        <w:t>user_email_address</w:t>
      </w:r>
      <w:proofErr w:type="spellEnd"/>
      <w:r w:rsidRPr="00AC32C6">
        <w:rPr>
          <w:b w:val="0"/>
          <w:bCs w:val="0"/>
          <w:color w:val="auto"/>
          <w:sz w:val="22"/>
          <w:szCs w:val="22"/>
        </w:rPr>
        <w:t xml:space="preserve"> and attributes for the user's UUID, hashed password, display name, and registration timestamp. </w:t>
      </w:r>
      <w:proofErr w:type="spellStart"/>
      <w:proofErr w:type="gramStart"/>
      <w:r w:rsidRPr="00AC32C6">
        <w:rPr>
          <w:b w:val="0"/>
          <w:bCs w:val="0"/>
          <w:color w:val="auto"/>
          <w:sz w:val="22"/>
          <w:szCs w:val="22"/>
        </w:rPr>
        <w:t>easyeats</w:t>
      </w:r>
      <w:proofErr w:type="spellEnd"/>
      <w:proofErr w:type="gramEnd"/>
      <w:r w:rsidRPr="00AC32C6">
        <w:rPr>
          <w:b w:val="0"/>
          <w:bCs w:val="0"/>
          <w:color w:val="auto"/>
          <w:sz w:val="22"/>
          <w:szCs w:val="22"/>
        </w:rPr>
        <w:t xml:space="preserve">-recipes has a composite key, partitioned by </w:t>
      </w:r>
      <w:proofErr w:type="spellStart"/>
      <w:r w:rsidRPr="00AC32C6">
        <w:rPr>
          <w:b w:val="0"/>
          <w:bCs w:val="0"/>
          <w:color w:val="auto"/>
          <w:sz w:val="22"/>
          <w:szCs w:val="22"/>
        </w:rPr>
        <w:t>user_id</w:t>
      </w:r>
      <w:proofErr w:type="spellEnd"/>
      <w:r w:rsidRPr="00AC32C6">
        <w:rPr>
          <w:b w:val="0"/>
          <w:bCs w:val="0"/>
          <w:color w:val="auto"/>
          <w:sz w:val="22"/>
          <w:szCs w:val="22"/>
        </w:rPr>
        <w:t xml:space="preserve"> and sorted by </w:t>
      </w:r>
      <w:proofErr w:type="spellStart"/>
      <w:r w:rsidRPr="00AC32C6">
        <w:rPr>
          <w:b w:val="0"/>
          <w:bCs w:val="0"/>
          <w:color w:val="auto"/>
          <w:sz w:val="22"/>
          <w:szCs w:val="22"/>
        </w:rPr>
        <w:t>recipe_id</w:t>
      </w:r>
      <w:proofErr w:type="spellEnd"/>
      <w:r w:rsidRPr="00AC32C6">
        <w:rPr>
          <w:b w:val="0"/>
          <w:bCs w:val="0"/>
          <w:color w:val="auto"/>
          <w:sz w:val="22"/>
          <w:szCs w:val="22"/>
        </w:rPr>
        <w:t xml:space="preserve"> to allow queries for a user's recipes. </w:t>
      </w:r>
      <w:proofErr w:type="spellStart"/>
      <w:proofErr w:type="gramStart"/>
      <w:r w:rsidRPr="00AC32C6">
        <w:rPr>
          <w:b w:val="0"/>
          <w:bCs w:val="0"/>
          <w:color w:val="auto"/>
          <w:sz w:val="22"/>
          <w:szCs w:val="22"/>
        </w:rPr>
        <w:t>easyeats</w:t>
      </w:r>
      <w:proofErr w:type="spellEnd"/>
      <w:proofErr w:type="gramEnd"/>
      <w:r w:rsidRPr="00AC32C6">
        <w:rPr>
          <w:b w:val="0"/>
          <w:bCs w:val="0"/>
          <w:color w:val="auto"/>
          <w:sz w:val="22"/>
          <w:szCs w:val="22"/>
        </w:rPr>
        <w:t xml:space="preserve">-preferences </w:t>
      </w:r>
      <w:proofErr w:type="gramStart"/>
      <w:r w:rsidRPr="00AC32C6">
        <w:rPr>
          <w:b w:val="0"/>
          <w:bCs w:val="0"/>
          <w:color w:val="auto"/>
          <w:sz w:val="22"/>
          <w:szCs w:val="22"/>
        </w:rPr>
        <w:t>is</w:t>
      </w:r>
      <w:proofErr w:type="gramEnd"/>
      <w:r w:rsidRPr="00AC32C6">
        <w:rPr>
          <w:b w:val="0"/>
          <w:bCs w:val="0"/>
          <w:color w:val="auto"/>
          <w:sz w:val="22"/>
          <w:szCs w:val="22"/>
        </w:rPr>
        <w:t xml:space="preserve"> </w:t>
      </w:r>
      <w:r w:rsidRPr="00AC32C6">
        <w:rPr>
          <w:b w:val="0"/>
          <w:bCs w:val="0"/>
          <w:color w:val="auto"/>
          <w:sz w:val="22"/>
          <w:szCs w:val="22"/>
        </w:rPr>
        <w:lastRenderedPageBreak/>
        <w:t xml:space="preserve">partitioned by </w:t>
      </w:r>
      <w:proofErr w:type="spellStart"/>
      <w:r w:rsidRPr="00AC32C6">
        <w:rPr>
          <w:b w:val="0"/>
          <w:bCs w:val="0"/>
          <w:color w:val="auto"/>
          <w:sz w:val="22"/>
          <w:szCs w:val="22"/>
        </w:rPr>
        <w:t>user_id</w:t>
      </w:r>
      <w:proofErr w:type="spellEnd"/>
      <w:r w:rsidRPr="00AC32C6">
        <w:rPr>
          <w:b w:val="0"/>
          <w:bCs w:val="0"/>
          <w:color w:val="auto"/>
          <w:sz w:val="22"/>
          <w:szCs w:val="22"/>
        </w:rPr>
        <w:t xml:space="preserve"> and contains dietary restrictions, cuisine, and serving size preferences. All tables are configured to use DynamoDB's PAY_PER_REQUEST billing mode, so there are no costs associated with provisioned capacity while developing and testing the application and during periods of low activity.</w:t>
      </w:r>
    </w:p>
    <w:p w14:paraId="7527D658" w14:textId="1B1EE9B3" w:rsidR="005228D1" w:rsidRDefault="00000000">
      <w:pPr>
        <w:pStyle w:val="Heading1"/>
      </w:pPr>
      <w:r>
        <w:t>6. Evaluation</w:t>
      </w:r>
    </w:p>
    <w:p w14:paraId="1456E22F" w14:textId="77777777" w:rsidR="005228D1" w:rsidRDefault="00000000">
      <w:pPr>
        <w:pStyle w:val="Heading2"/>
      </w:pPr>
      <w:r>
        <w:t>6.1 Functional Evaluation</w:t>
      </w:r>
    </w:p>
    <w:p w14:paraId="06B7D433" w14:textId="77777777" w:rsidR="00AC32C6" w:rsidRDefault="00AC32C6">
      <w:pPr>
        <w:pStyle w:val="Heading2"/>
        <w:rPr>
          <w:b w:val="0"/>
          <w:bCs w:val="0"/>
          <w:color w:val="auto"/>
          <w:sz w:val="22"/>
          <w:szCs w:val="22"/>
        </w:rPr>
      </w:pPr>
      <w:r w:rsidRPr="00AC32C6">
        <w:rPr>
          <w:b w:val="0"/>
          <w:bCs w:val="0"/>
          <w:color w:val="auto"/>
          <w:sz w:val="22"/>
          <w:szCs w:val="22"/>
        </w:rPr>
        <w:t xml:space="preserve">All mandatory features are present. Registration and Login </w:t>
      </w:r>
      <w:proofErr w:type="gramStart"/>
      <w:r w:rsidRPr="00AC32C6">
        <w:rPr>
          <w:b w:val="0"/>
          <w:bCs w:val="0"/>
          <w:color w:val="auto"/>
          <w:sz w:val="22"/>
          <w:szCs w:val="22"/>
        </w:rPr>
        <w:t>works</w:t>
      </w:r>
      <w:proofErr w:type="gramEnd"/>
      <w:r w:rsidRPr="00AC32C6">
        <w:rPr>
          <w:b w:val="0"/>
          <w:bCs w:val="0"/>
          <w:color w:val="auto"/>
          <w:sz w:val="22"/>
          <w:szCs w:val="22"/>
        </w:rPr>
        <w:t xml:space="preserve"> as expected and </w:t>
      </w:r>
      <w:proofErr w:type="gramStart"/>
      <w:r w:rsidRPr="00AC32C6">
        <w:rPr>
          <w:b w:val="0"/>
          <w:bCs w:val="0"/>
          <w:color w:val="auto"/>
          <w:sz w:val="22"/>
          <w:szCs w:val="22"/>
        </w:rPr>
        <w:t>users</w:t>
      </w:r>
      <w:proofErr w:type="gramEnd"/>
      <w:r w:rsidRPr="00AC32C6">
        <w:rPr>
          <w:b w:val="0"/>
          <w:bCs w:val="0"/>
          <w:color w:val="auto"/>
          <w:sz w:val="22"/>
          <w:szCs w:val="22"/>
        </w:rPr>
        <w:t xml:space="preserve"> credentials are stored in DynamoDB. Fridge scanning pipeline sends pictures to the Anthropic API and outputs recipes ingredients. Generated recipes are contextually relevant and ranked by urgency, they reference ingredients detected by the pipeline. Save/Delete functionalities work as expected against DynamoDB. User data correctly persists between sessions.</w:t>
      </w:r>
    </w:p>
    <w:p w14:paraId="1EC0BACA" w14:textId="7FEB736B" w:rsidR="005228D1" w:rsidRDefault="00000000">
      <w:pPr>
        <w:pStyle w:val="Heading2"/>
      </w:pPr>
      <w:r>
        <w:t>6.2 Technical Strengths</w:t>
      </w:r>
    </w:p>
    <w:p w14:paraId="55C29196" w14:textId="77777777" w:rsidR="00AC32C6" w:rsidRDefault="00AC32C6">
      <w:pPr>
        <w:pStyle w:val="Heading2"/>
        <w:rPr>
          <w:b w:val="0"/>
          <w:bCs w:val="0"/>
          <w:color w:val="auto"/>
          <w:sz w:val="22"/>
          <w:szCs w:val="22"/>
        </w:rPr>
      </w:pPr>
      <w:r w:rsidRPr="00AC32C6">
        <w:rPr>
          <w:b w:val="0"/>
          <w:bCs w:val="0"/>
          <w:color w:val="auto"/>
          <w:sz w:val="22"/>
          <w:szCs w:val="22"/>
        </w:rPr>
        <w:t xml:space="preserve">A few things to call out as implementation wins / technical positives. The separation of claude.py and dynamo.py service modules allow the AI integration to be maintainable and tested in isolation. All data going through the API is validated with </w:t>
      </w:r>
      <w:proofErr w:type="spellStart"/>
      <w:r w:rsidRPr="00AC32C6">
        <w:rPr>
          <w:b w:val="0"/>
          <w:bCs w:val="0"/>
          <w:color w:val="auto"/>
          <w:sz w:val="22"/>
          <w:szCs w:val="22"/>
        </w:rPr>
        <w:t>Pydantic</w:t>
      </w:r>
      <w:proofErr w:type="spellEnd"/>
      <w:r w:rsidRPr="00AC32C6">
        <w:rPr>
          <w:b w:val="0"/>
          <w:bCs w:val="0"/>
          <w:color w:val="auto"/>
          <w:sz w:val="22"/>
          <w:szCs w:val="22"/>
        </w:rPr>
        <w:t xml:space="preserve"> models so nothing bad can happen if it doesn't match the input type we expect. Prompt injection of urgency flag into recipe is strong prompt engineering that concretely conditions how the model will behave rather than relying on vague handwaves.</w:t>
      </w:r>
    </w:p>
    <w:p w14:paraId="0F6629C9" w14:textId="4B4FF6F9" w:rsidR="005228D1" w:rsidRDefault="00000000">
      <w:pPr>
        <w:pStyle w:val="Heading2"/>
      </w:pPr>
      <w:r>
        <w:t>6.3 Limitations and Future Work</w:t>
      </w:r>
    </w:p>
    <w:p w14:paraId="0D0206D8" w14:textId="77777777" w:rsidR="00AC32C6" w:rsidRDefault="00AC32C6">
      <w:pPr>
        <w:pStyle w:val="Heading1"/>
        <w:rPr>
          <w:b w:val="0"/>
          <w:bCs w:val="0"/>
          <w:color w:val="auto"/>
          <w:sz w:val="22"/>
          <w:szCs w:val="22"/>
        </w:rPr>
      </w:pPr>
      <w:r w:rsidRPr="00AC32C6">
        <w:rPr>
          <w:b w:val="0"/>
          <w:bCs w:val="0"/>
          <w:color w:val="auto"/>
          <w:sz w:val="22"/>
          <w:szCs w:val="22"/>
        </w:rPr>
        <w:t xml:space="preserve">There are several aspects of this implementation that can be built upon. Since the vision model can only estimate how long something has been in the fridge based on general knowledge of shelf lives, we could improve this estimate by allowing users to enter the purchase date explicitly, or by integrating with smart home appliances. Since statistics are stored in </w:t>
      </w:r>
      <w:proofErr w:type="spellStart"/>
      <w:proofErr w:type="gramStart"/>
      <w:r w:rsidRPr="00AC32C6">
        <w:rPr>
          <w:b w:val="0"/>
          <w:bCs w:val="0"/>
          <w:color w:val="auto"/>
          <w:sz w:val="22"/>
          <w:szCs w:val="22"/>
        </w:rPr>
        <w:t>localStorage</w:t>
      </w:r>
      <w:proofErr w:type="spellEnd"/>
      <w:proofErr w:type="gramEnd"/>
      <w:r w:rsidRPr="00AC32C6">
        <w:rPr>
          <w:b w:val="0"/>
          <w:bCs w:val="0"/>
          <w:color w:val="auto"/>
          <w:sz w:val="22"/>
          <w:szCs w:val="22"/>
        </w:rPr>
        <w:t>, they are not maintained when switching browsers or devices - moving this information to its own DynamoDB table would allow for cross-device stat tracking. Also, since we are simply verifying an API key with each request, we should instead utilize the JWT stored on login for production.</w:t>
      </w:r>
    </w:p>
    <w:p w14:paraId="721E34BC" w14:textId="23F1C43C" w:rsidR="005228D1" w:rsidRDefault="00000000">
      <w:pPr>
        <w:pStyle w:val="Heading1"/>
      </w:pPr>
      <w:r>
        <w:t>7. Ethical Considerations</w:t>
      </w:r>
    </w:p>
    <w:p w14:paraId="1B9D47E9" w14:textId="77777777" w:rsidR="00AC32C6" w:rsidRDefault="00AC32C6">
      <w:pPr>
        <w:pStyle w:val="Heading1"/>
        <w:rPr>
          <w:b w:val="0"/>
          <w:bCs w:val="0"/>
          <w:color w:val="auto"/>
          <w:sz w:val="22"/>
          <w:szCs w:val="22"/>
        </w:rPr>
      </w:pPr>
      <w:proofErr w:type="spellStart"/>
      <w:r w:rsidRPr="00AC32C6">
        <w:rPr>
          <w:b w:val="0"/>
          <w:bCs w:val="0"/>
          <w:color w:val="auto"/>
          <w:sz w:val="22"/>
          <w:szCs w:val="22"/>
        </w:rPr>
        <w:t>EasyEats</w:t>
      </w:r>
      <w:proofErr w:type="spellEnd"/>
      <w:r w:rsidRPr="00AC32C6">
        <w:rPr>
          <w:b w:val="0"/>
          <w:bCs w:val="0"/>
          <w:color w:val="auto"/>
          <w:sz w:val="22"/>
          <w:szCs w:val="22"/>
        </w:rPr>
        <w:t xml:space="preserve"> is ethical in several ways. </w:t>
      </w:r>
      <w:proofErr w:type="spellStart"/>
      <w:r w:rsidRPr="00AC32C6">
        <w:rPr>
          <w:b w:val="0"/>
          <w:bCs w:val="0"/>
          <w:color w:val="auto"/>
          <w:sz w:val="22"/>
          <w:szCs w:val="22"/>
        </w:rPr>
        <w:t>EasyEats</w:t>
      </w:r>
      <w:proofErr w:type="spellEnd"/>
      <w:r w:rsidRPr="00AC32C6">
        <w:rPr>
          <w:b w:val="0"/>
          <w:bCs w:val="0"/>
          <w:color w:val="auto"/>
          <w:sz w:val="22"/>
          <w:szCs w:val="22"/>
        </w:rPr>
        <w:t xml:space="preserve"> respects users' information from a data </w:t>
      </w:r>
      <w:proofErr w:type="spellStart"/>
      <w:r w:rsidRPr="00AC32C6">
        <w:rPr>
          <w:b w:val="0"/>
          <w:bCs w:val="0"/>
          <w:color w:val="auto"/>
          <w:sz w:val="22"/>
          <w:szCs w:val="22"/>
        </w:rPr>
        <w:t>minimisation</w:t>
      </w:r>
      <w:proofErr w:type="spellEnd"/>
      <w:r w:rsidRPr="00AC32C6">
        <w:rPr>
          <w:b w:val="0"/>
          <w:bCs w:val="0"/>
          <w:color w:val="auto"/>
          <w:sz w:val="22"/>
          <w:szCs w:val="22"/>
        </w:rPr>
        <w:t xml:space="preserve"> standpoint - only information required to allow the application to function (user credentials, saved recipes, user preferences) is stored. Uploaded fridge images are sent to the Anthropic </w:t>
      </w:r>
      <w:proofErr w:type="gramStart"/>
      <w:r w:rsidRPr="00AC32C6">
        <w:rPr>
          <w:b w:val="0"/>
          <w:bCs w:val="0"/>
          <w:color w:val="auto"/>
          <w:sz w:val="22"/>
          <w:szCs w:val="22"/>
        </w:rPr>
        <w:t>API, but</w:t>
      </w:r>
      <w:proofErr w:type="gramEnd"/>
      <w:r w:rsidRPr="00AC32C6">
        <w:rPr>
          <w:b w:val="0"/>
          <w:bCs w:val="0"/>
          <w:color w:val="auto"/>
          <w:sz w:val="22"/>
          <w:szCs w:val="22"/>
        </w:rPr>
        <w:t xml:space="preserve"> are discarded locally. Passwords are hashed using </w:t>
      </w:r>
      <w:proofErr w:type="spellStart"/>
      <w:r w:rsidRPr="00AC32C6">
        <w:rPr>
          <w:b w:val="0"/>
          <w:bCs w:val="0"/>
          <w:color w:val="auto"/>
          <w:sz w:val="22"/>
          <w:szCs w:val="22"/>
        </w:rPr>
        <w:t>bcrypt</w:t>
      </w:r>
      <w:proofErr w:type="spellEnd"/>
      <w:r w:rsidRPr="00AC32C6">
        <w:rPr>
          <w:b w:val="0"/>
          <w:bCs w:val="0"/>
          <w:color w:val="auto"/>
          <w:sz w:val="22"/>
          <w:szCs w:val="22"/>
        </w:rPr>
        <w:t xml:space="preserve"> prior to being stored.</w:t>
      </w:r>
      <w:r w:rsidRPr="00AC32C6">
        <w:rPr>
          <w:b w:val="0"/>
          <w:bCs w:val="0"/>
          <w:color w:val="auto"/>
          <w:sz w:val="22"/>
          <w:szCs w:val="22"/>
        </w:rPr>
        <w:br/>
      </w:r>
      <w:r w:rsidRPr="00AC32C6">
        <w:rPr>
          <w:b w:val="0"/>
          <w:bCs w:val="0"/>
          <w:color w:val="auto"/>
          <w:sz w:val="22"/>
          <w:szCs w:val="22"/>
        </w:rPr>
        <w:br/>
        <w:t xml:space="preserve">The framing of the environmental impact of food waste is researched. Numbers reflected in the application are conservative estimates of actual carbon savings. Published </w:t>
      </w:r>
      <w:r w:rsidRPr="00AC32C6">
        <w:rPr>
          <w:b w:val="0"/>
          <w:bCs w:val="0"/>
          <w:color w:val="auto"/>
          <w:sz w:val="22"/>
          <w:szCs w:val="22"/>
        </w:rPr>
        <w:t>research</w:t>
      </w:r>
      <w:r w:rsidRPr="00AC32C6">
        <w:rPr>
          <w:b w:val="0"/>
          <w:bCs w:val="0"/>
          <w:color w:val="auto"/>
          <w:sz w:val="22"/>
          <w:szCs w:val="22"/>
        </w:rPr>
        <w:t xml:space="preserve"> on carbon emissions reduced by preventing food waste. This application does not </w:t>
      </w:r>
      <w:r w:rsidRPr="00AC32C6">
        <w:rPr>
          <w:b w:val="0"/>
          <w:bCs w:val="0"/>
          <w:color w:val="auto"/>
          <w:sz w:val="22"/>
          <w:szCs w:val="22"/>
        </w:rPr>
        <w:t>overstate</w:t>
      </w:r>
      <w:r w:rsidRPr="00AC32C6">
        <w:rPr>
          <w:b w:val="0"/>
          <w:bCs w:val="0"/>
          <w:color w:val="auto"/>
          <w:sz w:val="22"/>
          <w:szCs w:val="22"/>
        </w:rPr>
        <w:t xml:space="preserve"> the impact an individual can </w:t>
      </w:r>
      <w:r w:rsidRPr="00AC32C6">
        <w:rPr>
          <w:b w:val="0"/>
          <w:bCs w:val="0"/>
          <w:color w:val="auto"/>
          <w:sz w:val="22"/>
          <w:szCs w:val="22"/>
        </w:rPr>
        <w:t>make but</w:t>
      </w:r>
      <w:r w:rsidRPr="00AC32C6">
        <w:rPr>
          <w:b w:val="0"/>
          <w:bCs w:val="0"/>
          <w:color w:val="auto"/>
          <w:sz w:val="22"/>
          <w:szCs w:val="22"/>
        </w:rPr>
        <w:t xml:space="preserve"> does reflect the potential impact of using the application regularly.</w:t>
      </w:r>
      <w:r w:rsidRPr="00AC32C6">
        <w:rPr>
          <w:b w:val="0"/>
          <w:bCs w:val="0"/>
          <w:color w:val="auto"/>
          <w:sz w:val="22"/>
          <w:szCs w:val="22"/>
        </w:rPr>
        <w:br/>
      </w:r>
      <w:r w:rsidRPr="00AC32C6">
        <w:rPr>
          <w:b w:val="0"/>
          <w:bCs w:val="0"/>
          <w:color w:val="auto"/>
          <w:sz w:val="22"/>
          <w:szCs w:val="22"/>
        </w:rPr>
        <w:br/>
      </w:r>
    </w:p>
    <w:p w14:paraId="4BB56580" w14:textId="67EA1E67" w:rsidR="00AC32C6" w:rsidRDefault="00AC32C6">
      <w:pPr>
        <w:pStyle w:val="Heading1"/>
        <w:rPr>
          <w:b w:val="0"/>
          <w:bCs w:val="0"/>
          <w:color w:val="auto"/>
          <w:sz w:val="22"/>
          <w:szCs w:val="22"/>
        </w:rPr>
      </w:pPr>
      <w:r w:rsidRPr="00AC32C6">
        <w:rPr>
          <w:b w:val="0"/>
          <w:bCs w:val="0"/>
          <w:color w:val="auto"/>
          <w:sz w:val="22"/>
          <w:szCs w:val="22"/>
        </w:rPr>
        <w:lastRenderedPageBreak/>
        <w:t xml:space="preserve">This application makes use of a commercial AI API, and as such is dependent on a </w:t>
      </w:r>
      <w:r w:rsidRPr="00AC32C6">
        <w:rPr>
          <w:b w:val="0"/>
          <w:bCs w:val="0"/>
          <w:color w:val="auto"/>
          <w:sz w:val="22"/>
          <w:szCs w:val="22"/>
        </w:rPr>
        <w:t>third-party</w:t>
      </w:r>
      <w:r w:rsidRPr="00AC32C6">
        <w:rPr>
          <w:b w:val="0"/>
          <w:bCs w:val="0"/>
          <w:color w:val="auto"/>
          <w:sz w:val="22"/>
          <w:szCs w:val="22"/>
        </w:rPr>
        <w:t xml:space="preserve"> model provider. This has privacy implications: users should be made aware (within a privacy policy) that image data is passed on to </w:t>
      </w:r>
      <w:proofErr w:type="spellStart"/>
      <w:r w:rsidRPr="00AC32C6">
        <w:rPr>
          <w:b w:val="0"/>
          <w:bCs w:val="0"/>
          <w:color w:val="auto"/>
          <w:sz w:val="22"/>
          <w:szCs w:val="22"/>
        </w:rPr>
        <w:t>Anthropic's</w:t>
      </w:r>
      <w:proofErr w:type="spellEnd"/>
      <w:r w:rsidRPr="00AC32C6">
        <w:rPr>
          <w:b w:val="0"/>
          <w:bCs w:val="0"/>
          <w:color w:val="auto"/>
          <w:sz w:val="22"/>
          <w:szCs w:val="22"/>
        </w:rPr>
        <w:t xml:space="preserve"> API infrastructure.</w:t>
      </w:r>
    </w:p>
    <w:p w14:paraId="4290C81F" w14:textId="5D20BB11" w:rsidR="005228D1" w:rsidRDefault="00000000">
      <w:pPr>
        <w:pStyle w:val="Heading1"/>
      </w:pPr>
      <w:r>
        <w:t>8. Conclusion</w:t>
      </w:r>
    </w:p>
    <w:p w14:paraId="3FB55BD9" w14:textId="77777777" w:rsidR="00AC32C6" w:rsidRDefault="00AC32C6">
      <w:pPr>
        <w:pStyle w:val="Heading1"/>
        <w:rPr>
          <w:b w:val="0"/>
          <w:bCs w:val="0"/>
          <w:color w:val="auto"/>
          <w:sz w:val="22"/>
          <w:szCs w:val="22"/>
        </w:rPr>
      </w:pPr>
      <w:proofErr w:type="spellStart"/>
      <w:r w:rsidRPr="00AC32C6">
        <w:rPr>
          <w:b w:val="0"/>
          <w:bCs w:val="0"/>
          <w:color w:val="auto"/>
          <w:sz w:val="22"/>
          <w:szCs w:val="22"/>
        </w:rPr>
        <w:t>EasyEats</w:t>
      </w:r>
      <w:proofErr w:type="spellEnd"/>
      <w:r w:rsidRPr="00AC32C6">
        <w:rPr>
          <w:b w:val="0"/>
          <w:bCs w:val="0"/>
          <w:color w:val="auto"/>
          <w:sz w:val="22"/>
          <w:szCs w:val="22"/>
        </w:rPr>
        <w:t xml:space="preserve"> shows one example of how cutting-edge multimodal AI can be applied to an everyday problem. There's a large gap between multimodal research and production-ready code, and while this project is by no means perfect, I think it helps bridge that gap. Combining computer vision, structured llama2 prompting, and full stack web development, </w:t>
      </w:r>
      <w:proofErr w:type="spellStart"/>
      <w:r w:rsidRPr="00AC32C6">
        <w:rPr>
          <w:b w:val="0"/>
          <w:bCs w:val="0"/>
          <w:color w:val="auto"/>
          <w:sz w:val="22"/>
          <w:szCs w:val="22"/>
        </w:rPr>
        <w:t>EasyEats</w:t>
      </w:r>
      <w:proofErr w:type="spellEnd"/>
      <w:r w:rsidRPr="00AC32C6">
        <w:rPr>
          <w:b w:val="0"/>
          <w:bCs w:val="0"/>
          <w:color w:val="auto"/>
          <w:sz w:val="22"/>
          <w:szCs w:val="22"/>
        </w:rPr>
        <w:t xml:space="preserve"> provides users with a complete AI experience to solve a problem with real world impact on both a household and global scale.</w:t>
      </w:r>
      <w:r w:rsidRPr="00AC32C6">
        <w:rPr>
          <w:b w:val="0"/>
          <w:bCs w:val="0"/>
          <w:color w:val="auto"/>
          <w:sz w:val="22"/>
          <w:szCs w:val="22"/>
        </w:rPr>
        <w:br/>
      </w:r>
      <w:r w:rsidRPr="00AC32C6">
        <w:rPr>
          <w:b w:val="0"/>
          <w:bCs w:val="0"/>
          <w:color w:val="auto"/>
          <w:sz w:val="22"/>
          <w:szCs w:val="22"/>
        </w:rPr>
        <w:br/>
        <w:t xml:space="preserve">From a technical perspective, </w:t>
      </w:r>
      <w:proofErr w:type="spellStart"/>
      <w:r w:rsidRPr="00AC32C6">
        <w:rPr>
          <w:b w:val="0"/>
          <w:bCs w:val="0"/>
          <w:color w:val="auto"/>
          <w:sz w:val="22"/>
          <w:szCs w:val="22"/>
        </w:rPr>
        <w:t>EasyEats</w:t>
      </w:r>
      <w:proofErr w:type="spellEnd"/>
      <w:r w:rsidRPr="00AC32C6">
        <w:rPr>
          <w:b w:val="0"/>
          <w:bCs w:val="0"/>
          <w:color w:val="auto"/>
          <w:sz w:val="22"/>
          <w:szCs w:val="22"/>
        </w:rPr>
        <w:t xml:space="preserve"> features proficiency in:</w:t>
      </w:r>
      <w:r w:rsidRPr="00AC32C6">
        <w:rPr>
          <w:b w:val="0"/>
          <w:bCs w:val="0"/>
          <w:color w:val="auto"/>
          <w:sz w:val="22"/>
          <w:szCs w:val="22"/>
        </w:rPr>
        <w:br/>
      </w:r>
      <w:r w:rsidRPr="00AC32C6">
        <w:rPr>
          <w:b w:val="0"/>
          <w:bCs w:val="0"/>
          <w:color w:val="auto"/>
          <w:sz w:val="22"/>
          <w:szCs w:val="22"/>
        </w:rPr>
        <w:br/>
        <w:t>- Prompt engineering with structured outputs</w:t>
      </w:r>
      <w:r w:rsidRPr="00AC32C6">
        <w:rPr>
          <w:b w:val="0"/>
          <w:bCs w:val="0"/>
          <w:color w:val="auto"/>
          <w:sz w:val="22"/>
          <w:szCs w:val="22"/>
        </w:rPr>
        <w:br/>
        <w:t>- Multimodal AI API integration</w:t>
      </w:r>
      <w:r w:rsidRPr="00AC32C6">
        <w:rPr>
          <w:b w:val="0"/>
          <w:bCs w:val="0"/>
          <w:color w:val="auto"/>
          <w:sz w:val="22"/>
          <w:szCs w:val="22"/>
        </w:rPr>
        <w:br/>
        <w:t>- Full-stack application architecture</w:t>
      </w:r>
      <w:r w:rsidRPr="00AC32C6">
        <w:rPr>
          <w:b w:val="0"/>
          <w:bCs w:val="0"/>
          <w:color w:val="auto"/>
          <w:sz w:val="22"/>
          <w:szCs w:val="22"/>
        </w:rPr>
        <w:br/>
        <w:t>- Cloud database provisioning</w:t>
      </w:r>
      <w:r w:rsidRPr="00AC32C6">
        <w:rPr>
          <w:b w:val="0"/>
          <w:bCs w:val="0"/>
          <w:color w:val="auto"/>
          <w:sz w:val="22"/>
          <w:szCs w:val="22"/>
        </w:rPr>
        <w:br/>
        <w:t>- Responsive mobile-first frontend design</w:t>
      </w:r>
      <w:r w:rsidRPr="00AC32C6">
        <w:rPr>
          <w:b w:val="0"/>
          <w:bCs w:val="0"/>
          <w:color w:val="auto"/>
          <w:sz w:val="22"/>
          <w:szCs w:val="22"/>
        </w:rPr>
        <w:br/>
      </w:r>
      <w:r w:rsidRPr="00AC32C6">
        <w:rPr>
          <w:b w:val="0"/>
          <w:bCs w:val="0"/>
          <w:color w:val="auto"/>
          <w:sz w:val="22"/>
          <w:szCs w:val="22"/>
        </w:rPr>
        <w:br/>
        <w:t xml:space="preserve">Conceptually, the backend is cleanly separated, there's </w:t>
      </w:r>
      <w:proofErr w:type="spellStart"/>
      <w:r w:rsidRPr="00AC32C6">
        <w:rPr>
          <w:b w:val="0"/>
          <w:bCs w:val="0"/>
          <w:color w:val="auto"/>
          <w:sz w:val="22"/>
          <w:szCs w:val="22"/>
        </w:rPr>
        <w:t>Pydantic</w:t>
      </w:r>
      <w:proofErr w:type="spellEnd"/>
      <w:r w:rsidRPr="00AC32C6">
        <w:rPr>
          <w:b w:val="0"/>
          <w:bCs w:val="0"/>
          <w:color w:val="auto"/>
          <w:sz w:val="22"/>
          <w:szCs w:val="22"/>
        </w:rPr>
        <w:t xml:space="preserve"> schema validation, and the prompts are kept in their own module. These are all qualities you'd find in production-ready AI engineering.</w:t>
      </w:r>
      <w:r w:rsidRPr="00AC32C6">
        <w:rPr>
          <w:b w:val="0"/>
          <w:bCs w:val="0"/>
          <w:color w:val="auto"/>
          <w:sz w:val="22"/>
          <w:szCs w:val="22"/>
        </w:rPr>
        <w:br/>
      </w:r>
      <w:r w:rsidRPr="00AC32C6">
        <w:rPr>
          <w:b w:val="0"/>
          <w:bCs w:val="0"/>
          <w:color w:val="auto"/>
          <w:sz w:val="22"/>
          <w:szCs w:val="22"/>
        </w:rPr>
        <w:br/>
        <w:t>There are clear next steps to take this project towards a minimum-viable-product. I can improve the user sign-in flow, make the user's statistics persistent, and work towards infrastructure to deploy this on.</w:t>
      </w:r>
    </w:p>
    <w:p w14:paraId="04FE131A" w14:textId="77777777" w:rsidR="00AC32C6" w:rsidRDefault="00AC32C6">
      <w:pPr>
        <w:pStyle w:val="Heading1"/>
        <w:rPr>
          <w:b w:val="0"/>
          <w:bCs w:val="0"/>
          <w:color w:val="auto"/>
          <w:sz w:val="22"/>
          <w:szCs w:val="22"/>
        </w:rPr>
      </w:pPr>
    </w:p>
    <w:p w14:paraId="10FE0CEC" w14:textId="77777777" w:rsidR="00AC32C6" w:rsidRDefault="00AC32C6">
      <w:pPr>
        <w:pStyle w:val="Heading1"/>
        <w:rPr>
          <w:b w:val="0"/>
          <w:bCs w:val="0"/>
          <w:color w:val="auto"/>
          <w:sz w:val="22"/>
          <w:szCs w:val="22"/>
        </w:rPr>
      </w:pPr>
    </w:p>
    <w:p w14:paraId="7872E1A4" w14:textId="77777777" w:rsidR="00AC32C6" w:rsidRDefault="00AC32C6">
      <w:pPr>
        <w:pStyle w:val="Heading1"/>
        <w:rPr>
          <w:b w:val="0"/>
          <w:bCs w:val="0"/>
          <w:color w:val="auto"/>
          <w:sz w:val="22"/>
          <w:szCs w:val="22"/>
        </w:rPr>
      </w:pPr>
    </w:p>
    <w:p w14:paraId="49CDFE9D" w14:textId="77777777" w:rsidR="00AC32C6" w:rsidRDefault="00AC32C6">
      <w:pPr>
        <w:pStyle w:val="Heading1"/>
        <w:rPr>
          <w:b w:val="0"/>
          <w:bCs w:val="0"/>
          <w:color w:val="auto"/>
          <w:sz w:val="22"/>
          <w:szCs w:val="22"/>
        </w:rPr>
      </w:pPr>
    </w:p>
    <w:p w14:paraId="6854C09F" w14:textId="77777777" w:rsidR="00AC32C6" w:rsidRDefault="00AC32C6">
      <w:pPr>
        <w:pStyle w:val="Heading1"/>
        <w:rPr>
          <w:b w:val="0"/>
          <w:bCs w:val="0"/>
          <w:color w:val="auto"/>
          <w:sz w:val="22"/>
          <w:szCs w:val="22"/>
        </w:rPr>
      </w:pPr>
    </w:p>
    <w:p w14:paraId="276F2799" w14:textId="77777777" w:rsidR="00AC32C6" w:rsidRDefault="00AC32C6">
      <w:pPr>
        <w:pStyle w:val="Heading1"/>
        <w:rPr>
          <w:b w:val="0"/>
          <w:bCs w:val="0"/>
          <w:color w:val="auto"/>
          <w:sz w:val="22"/>
          <w:szCs w:val="22"/>
        </w:rPr>
      </w:pPr>
    </w:p>
    <w:p w14:paraId="64F373B3" w14:textId="77777777" w:rsidR="00AC32C6" w:rsidRDefault="00AC32C6">
      <w:pPr>
        <w:pStyle w:val="Heading1"/>
        <w:rPr>
          <w:b w:val="0"/>
          <w:bCs w:val="0"/>
          <w:color w:val="auto"/>
          <w:sz w:val="22"/>
          <w:szCs w:val="22"/>
        </w:rPr>
      </w:pPr>
    </w:p>
    <w:p w14:paraId="29E0C9AA" w14:textId="77777777" w:rsidR="00AC32C6" w:rsidRDefault="00AC32C6">
      <w:pPr>
        <w:pStyle w:val="Heading1"/>
        <w:rPr>
          <w:b w:val="0"/>
          <w:bCs w:val="0"/>
          <w:color w:val="auto"/>
          <w:sz w:val="22"/>
          <w:szCs w:val="22"/>
        </w:rPr>
      </w:pPr>
    </w:p>
    <w:p w14:paraId="73508DC1" w14:textId="77777777" w:rsidR="00AC32C6" w:rsidRDefault="00AC32C6">
      <w:pPr>
        <w:pStyle w:val="Heading1"/>
        <w:rPr>
          <w:b w:val="0"/>
          <w:bCs w:val="0"/>
          <w:color w:val="auto"/>
          <w:sz w:val="22"/>
          <w:szCs w:val="22"/>
        </w:rPr>
      </w:pPr>
    </w:p>
    <w:p w14:paraId="65DBFB61" w14:textId="77777777" w:rsidR="00AC32C6" w:rsidRDefault="00AC32C6">
      <w:pPr>
        <w:pStyle w:val="Heading1"/>
        <w:rPr>
          <w:b w:val="0"/>
          <w:bCs w:val="0"/>
          <w:color w:val="auto"/>
          <w:sz w:val="22"/>
          <w:szCs w:val="22"/>
        </w:rPr>
      </w:pPr>
    </w:p>
    <w:p w14:paraId="304526B1" w14:textId="77777777" w:rsidR="00AC32C6" w:rsidRDefault="00AC32C6">
      <w:pPr>
        <w:pStyle w:val="Heading1"/>
        <w:rPr>
          <w:b w:val="0"/>
          <w:bCs w:val="0"/>
          <w:color w:val="auto"/>
          <w:sz w:val="22"/>
          <w:szCs w:val="22"/>
        </w:rPr>
      </w:pPr>
    </w:p>
    <w:p w14:paraId="3B5076E4" w14:textId="4347B059" w:rsidR="005228D1" w:rsidRDefault="00000000">
      <w:pPr>
        <w:pStyle w:val="Heading1"/>
      </w:pPr>
      <w:r>
        <w:t>References</w:t>
      </w:r>
    </w:p>
    <w:p w14:paraId="18EDD482" w14:textId="77777777" w:rsidR="005228D1" w:rsidRDefault="00000000">
      <w:pPr>
        <w:spacing w:before="60" w:after="120" w:line="320" w:lineRule="auto"/>
        <w:ind w:left="720" w:hanging="720"/>
      </w:pPr>
      <w:r>
        <w:rPr>
          <w:b/>
          <w:bCs/>
          <w:sz w:val="20"/>
          <w:szCs w:val="20"/>
        </w:rPr>
        <w:t xml:space="preserve">Anthropic (2025) </w:t>
      </w:r>
      <w:r>
        <w:rPr>
          <w:i/>
          <w:iCs/>
          <w:sz w:val="20"/>
          <w:szCs w:val="20"/>
        </w:rPr>
        <w:t>Claude claude-sonnet-4-6 technical overview.</w:t>
      </w:r>
      <w:r>
        <w:rPr>
          <w:sz w:val="20"/>
          <w:szCs w:val="20"/>
        </w:rPr>
        <w:t xml:space="preserve"> Available at: https://docs.anthropic.com/en/about-claude/models/overview (Accessed: 21 April 2026).</w:t>
      </w:r>
    </w:p>
    <w:p w14:paraId="76FE4FB2" w14:textId="77777777" w:rsidR="005228D1" w:rsidRDefault="00000000">
      <w:pPr>
        <w:spacing w:before="60" w:after="120" w:line="320" w:lineRule="auto"/>
        <w:ind w:left="720" w:hanging="720"/>
      </w:pPr>
      <w:r>
        <w:rPr>
          <w:b/>
          <w:bCs/>
          <w:sz w:val="20"/>
          <w:szCs w:val="20"/>
        </w:rPr>
        <w:t xml:space="preserve">Amazon Web Services (2024) </w:t>
      </w:r>
      <w:r>
        <w:rPr>
          <w:i/>
          <w:iCs/>
          <w:sz w:val="20"/>
          <w:szCs w:val="20"/>
        </w:rPr>
        <w:t>Amazon DynamoDB developer guide.</w:t>
      </w:r>
      <w:r>
        <w:rPr>
          <w:sz w:val="20"/>
          <w:szCs w:val="20"/>
        </w:rPr>
        <w:t xml:space="preserve"> Available at: https://docs.aws.amazon.com/amazondynamodb/latest/developerguide (Accessed: 21 April 2026).</w:t>
      </w:r>
    </w:p>
    <w:p w14:paraId="15446304" w14:textId="77777777" w:rsidR="005228D1" w:rsidRDefault="00000000">
      <w:pPr>
        <w:spacing w:before="60" w:after="120" w:line="320" w:lineRule="auto"/>
        <w:ind w:left="720" w:hanging="720"/>
      </w:pPr>
      <w:r>
        <w:rPr>
          <w:b/>
          <w:bCs/>
          <w:sz w:val="20"/>
          <w:szCs w:val="20"/>
        </w:rPr>
        <w:t xml:space="preserve">FAO (2023) </w:t>
      </w:r>
      <w:r>
        <w:rPr>
          <w:i/>
          <w:iCs/>
          <w:sz w:val="20"/>
          <w:szCs w:val="20"/>
        </w:rPr>
        <w:t>Food loss and food waste.</w:t>
      </w:r>
      <w:r>
        <w:rPr>
          <w:sz w:val="20"/>
          <w:szCs w:val="20"/>
        </w:rPr>
        <w:t xml:space="preserve"> Food and Agriculture </w:t>
      </w:r>
      <w:proofErr w:type="spellStart"/>
      <w:r>
        <w:rPr>
          <w:sz w:val="20"/>
          <w:szCs w:val="20"/>
        </w:rPr>
        <w:t>Organisation</w:t>
      </w:r>
      <w:proofErr w:type="spellEnd"/>
      <w:r>
        <w:rPr>
          <w:sz w:val="20"/>
          <w:szCs w:val="20"/>
        </w:rPr>
        <w:t xml:space="preserve"> of the United Nations. Available at: https://www.fao.org/food-loss-and-food-waste/en (Accessed: 21 April 2026).</w:t>
      </w:r>
    </w:p>
    <w:p w14:paraId="7B9753F6" w14:textId="77777777" w:rsidR="005228D1" w:rsidRDefault="00000000">
      <w:pPr>
        <w:spacing w:before="60" w:after="120" w:line="320" w:lineRule="auto"/>
        <w:ind w:left="720" w:hanging="720"/>
      </w:pPr>
      <w:r>
        <w:rPr>
          <w:b/>
          <w:bCs/>
          <w:sz w:val="20"/>
          <w:szCs w:val="20"/>
        </w:rPr>
        <w:t xml:space="preserve">Goodfellow, I., Bengio, Y. and Courville, A. (2016) </w:t>
      </w:r>
      <w:r>
        <w:rPr>
          <w:i/>
          <w:iCs/>
          <w:sz w:val="20"/>
          <w:szCs w:val="20"/>
        </w:rPr>
        <w:t>Deep learning.</w:t>
      </w:r>
      <w:r>
        <w:rPr>
          <w:sz w:val="20"/>
          <w:szCs w:val="20"/>
        </w:rPr>
        <w:t xml:space="preserve"> Cambridge, MA: MIT Press.</w:t>
      </w:r>
    </w:p>
    <w:p w14:paraId="777CF774" w14:textId="77777777" w:rsidR="005228D1" w:rsidRDefault="00000000">
      <w:pPr>
        <w:spacing w:before="60" w:after="120" w:line="320" w:lineRule="auto"/>
        <w:ind w:left="720" w:hanging="720"/>
      </w:pPr>
      <w:r>
        <w:rPr>
          <w:b/>
          <w:bCs/>
          <w:sz w:val="20"/>
          <w:szCs w:val="20"/>
        </w:rPr>
        <w:t xml:space="preserve">Meta Open Source (2024) </w:t>
      </w:r>
      <w:r>
        <w:rPr>
          <w:i/>
          <w:iCs/>
          <w:sz w:val="20"/>
          <w:szCs w:val="20"/>
        </w:rPr>
        <w:t>React: the library for web and native user interfaces.</w:t>
      </w:r>
      <w:r>
        <w:rPr>
          <w:sz w:val="20"/>
          <w:szCs w:val="20"/>
        </w:rPr>
        <w:t xml:space="preserve"> Available at: https://react.dev (Accessed: 21 April 2026).</w:t>
      </w:r>
    </w:p>
    <w:p w14:paraId="102E1D59" w14:textId="77777777" w:rsidR="005228D1" w:rsidRDefault="00000000">
      <w:pPr>
        <w:spacing w:before="60" w:after="120" w:line="320" w:lineRule="auto"/>
        <w:ind w:left="720" w:hanging="720"/>
      </w:pPr>
      <w:proofErr w:type="spellStart"/>
      <w:r>
        <w:rPr>
          <w:b/>
          <w:bCs/>
          <w:sz w:val="20"/>
          <w:szCs w:val="20"/>
        </w:rPr>
        <w:t>Pydantic</w:t>
      </w:r>
      <w:proofErr w:type="spellEnd"/>
      <w:r>
        <w:rPr>
          <w:b/>
          <w:bCs/>
          <w:sz w:val="20"/>
          <w:szCs w:val="20"/>
        </w:rPr>
        <w:t xml:space="preserve"> (2024) </w:t>
      </w:r>
      <w:proofErr w:type="spellStart"/>
      <w:r>
        <w:rPr>
          <w:i/>
          <w:iCs/>
          <w:sz w:val="20"/>
          <w:szCs w:val="20"/>
        </w:rPr>
        <w:t>Pydantic</w:t>
      </w:r>
      <w:proofErr w:type="spellEnd"/>
      <w:r>
        <w:rPr>
          <w:i/>
          <w:iCs/>
          <w:sz w:val="20"/>
          <w:szCs w:val="20"/>
        </w:rPr>
        <w:t xml:space="preserve"> v2 documentation.</w:t>
      </w:r>
      <w:r>
        <w:rPr>
          <w:sz w:val="20"/>
          <w:szCs w:val="20"/>
        </w:rPr>
        <w:t xml:space="preserve"> Available at: https://docs.pydantic.dev (Accessed: 21 April 2026).</w:t>
      </w:r>
    </w:p>
    <w:p w14:paraId="54288AB7" w14:textId="77777777" w:rsidR="005228D1" w:rsidRDefault="00000000">
      <w:pPr>
        <w:spacing w:before="60" w:after="120" w:line="320" w:lineRule="auto"/>
        <w:ind w:left="720" w:hanging="720"/>
      </w:pPr>
      <w:r>
        <w:rPr>
          <w:b/>
          <w:bCs/>
          <w:sz w:val="20"/>
          <w:szCs w:val="20"/>
        </w:rPr>
        <w:t xml:space="preserve">Ramirez, S. (2024) </w:t>
      </w:r>
      <w:proofErr w:type="spellStart"/>
      <w:r>
        <w:rPr>
          <w:i/>
          <w:iCs/>
          <w:sz w:val="20"/>
          <w:szCs w:val="20"/>
        </w:rPr>
        <w:t>FastAPI</w:t>
      </w:r>
      <w:proofErr w:type="spellEnd"/>
      <w:r>
        <w:rPr>
          <w:i/>
          <w:iCs/>
          <w:sz w:val="20"/>
          <w:szCs w:val="20"/>
        </w:rPr>
        <w:t xml:space="preserve"> documentation.</w:t>
      </w:r>
      <w:r>
        <w:rPr>
          <w:sz w:val="20"/>
          <w:szCs w:val="20"/>
        </w:rPr>
        <w:t xml:space="preserve"> Available at: https://fastapi.tiangolo.com (Accessed: 21 April 2026).</w:t>
      </w:r>
    </w:p>
    <w:p w14:paraId="325E6ED7" w14:textId="77777777" w:rsidR="005228D1" w:rsidRDefault="00000000">
      <w:pPr>
        <w:spacing w:before="60" w:after="120" w:line="320" w:lineRule="auto"/>
        <w:ind w:left="720" w:hanging="720"/>
      </w:pPr>
      <w:r>
        <w:rPr>
          <w:b/>
          <w:bCs/>
          <w:sz w:val="20"/>
          <w:szCs w:val="20"/>
        </w:rPr>
        <w:t xml:space="preserve">Vaswani, A., </w:t>
      </w:r>
      <w:proofErr w:type="spellStart"/>
      <w:r>
        <w:rPr>
          <w:b/>
          <w:bCs/>
          <w:sz w:val="20"/>
          <w:szCs w:val="20"/>
        </w:rPr>
        <w:t>Shazeer</w:t>
      </w:r>
      <w:proofErr w:type="spellEnd"/>
      <w:r>
        <w:rPr>
          <w:b/>
          <w:bCs/>
          <w:sz w:val="20"/>
          <w:szCs w:val="20"/>
        </w:rPr>
        <w:t xml:space="preserve">, N., Parmar, N., </w:t>
      </w:r>
      <w:proofErr w:type="spellStart"/>
      <w:r>
        <w:rPr>
          <w:b/>
          <w:bCs/>
          <w:sz w:val="20"/>
          <w:szCs w:val="20"/>
        </w:rPr>
        <w:t>Uszkoreit</w:t>
      </w:r>
      <w:proofErr w:type="spellEnd"/>
      <w:r>
        <w:rPr>
          <w:b/>
          <w:bCs/>
          <w:sz w:val="20"/>
          <w:szCs w:val="20"/>
        </w:rPr>
        <w:t xml:space="preserve">, J., Jones, L., Gomez, A.N., Kaiser, L. and </w:t>
      </w:r>
      <w:proofErr w:type="spellStart"/>
      <w:r>
        <w:rPr>
          <w:b/>
          <w:bCs/>
          <w:sz w:val="20"/>
          <w:szCs w:val="20"/>
        </w:rPr>
        <w:t>Polosukhin</w:t>
      </w:r>
      <w:proofErr w:type="spellEnd"/>
      <w:r>
        <w:rPr>
          <w:b/>
          <w:bCs/>
          <w:sz w:val="20"/>
          <w:szCs w:val="20"/>
        </w:rPr>
        <w:t xml:space="preserve">, I. (2017) </w:t>
      </w:r>
      <w:r>
        <w:rPr>
          <w:i/>
          <w:iCs/>
          <w:sz w:val="20"/>
          <w:szCs w:val="20"/>
        </w:rPr>
        <w:t>'Attention is all you need',</w:t>
      </w:r>
      <w:r>
        <w:rPr>
          <w:sz w:val="20"/>
          <w:szCs w:val="20"/>
        </w:rPr>
        <w:t xml:space="preserve"> in </w:t>
      </w:r>
      <w:r>
        <w:rPr>
          <w:i/>
          <w:iCs/>
          <w:sz w:val="20"/>
          <w:szCs w:val="20"/>
        </w:rPr>
        <w:t>Advances in Neural Information Processing Systems,</w:t>
      </w:r>
      <w:r>
        <w:rPr>
          <w:sz w:val="20"/>
          <w:szCs w:val="20"/>
        </w:rPr>
        <w:t xml:space="preserve"> 30, pp. 5998-6008.</w:t>
      </w:r>
    </w:p>
    <w:p w14:paraId="6BCEF835" w14:textId="77777777" w:rsidR="005228D1" w:rsidRDefault="00000000">
      <w:pPr>
        <w:spacing w:before="60" w:after="120" w:line="320" w:lineRule="auto"/>
        <w:ind w:left="720" w:hanging="720"/>
      </w:pPr>
      <w:r>
        <w:rPr>
          <w:b/>
          <w:bCs/>
          <w:sz w:val="20"/>
          <w:szCs w:val="20"/>
        </w:rPr>
        <w:t xml:space="preserve">WRAP (2024) </w:t>
      </w:r>
      <w:r>
        <w:rPr>
          <w:i/>
          <w:iCs/>
          <w:sz w:val="20"/>
          <w:szCs w:val="20"/>
        </w:rPr>
        <w:t>Food surplus and waste in the UK: key facts.</w:t>
      </w:r>
      <w:r>
        <w:rPr>
          <w:sz w:val="20"/>
          <w:szCs w:val="20"/>
        </w:rPr>
        <w:t xml:space="preserve"> Waste and Resources Action </w:t>
      </w:r>
      <w:proofErr w:type="spellStart"/>
      <w:r>
        <w:rPr>
          <w:sz w:val="20"/>
          <w:szCs w:val="20"/>
        </w:rPr>
        <w:t>Programme</w:t>
      </w:r>
      <w:proofErr w:type="spellEnd"/>
      <w:r>
        <w:rPr>
          <w:sz w:val="20"/>
          <w:szCs w:val="20"/>
        </w:rPr>
        <w:t>. Available at: https://www.wrap.org.uk/resources/report/food-surplus-and-waste-uk-key-facts (Accessed: 21 April 2026).</w:t>
      </w:r>
    </w:p>
    <w:sectPr w:rsidR="005228D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01B0" w14:textId="77777777" w:rsidR="002A1756" w:rsidRDefault="002A1756">
      <w:r>
        <w:separator/>
      </w:r>
    </w:p>
  </w:endnote>
  <w:endnote w:type="continuationSeparator" w:id="0">
    <w:p w14:paraId="3A1ABD70" w14:textId="77777777" w:rsidR="002A1756" w:rsidRDefault="002A1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32EA" w14:textId="77777777" w:rsidR="005228D1" w:rsidRDefault="00000000">
    <w:pPr>
      <w:pBdr>
        <w:top w:val="single" w:sz="6" w:space="1" w:color="2E75B6"/>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A760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A760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3CB60" w14:textId="77777777" w:rsidR="002A1756" w:rsidRDefault="002A1756">
      <w:r>
        <w:separator/>
      </w:r>
    </w:p>
  </w:footnote>
  <w:footnote w:type="continuationSeparator" w:id="0">
    <w:p w14:paraId="40D4F411" w14:textId="77777777" w:rsidR="002A1756" w:rsidRDefault="002A1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F569E" w14:textId="77777777" w:rsidR="005228D1" w:rsidRDefault="00000000">
    <w:pPr>
      <w:pBdr>
        <w:bottom w:val="single" w:sz="6" w:space="1" w:color="2E75B6"/>
      </w:pBdr>
      <w:tabs>
        <w:tab w:val="right" w:pos="9026"/>
      </w:tabs>
      <w:spacing w:after="120"/>
    </w:pPr>
    <w:proofErr w:type="spellStart"/>
    <w:r>
      <w:rPr>
        <w:i/>
        <w:iCs/>
        <w:color w:val="2E75B6"/>
        <w:sz w:val="18"/>
        <w:szCs w:val="18"/>
      </w:rPr>
      <w:t>EasyEats</w:t>
    </w:r>
    <w:proofErr w:type="spellEnd"/>
    <w:r>
      <w:rPr>
        <w:i/>
        <w:iCs/>
        <w:color w:val="2E75B6"/>
        <w:sz w:val="18"/>
        <w:szCs w:val="18"/>
      </w:rPr>
      <w:t>: AI-Powered Food Waste Reduction Application</w:t>
    </w:r>
    <w:r>
      <w:rPr>
        <w:sz w:val="18"/>
        <w:szCs w:val="18"/>
      </w:rPr>
      <w:tab/>
    </w:r>
    <w:r>
      <w:rPr>
        <w:color w:val="888888"/>
        <w:sz w:val="18"/>
        <w:szCs w:val="18"/>
      </w:rPr>
      <w:t>Masters of AI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2691B"/>
    <w:multiLevelType w:val="hybridMultilevel"/>
    <w:tmpl w:val="DD22E978"/>
    <w:lvl w:ilvl="0" w:tplc="3A621DD6">
      <w:start w:val="1"/>
      <w:numFmt w:val="bullet"/>
      <w:lvlText w:val="•"/>
      <w:lvlJc w:val="left"/>
      <w:pPr>
        <w:ind w:left="720" w:hanging="360"/>
      </w:pPr>
    </w:lvl>
    <w:lvl w:ilvl="1" w:tplc="FB6CE68E">
      <w:numFmt w:val="decimal"/>
      <w:lvlText w:val=""/>
      <w:lvlJc w:val="left"/>
    </w:lvl>
    <w:lvl w:ilvl="2" w:tplc="8F2876B8">
      <w:numFmt w:val="decimal"/>
      <w:lvlText w:val=""/>
      <w:lvlJc w:val="left"/>
    </w:lvl>
    <w:lvl w:ilvl="3" w:tplc="F6549060">
      <w:numFmt w:val="decimal"/>
      <w:lvlText w:val=""/>
      <w:lvlJc w:val="left"/>
    </w:lvl>
    <w:lvl w:ilvl="4" w:tplc="2AFA184E">
      <w:numFmt w:val="decimal"/>
      <w:lvlText w:val=""/>
      <w:lvlJc w:val="left"/>
    </w:lvl>
    <w:lvl w:ilvl="5" w:tplc="C2C201C2">
      <w:numFmt w:val="decimal"/>
      <w:lvlText w:val=""/>
      <w:lvlJc w:val="left"/>
    </w:lvl>
    <w:lvl w:ilvl="6" w:tplc="E2208EEC">
      <w:numFmt w:val="decimal"/>
      <w:lvlText w:val=""/>
      <w:lvlJc w:val="left"/>
    </w:lvl>
    <w:lvl w:ilvl="7" w:tplc="7AFA57A8">
      <w:numFmt w:val="decimal"/>
      <w:lvlText w:val=""/>
      <w:lvlJc w:val="left"/>
    </w:lvl>
    <w:lvl w:ilvl="8" w:tplc="1F125CE6">
      <w:numFmt w:val="decimal"/>
      <w:lvlText w:val=""/>
      <w:lvlJc w:val="left"/>
    </w:lvl>
  </w:abstractNum>
  <w:abstractNum w:abstractNumId="1" w15:restartNumberingAfterBreak="0">
    <w:nsid w:val="4C1757C8"/>
    <w:multiLevelType w:val="hybridMultilevel"/>
    <w:tmpl w:val="CA9EC34C"/>
    <w:lvl w:ilvl="0" w:tplc="B93CC928">
      <w:start w:val="1"/>
      <w:numFmt w:val="bullet"/>
      <w:lvlText w:val="●"/>
      <w:lvlJc w:val="left"/>
      <w:pPr>
        <w:ind w:left="720" w:hanging="360"/>
      </w:pPr>
    </w:lvl>
    <w:lvl w:ilvl="1" w:tplc="7F487466">
      <w:start w:val="1"/>
      <w:numFmt w:val="bullet"/>
      <w:lvlText w:val="○"/>
      <w:lvlJc w:val="left"/>
      <w:pPr>
        <w:ind w:left="1440" w:hanging="360"/>
      </w:pPr>
    </w:lvl>
    <w:lvl w:ilvl="2" w:tplc="FC78172C">
      <w:start w:val="1"/>
      <w:numFmt w:val="bullet"/>
      <w:lvlText w:val="■"/>
      <w:lvlJc w:val="left"/>
      <w:pPr>
        <w:ind w:left="2160" w:hanging="360"/>
      </w:pPr>
    </w:lvl>
    <w:lvl w:ilvl="3" w:tplc="4782AAB0">
      <w:start w:val="1"/>
      <w:numFmt w:val="bullet"/>
      <w:lvlText w:val="●"/>
      <w:lvlJc w:val="left"/>
      <w:pPr>
        <w:ind w:left="2880" w:hanging="360"/>
      </w:pPr>
    </w:lvl>
    <w:lvl w:ilvl="4" w:tplc="CE7E623E">
      <w:start w:val="1"/>
      <w:numFmt w:val="bullet"/>
      <w:lvlText w:val="○"/>
      <w:lvlJc w:val="left"/>
      <w:pPr>
        <w:ind w:left="3600" w:hanging="360"/>
      </w:pPr>
    </w:lvl>
    <w:lvl w:ilvl="5" w:tplc="76FE812E">
      <w:start w:val="1"/>
      <w:numFmt w:val="bullet"/>
      <w:lvlText w:val="■"/>
      <w:lvlJc w:val="left"/>
      <w:pPr>
        <w:ind w:left="4320" w:hanging="360"/>
      </w:pPr>
    </w:lvl>
    <w:lvl w:ilvl="6" w:tplc="2480A940">
      <w:start w:val="1"/>
      <w:numFmt w:val="bullet"/>
      <w:lvlText w:val="●"/>
      <w:lvlJc w:val="left"/>
      <w:pPr>
        <w:ind w:left="5040" w:hanging="360"/>
      </w:pPr>
    </w:lvl>
    <w:lvl w:ilvl="7" w:tplc="84D67DC6">
      <w:start w:val="1"/>
      <w:numFmt w:val="bullet"/>
      <w:lvlText w:val="●"/>
      <w:lvlJc w:val="left"/>
      <w:pPr>
        <w:ind w:left="5760" w:hanging="360"/>
      </w:pPr>
    </w:lvl>
    <w:lvl w:ilvl="8" w:tplc="9D3440D4">
      <w:start w:val="1"/>
      <w:numFmt w:val="bullet"/>
      <w:lvlText w:val="●"/>
      <w:lvlJc w:val="left"/>
      <w:pPr>
        <w:ind w:left="6480" w:hanging="360"/>
      </w:pPr>
    </w:lvl>
  </w:abstractNum>
  <w:num w:numId="1" w16cid:durableId="535965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D1"/>
    <w:rsid w:val="002A1756"/>
    <w:rsid w:val="003B3412"/>
    <w:rsid w:val="003F7175"/>
    <w:rsid w:val="004471A7"/>
    <w:rsid w:val="005228D1"/>
    <w:rsid w:val="005C21D6"/>
    <w:rsid w:val="00913FCB"/>
    <w:rsid w:val="00AC32C6"/>
    <w:rsid w:val="00CA760E"/>
    <w:rsid w:val="00CF2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03F6"/>
  <w15:docId w15:val="{8ECA1350-7BEA-4C9A-B44B-A7B1E124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2337</Words>
  <Characters>13324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Angelina Kenisha Gonsalves</cp:lastModifiedBy>
  <cp:revision>3</cp:revision>
  <dcterms:created xsi:type="dcterms:W3CDTF">2026-04-20T22:22:00Z</dcterms:created>
  <dcterms:modified xsi:type="dcterms:W3CDTF">2026-04-22T11:27:00Z</dcterms:modified>
</cp:coreProperties>
</file>