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CC4D6" w14:textId="141F1543" w:rsidR="000B0F4F" w:rsidRDefault="000B0F4F" w:rsidP="000B0F4F">
      <w:pPr>
        <w:pStyle w:val="Heading1"/>
      </w:pPr>
      <w:r>
        <w:t>Canada Tax Calculator</w:t>
      </w:r>
    </w:p>
    <w:p w14:paraId="420594A7" w14:textId="77777777" w:rsidR="00C34C53" w:rsidRDefault="00C34C53" w:rsidP="00C34C53"/>
    <w:p w14:paraId="75F355FA" w14:textId="7B4DC3E7" w:rsidR="00C34C53" w:rsidRDefault="00C34C53" w:rsidP="00C34C53">
      <w:pPr>
        <w:pStyle w:val="Heading2"/>
      </w:pPr>
      <w:r>
        <w:t>Example of form after entry:</w:t>
      </w:r>
      <w:r>
        <w:br/>
      </w:r>
    </w:p>
    <w:p w14:paraId="40C05010" w14:textId="10D82F30" w:rsidR="00C34C53" w:rsidRPr="00C34C53" w:rsidRDefault="00C34C53" w:rsidP="00C34C53">
      <w:r w:rsidRPr="00C34C53">
        <w:drawing>
          <wp:inline distT="0" distB="0" distL="0" distR="0" wp14:anchorId="5097064C" wp14:editId="04356197">
            <wp:extent cx="5943600" cy="2622550"/>
            <wp:effectExtent l="0" t="0" r="0" b="6350"/>
            <wp:docPr id="1315920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9203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0368" w14:textId="77777777" w:rsidR="00BC18B1" w:rsidRDefault="00BC18B1" w:rsidP="000B0F4F"/>
    <w:p w14:paraId="107A5AA0" w14:textId="066F2A40" w:rsidR="00BC18B1" w:rsidRDefault="00BC18B1" w:rsidP="00BC18B1">
      <w:pPr>
        <w:pStyle w:val="Heading2"/>
      </w:pPr>
      <w:r>
        <w:t>Features:</w:t>
      </w:r>
    </w:p>
    <w:p w14:paraId="520C5B1C" w14:textId="7FAB1F00" w:rsidR="00BC18B1" w:rsidRDefault="00BC18B1" w:rsidP="00BC18B1">
      <w:r>
        <w:br/>
        <w:t>Displays the following information for all provinces:</w:t>
      </w:r>
    </w:p>
    <w:p w14:paraId="3F10286C" w14:textId="77777777" w:rsidR="00BC18B1" w:rsidRDefault="00BC18B1" w:rsidP="00BC18B1">
      <w:pPr>
        <w:pStyle w:val="ListParagraph"/>
        <w:numPr>
          <w:ilvl w:val="0"/>
          <w:numId w:val="4"/>
        </w:numPr>
      </w:pPr>
      <w:r>
        <w:t>User's name</w:t>
      </w:r>
    </w:p>
    <w:p w14:paraId="69EB9C9C" w14:textId="77777777" w:rsidR="00BC18B1" w:rsidRDefault="00BC18B1" w:rsidP="00BC18B1">
      <w:pPr>
        <w:pStyle w:val="ListParagraph"/>
        <w:numPr>
          <w:ilvl w:val="0"/>
          <w:numId w:val="4"/>
        </w:numPr>
      </w:pPr>
      <w:r>
        <w:t>User's province</w:t>
      </w:r>
    </w:p>
    <w:p w14:paraId="0EE403A9" w14:textId="77777777" w:rsidR="00BC18B1" w:rsidRDefault="00BC18B1" w:rsidP="00BC18B1">
      <w:pPr>
        <w:pStyle w:val="ListParagraph"/>
        <w:numPr>
          <w:ilvl w:val="0"/>
          <w:numId w:val="4"/>
        </w:numPr>
      </w:pPr>
      <w:r>
        <w:t>User's salary (for the selected province)</w:t>
      </w:r>
    </w:p>
    <w:p w14:paraId="5C6D2EF4" w14:textId="77777777" w:rsidR="00BC18B1" w:rsidRDefault="00BC18B1" w:rsidP="00BC18B1">
      <w:pPr>
        <w:pStyle w:val="ListParagraph"/>
        <w:numPr>
          <w:ilvl w:val="0"/>
          <w:numId w:val="4"/>
        </w:numPr>
      </w:pPr>
      <w:r>
        <w:t>Federal tax amount</w:t>
      </w:r>
    </w:p>
    <w:p w14:paraId="63AF2832" w14:textId="77777777" w:rsidR="00BC18B1" w:rsidRDefault="00BC18B1" w:rsidP="00BC18B1">
      <w:pPr>
        <w:pStyle w:val="ListParagraph"/>
        <w:numPr>
          <w:ilvl w:val="0"/>
          <w:numId w:val="4"/>
        </w:numPr>
      </w:pPr>
      <w:r>
        <w:t>Provincial tax amount (for the selected province)</w:t>
      </w:r>
    </w:p>
    <w:p w14:paraId="51A5F309" w14:textId="77777777" w:rsidR="00BC18B1" w:rsidRDefault="00BC18B1" w:rsidP="00BC18B1">
      <w:pPr>
        <w:pStyle w:val="ListParagraph"/>
        <w:numPr>
          <w:ilvl w:val="0"/>
          <w:numId w:val="4"/>
        </w:numPr>
      </w:pPr>
      <w:r>
        <w:t>Total tax amount deducted from salary</w:t>
      </w:r>
    </w:p>
    <w:p w14:paraId="6669772F" w14:textId="77777777" w:rsidR="00BC18B1" w:rsidRDefault="00BC18B1" w:rsidP="00BC18B1">
      <w:pPr>
        <w:pStyle w:val="ListParagraph"/>
        <w:numPr>
          <w:ilvl w:val="0"/>
          <w:numId w:val="4"/>
        </w:numPr>
      </w:pPr>
      <w:r>
        <w:t>Net salary</w:t>
      </w:r>
    </w:p>
    <w:p w14:paraId="77F5F71F" w14:textId="17C564CA" w:rsidR="00BC18B1" w:rsidRDefault="00BC18B1" w:rsidP="00BC18B1">
      <w:pPr>
        <w:pStyle w:val="Heading2"/>
      </w:pPr>
      <w:r>
        <w:br/>
        <w:t>Deletion of entries:</w:t>
      </w:r>
      <w:r>
        <w:br/>
      </w:r>
    </w:p>
    <w:p w14:paraId="32164664" w14:textId="77777777" w:rsidR="00BC18B1" w:rsidRDefault="00BC18B1" w:rsidP="00BC18B1">
      <w:pPr>
        <w:pStyle w:val="ListParagraph"/>
        <w:numPr>
          <w:ilvl w:val="0"/>
          <w:numId w:val="5"/>
        </w:numPr>
      </w:pPr>
      <w:r>
        <w:t>Users can delete a specific entry from the taxGrid (list).</w:t>
      </w:r>
    </w:p>
    <w:p w14:paraId="1B9733FC" w14:textId="0AB858DA" w:rsidR="00BC18B1" w:rsidRDefault="00BC18B1" w:rsidP="00BC18B1">
      <w:pPr>
        <w:pStyle w:val="ListParagraph"/>
        <w:numPr>
          <w:ilvl w:val="0"/>
          <w:numId w:val="5"/>
        </w:numPr>
      </w:pPr>
      <w:r>
        <w:t>Users can delete all entries at once.</w:t>
      </w:r>
      <w:r>
        <w:br/>
      </w:r>
    </w:p>
    <w:p w14:paraId="54987940" w14:textId="4F8A7383" w:rsidR="00BC18B1" w:rsidRDefault="00BC18B1" w:rsidP="00CE706A">
      <w:pPr>
        <w:pStyle w:val="Heading2"/>
      </w:pPr>
      <w:r>
        <w:lastRenderedPageBreak/>
        <w:t>Additional details for populated entries:</w:t>
      </w:r>
      <w:r w:rsidR="00CE706A">
        <w:br/>
      </w:r>
    </w:p>
    <w:p w14:paraId="78707CA4" w14:textId="77777777" w:rsidR="00BC18B1" w:rsidRDefault="00BC18B1" w:rsidP="00BC18B1">
      <w:r>
        <w:t>Users can view additional details about their entry, including:</w:t>
      </w:r>
    </w:p>
    <w:p w14:paraId="0E6A8B1B" w14:textId="77777777" w:rsidR="00BC18B1" w:rsidRDefault="00BC18B1" w:rsidP="00CE706A">
      <w:pPr>
        <w:pStyle w:val="ListParagraph"/>
        <w:numPr>
          <w:ilvl w:val="0"/>
          <w:numId w:val="6"/>
        </w:numPr>
      </w:pPr>
      <w:r>
        <w:t>A pie chart displaying the breakdown of the salary before taxes by provincial/federal taxes and net salary.</w:t>
      </w:r>
    </w:p>
    <w:p w14:paraId="28673119" w14:textId="77777777" w:rsidR="00BC18B1" w:rsidRDefault="00BC18B1" w:rsidP="00CE706A">
      <w:pPr>
        <w:pStyle w:val="ListParagraph"/>
        <w:numPr>
          <w:ilvl w:val="0"/>
          <w:numId w:val="6"/>
        </w:numPr>
      </w:pPr>
      <w:r>
        <w:t>A bar chart showing the total tax deductions if the user were in any other Canadian province. The user's selected province is highlighted in red for easy comparison. This provides a visual overview of tax deductions across the rest of Canada based on the entered salary.</w:t>
      </w:r>
    </w:p>
    <w:p w14:paraId="4E3EC360" w14:textId="66B8B42F" w:rsidR="00EC350C" w:rsidRDefault="00EC350C" w:rsidP="00EC350C">
      <w:r>
        <w:t xml:space="preserve">NOTE: This section is hidden on form load, and only visible once an entry is made. </w:t>
      </w:r>
    </w:p>
    <w:p w14:paraId="5CEE8C6F" w14:textId="436ECD78" w:rsidR="00BC18B1" w:rsidRDefault="000D52F5" w:rsidP="00CE706A">
      <w:pPr>
        <w:pStyle w:val="Heading2"/>
      </w:pPr>
      <w:r>
        <w:br/>
      </w:r>
      <w:r w:rsidR="00BC18B1">
        <w:t>Validation:</w:t>
      </w:r>
      <w:r w:rsidR="00CE706A">
        <w:br/>
      </w:r>
    </w:p>
    <w:p w14:paraId="5DB9765A" w14:textId="4A6052C4" w:rsidR="00BC18B1" w:rsidRDefault="00CE706A" w:rsidP="00CE706A">
      <w:pPr>
        <w:pStyle w:val="Heading3"/>
      </w:pPr>
      <w:r>
        <w:t xml:space="preserve">1. </w:t>
      </w:r>
      <w:r w:rsidR="00BC18B1">
        <w:t>Name and salary fields:</w:t>
      </w:r>
    </w:p>
    <w:p w14:paraId="2EFE3B0E" w14:textId="77777777" w:rsidR="00BC18B1" w:rsidRDefault="00BC18B1" w:rsidP="00CE706A">
      <w:pPr>
        <w:pStyle w:val="ListParagraph"/>
        <w:numPr>
          <w:ilvl w:val="0"/>
          <w:numId w:val="7"/>
        </w:numPr>
      </w:pPr>
      <w:r>
        <w:t>Both the name and salary fields must not be empty.</w:t>
      </w:r>
    </w:p>
    <w:p w14:paraId="4159EDEE" w14:textId="2B9732C0" w:rsidR="00BC18B1" w:rsidRDefault="00CE706A" w:rsidP="00CE706A">
      <w:pPr>
        <w:pStyle w:val="Heading3"/>
      </w:pPr>
      <w:r>
        <w:t xml:space="preserve">2. </w:t>
      </w:r>
      <w:r w:rsidR="00BC18B1">
        <w:t>Name field:</w:t>
      </w:r>
    </w:p>
    <w:p w14:paraId="32098BEB" w14:textId="77777777" w:rsidR="00BC18B1" w:rsidRDefault="00BC18B1" w:rsidP="00CE706A">
      <w:pPr>
        <w:pStyle w:val="ListParagraph"/>
        <w:numPr>
          <w:ilvl w:val="0"/>
          <w:numId w:val="7"/>
        </w:numPr>
      </w:pPr>
      <w:r>
        <w:t>The name field should only contain alphabetic characters.</w:t>
      </w:r>
    </w:p>
    <w:p w14:paraId="334982A6" w14:textId="703693EC" w:rsidR="00BC18B1" w:rsidRDefault="00CE706A" w:rsidP="00CE706A">
      <w:pPr>
        <w:pStyle w:val="Heading3"/>
      </w:pPr>
      <w:r>
        <w:t xml:space="preserve">3. </w:t>
      </w:r>
      <w:r w:rsidR="00BC18B1">
        <w:t>Salary field:</w:t>
      </w:r>
    </w:p>
    <w:p w14:paraId="188FC711" w14:textId="77777777" w:rsidR="00BC18B1" w:rsidRDefault="00BC18B1" w:rsidP="00CE706A">
      <w:pPr>
        <w:pStyle w:val="ListParagraph"/>
        <w:numPr>
          <w:ilvl w:val="0"/>
          <w:numId w:val="7"/>
        </w:numPr>
      </w:pPr>
      <w:r>
        <w:t>The salary field should be a valid positive number.</w:t>
      </w:r>
    </w:p>
    <w:p w14:paraId="5ED487F4" w14:textId="262D6A03" w:rsidR="00BC18B1" w:rsidRDefault="00CE706A" w:rsidP="00CE706A">
      <w:pPr>
        <w:pStyle w:val="Heading3"/>
      </w:pPr>
      <w:r>
        <w:t xml:space="preserve">4. </w:t>
      </w:r>
      <w:r w:rsidR="00BC18B1">
        <w:t>Province selection:</w:t>
      </w:r>
    </w:p>
    <w:p w14:paraId="68C4D0EE" w14:textId="77777777" w:rsidR="00BC18B1" w:rsidRDefault="00BC18B1" w:rsidP="00CE706A">
      <w:pPr>
        <w:pStyle w:val="ListParagraph"/>
        <w:numPr>
          <w:ilvl w:val="0"/>
          <w:numId w:val="7"/>
        </w:numPr>
      </w:pPr>
      <w:r>
        <w:t>Users must select a province; it cannot be left unselected.</w:t>
      </w:r>
    </w:p>
    <w:p w14:paraId="716468C0" w14:textId="3DEDAB02" w:rsidR="00BC18B1" w:rsidRDefault="00CE706A" w:rsidP="00CE706A">
      <w:pPr>
        <w:pStyle w:val="Heading3"/>
      </w:pPr>
      <w:r>
        <w:t xml:space="preserve">5. </w:t>
      </w:r>
      <w:r w:rsidR="00BC18B1">
        <w:t>Deletion restrictions:</w:t>
      </w:r>
    </w:p>
    <w:p w14:paraId="392BCE34" w14:textId="34138CFB" w:rsidR="000B0F4F" w:rsidRPr="000B0F4F" w:rsidRDefault="00BC18B1" w:rsidP="00CE706A">
      <w:pPr>
        <w:pStyle w:val="ListParagraph"/>
        <w:numPr>
          <w:ilvl w:val="0"/>
          <w:numId w:val="7"/>
        </w:numPr>
      </w:pPr>
      <w:r>
        <w:t>Users cannot delete an entry that is waiting for new data or doesn't contain any data.</w:t>
      </w:r>
      <w:r w:rsidR="000B0F4F">
        <w:br/>
      </w:r>
    </w:p>
    <w:sectPr w:rsidR="000B0F4F" w:rsidRPr="000B0F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60834"/>
    <w:multiLevelType w:val="hybridMultilevel"/>
    <w:tmpl w:val="ACA0E2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E2599"/>
    <w:multiLevelType w:val="hybridMultilevel"/>
    <w:tmpl w:val="2BB8AF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0B5428"/>
    <w:multiLevelType w:val="hybridMultilevel"/>
    <w:tmpl w:val="72FE03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B0DEE"/>
    <w:multiLevelType w:val="hybridMultilevel"/>
    <w:tmpl w:val="5D2016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15126"/>
    <w:multiLevelType w:val="hybridMultilevel"/>
    <w:tmpl w:val="B32E83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501BDE"/>
    <w:multiLevelType w:val="hybridMultilevel"/>
    <w:tmpl w:val="B504CF8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73D8D"/>
    <w:multiLevelType w:val="hybridMultilevel"/>
    <w:tmpl w:val="112E73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1565816">
    <w:abstractNumId w:val="1"/>
  </w:num>
  <w:num w:numId="2" w16cid:durableId="1521123187">
    <w:abstractNumId w:val="4"/>
  </w:num>
  <w:num w:numId="3" w16cid:durableId="664162489">
    <w:abstractNumId w:val="2"/>
  </w:num>
  <w:num w:numId="4" w16cid:durableId="1756050821">
    <w:abstractNumId w:val="5"/>
  </w:num>
  <w:num w:numId="5" w16cid:durableId="500702515">
    <w:abstractNumId w:val="6"/>
  </w:num>
  <w:num w:numId="6" w16cid:durableId="1026827579">
    <w:abstractNumId w:val="0"/>
  </w:num>
  <w:num w:numId="7" w16cid:durableId="506794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4F"/>
    <w:rsid w:val="000B0F4F"/>
    <w:rsid w:val="000D52F5"/>
    <w:rsid w:val="004B512D"/>
    <w:rsid w:val="00522547"/>
    <w:rsid w:val="009861CF"/>
    <w:rsid w:val="00B62CB9"/>
    <w:rsid w:val="00BC18B1"/>
    <w:rsid w:val="00C34C53"/>
    <w:rsid w:val="00CE706A"/>
    <w:rsid w:val="00E04159"/>
    <w:rsid w:val="00EC350C"/>
    <w:rsid w:val="00EF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19152"/>
  <w15:chartTrackingRefBased/>
  <w15:docId w15:val="{2767318E-6FEA-4CDE-96EA-AA153AFA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0F4F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7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861CF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000000" w:themeColor="text1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0F4F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706A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styleId="ListParagraph">
    <w:name w:val="List Paragraph"/>
    <w:basedOn w:val="Normal"/>
    <w:uiPriority w:val="34"/>
    <w:qFormat/>
    <w:rsid w:val="000B0F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861CF"/>
    <w:rPr>
      <w:rFonts w:ascii="Arial" w:eastAsiaTheme="majorEastAsia" w:hAnsi="Arial" w:cstheme="majorBidi"/>
      <w:b/>
      <w:color w:val="000000" w:themeColor="text1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6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Natan Joseph</dc:creator>
  <cp:keywords/>
  <dc:description/>
  <cp:lastModifiedBy>Natan Joseph</cp:lastModifiedBy>
  <cp:revision>10</cp:revision>
  <dcterms:created xsi:type="dcterms:W3CDTF">2023-06-11T19:31:00Z</dcterms:created>
  <dcterms:modified xsi:type="dcterms:W3CDTF">2023-06-11T20:01:00Z</dcterms:modified>
</cp:coreProperties>
</file>