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B8C1" w14:textId="77777777" w:rsidR="004E7074" w:rsidRPr="00721D9E" w:rsidRDefault="00000000">
      <w:pPr>
        <w:spacing w:after="60"/>
        <w:jc w:val="center"/>
        <w:rPr>
          <w:color w:val="000000" w:themeColor="text1"/>
        </w:rPr>
      </w:pPr>
      <w:r w:rsidRPr="00721D9E">
        <w:rPr>
          <w:b/>
          <w:bCs/>
          <w:color w:val="000000" w:themeColor="text1"/>
          <w:sz w:val="36"/>
          <w:szCs w:val="36"/>
        </w:rPr>
        <w:t>HOMEPAGE COPY</w:t>
      </w:r>
    </w:p>
    <w:p w14:paraId="4184AB24" w14:textId="77777777" w:rsidR="004E7074" w:rsidRPr="00721D9E" w:rsidRDefault="00000000">
      <w:pPr>
        <w:spacing w:after="300"/>
        <w:jc w:val="center"/>
        <w:rPr>
          <w:color w:val="000000" w:themeColor="text1"/>
        </w:rPr>
      </w:pPr>
      <w:r w:rsidRPr="00721D9E">
        <w:rPr>
          <w:i/>
          <w:iCs/>
          <w:color w:val="000000" w:themeColor="text1"/>
          <w:sz w:val="22"/>
          <w:szCs w:val="22"/>
        </w:rPr>
        <w:t>Draft — Water Towers Restoration Narrative</w:t>
      </w:r>
    </w:p>
    <w:p w14:paraId="19A654A1" w14:textId="77777777" w:rsidR="004E7074" w:rsidRPr="00721D9E" w:rsidRDefault="00000000">
      <w:pPr>
        <w:pStyle w:val="Heading1"/>
        <w:pBdr>
          <w:bottom w:val="single" w:sz="6" w:space="4" w:color="2E5E3E"/>
        </w:pBdr>
        <w:spacing w:before="400" w:after="200"/>
        <w:rPr>
          <w:color w:val="000000" w:themeColor="text1"/>
        </w:rPr>
      </w:pPr>
      <w:r w:rsidRPr="00721D9E">
        <w:rPr>
          <w:b/>
          <w:bCs/>
          <w:color w:val="000000" w:themeColor="text1"/>
          <w:sz w:val="30"/>
          <w:szCs w:val="30"/>
        </w:rPr>
        <w:t>HERO</w:t>
      </w:r>
    </w:p>
    <w:p w14:paraId="1D096215" w14:textId="77777777" w:rsidR="004E7074" w:rsidRPr="00721D9E" w:rsidRDefault="00000000">
      <w:pPr>
        <w:spacing w:before="100" w:after="40"/>
        <w:rPr>
          <w:color w:val="000000" w:themeColor="text1"/>
        </w:rPr>
      </w:pPr>
      <w:r w:rsidRPr="00721D9E">
        <w:rPr>
          <w:i/>
          <w:iCs/>
          <w:color w:val="000000" w:themeColor="text1"/>
        </w:rPr>
        <w:t>Headline</w:t>
      </w:r>
    </w:p>
    <w:p w14:paraId="0C047EF2" w14:textId="77777777" w:rsidR="004E7074" w:rsidRPr="00721D9E" w:rsidRDefault="00000000">
      <w:pPr>
        <w:spacing w:after="120"/>
        <w:rPr>
          <w:color w:val="000000" w:themeColor="text1"/>
        </w:rPr>
      </w:pPr>
      <w:r w:rsidRPr="00721D9E">
        <w:rPr>
          <w:b/>
          <w:bCs/>
          <w:color w:val="000000" w:themeColor="text1"/>
          <w:sz w:val="26"/>
          <w:szCs w:val="26"/>
        </w:rPr>
        <w:t>Kenya's water towers are running dry.</w:t>
      </w:r>
    </w:p>
    <w:p w14:paraId="2386D00D" w14:textId="77777777" w:rsidR="004E7074" w:rsidRPr="00721D9E" w:rsidRDefault="00000000">
      <w:pPr>
        <w:spacing w:before="100" w:after="40"/>
        <w:rPr>
          <w:color w:val="000000" w:themeColor="text1"/>
        </w:rPr>
      </w:pPr>
      <w:r w:rsidRPr="00721D9E">
        <w:rPr>
          <w:i/>
          <w:iCs/>
          <w:color w:val="000000" w:themeColor="text1"/>
        </w:rPr>
        <w:t>Subhead</w:t>
      </w:r>
    </w:p>
    <w:p w14:paraId="05E836CD" w14:textId="5585A23C" w:rsidR="004E7074" w:rsidRPr="00721D9E" w:rsidRDefault="00000000">
      <w:pPr>
        <w:spacing w:after="120"/>
        <w:rPr>
          <w:color w:val="000000" w:themeColor="text1"/>
          <w:sz w:val="16"/>
          <w:szCs w:val="16"/>
        </w:rPr>
      </w:pPr>
      <w:r w:rsidRPr="00721D9E">
        <w:rPr>
          <w:color w:val="000000" w:themeColor="text1"/>
          <w:sz w:val="22"/>
          <w:szCs w:val="22"/>
        </w:rPr>
        <w:t>We're restoring the forests, land, and livelihoods that hold them</w:t>
      </w:r>
      <w:r w:rsidR="000517EA" w:rsidRPr="00721D9E">
        <w:rPr>
          <w:color w:val="000000" w:themeColor="text1"/>
          <w:sz w:val="22"/>
          <w:szCs w:val="22"/>
        </w:rPr>
        <w:t xml:space="preserve"> </w:t>
      </w:r>
      <w:r w:rsidR="000517EA" w:rsidRPr="00721D9E">
        <w:rPr>
          <w:color w:val="000000" w:themeColor="text1"/>
          <w:sz w:val="22"/>
          <w:szCs w:val="22"/>
        </w:rPr>
        <w:t>together</w:t>
      </w:r>
      <w:r w:rsidR="000517EA" w:rsidRPr="00721D9E">
        <w:rPr>
          <w:color w:val="000000" w:themeColor="text1"/>
          <w:sz w:val="22"/>
          <w:szCs w:val="22"/>
        </w:rPr>
        <w:t xml:space="preserve"> - </w:t>
      </w:r>
      <w:r w:rsidR="000517EA" w:rsidRPr="00721D9E">
        <w:rPr>
          <w:color w:val="000000" w:themeColor="text1"/>
          <w:sz w:val="22"/>
          <w:szCs w:val="22"/>
        </w:rPr>
        <w:t xml:space="preserve">for water, for land, </w:t>
      </w:r>
      <w:r w:rsidR="000517EA" w:rsidRPr="00721D9E">
        <w:rPr>
          <w:color w:val="000000" w:themeColor="text1"/>
          <w:sz w:val="22"/>
          <w:szCs w:val="22"/>
        </w:rPr>
        <w:t xml:space="preserve">and </w:t>
      </w:r>
      <w:r w:rsidR="000517EA" w:rsidRPr="00721D9E">
        <w:rPr>
          <w:color w:val="000000" w:themeColor="text1"/>
          <w:sz w:val="22"/>
          <w:szCs w:val="22"/>
        </w:rPr>
        <w:t>for the communities who depend on both.</w:t>
      </w:r>
    </w:p>
    <w:p w14:paraId="388B132A" w14:textId="77777777" w:rsidR="004E7074" w:rsidRPr="00721D9E" w:rsidRDefault="00000000" w:rsidP="00721D9E">
      <w:pPr>
        <w:shd w:val="clear" w:color="auto" w:fill="D1D1D1" w:themeFill="background2" w:themeFillShade="E6"/>
        <w:spacing w:after="200"/>
        <w:ind w:left="100" w:right="100"/>
        <w:rPr>
          <w:color w:val="000000" w:themeColor="text1"/>
        </w:rPr>
      </w:pPr>
      <w:r w:rsidRPr="00721D9E">
        <w:rPr>
          <w:b/>
          <w:bCs/>
          <w:color w:val="000000" w:themeColor="text1"/>
          <w:sz w:val="22"/>
          <w:szCs w:val="22"/>
        </w:rPr>
        <w:t>[ Donate ]     [ See Our Impact ]</w:t>
      </w:r>
    </w:p>
    <w:p w14:paraId="0879A439" w14:textId="77777777" w:rsidR="004E7074" w:rsidRPr="00721D9E" w:rsidRDefault="00000000">
      <w:pPr>
        <w:pStyle w:val="Heading1"/>
        <w:pBdr>
          <w:bottom w:val="single" w:sz="6" w:space="4" w:color="2E5E3E"/>
        </w:pBdr>
        <w:spacing w:before="400" w:after="200"/>
        <w:rPr>
          <w:color w:val="000000" w:themeColor="text1"/>
        </w:rPr>
      </w:pPr>
      <w:r w:rsidRPr="00721D9E">
        <w:rPr>
          <w:b/>
          <w:bCs/>
          <w:color w:val="000000" w:themeColor="text1"/>
          <w:sz w:val="30"/>
          <w:szCs w:val="30"/>
        </w:rPr>
        <w:t>THE CRISIS  (Impact Snapshot / Stats Bar)</w:t>
      </w:r>
    </w:p>
    <w:p w14:paraId="3D9DCE49" w14:textId="77777777" w:rsidR="004E7074" w:rsidRPr="00721D9E" w:rsidRDefault="00000000">
      <w:pPr>
        <w:spacing w:before="100" w:after="40"/>
        <w:rPr>
          <w:color w:val="000000" w:themeColor="text1"/>
        </w:rPr>
      </w:pPr>
      <w:r w:rsidRPr="00721D9E">
        <w:rPr>
          <w:i/>
          <w:iCs/>
          <w:color w:val="000000" w:themeColor="text1"/>
        </w:rPr>
        <w:t>Intro line, followed by 3–4 hard numbers</w:t>
      </w:r>
    </w:p>
    <w:p w14:paraId="69FFAD78" w14:textId="77777777" w:rsidR="004E7074" w:rsidRPr="00721D9E" w:rsidRDefault="00000000">
      <w:pPr>
        <w:spacing w:after="120"/>
        <w:rPr>
          <w:color w:val="000000" w:themeColor="text1"/>
        </w:rPr>
      </w:pPr>
      <w:r w:rsidRPr="00721D9E">
        <w:rPr>
          <w:color w:val="000000" w:themeColor="text1"/>
          <w:sz w:val="22"/>
          <w:szCs w:val="22"/>
        </w:rPr>
        <w:t>Kenya's water towers — the indigenous forests that feed our rivers, lakes, and aquifers — are disappearing. As forest cover shrinks, so does water security, land stability, and the livelihoods of millions.</w:t>
      </w:r>
    </w:p>
    <w:p w14:paraId="10AEC477" w14:textId="0B576E50" w:rsidR="004E7074" w:rsidRPr="00721D9E" w:rsidRDefault="00000000">
      <w:pPr>
        <w:pStyle w:val="ListParagraph"/>
        <w:numPr>
          <w:ilvl w:val="0"/>
          <w:numId w:val="2"/>
        </w:numPr>
        <w:spacing w:after="60"/>
        <w:rPr>
          <w:color w:val="000000" w:themeColor="text1"/>
        </w:rPr>
      </w:pPr>
      <w:r w:rsidRPr="00721D9E">
        <w:rPr>
          <w:color w:val="000000" w:themeColor="text1"/>
          <w:sz w:val="22"/>
          <w:szCs w:val="22"/>
        </w:rPr>
        <w:t>[Stat: hectares of forest lost]</w:t>
      </w:r>
      <w:r w:rsidR="000517EA" w:rsidRPr="00721D9E">
        <w:rPr>
          <w:color w:val="000000" w:themeColor="text1"/>
          <w:sz w:val="22"/>
          <w:szCs w:val="22"/>
        </w:rPr>
        <w:t xml:space="preserve"> - </w:t>
      </w:r>
    </w:p>
    <w:p w14:paraId="1BB3C3FA" w14:textId="77777777" w:rsidR="004E7074" w:rsidRPr="00721D9E" w:rsidRDefault="00000000">
      <w:pPr>
        <w:pStyle w:val="ListParagraph"/>
        <w:numPr>
          <w:ilvl w:val="0"/>
          <w:numId w:val="2"/>
        </w:numPr>
        <w:spacing w:after="60"/>
        <w:rPr>
          <w:color w:val="000000" w:themeColor="text1"/>
        </w:rPr>
      </w:pPr>
      <w:r w:rsidRPr="00721D9E">
        <w:rPr>
          <w:color w:val="000000" w:themeColor="text1"/>
          <w:sz w:val="22"/>
          <w:szCs w:val="22"/>
        </w:rPr>
        <w:t>[Stat: communities without reliable clean water]</w:t>
      </w:r>
    </w:p>
    <w:p w14:paraId="5A7210E1" w14:textId="77777777" w:rsidR="004E7074" w:rsidRPr="00721D9E" w:rsidRDefault="00000000">
      <w:pPr>
        <w:pStyle w:val="ListParagraph"/>
        <w:numPr>
          <w:ilvl w:val="0"/>
          <w:numId w:val="2"/>
        </w:numPr>
        <w:spacing w:after="60"/>
        <w:rPr>
          <w:color w:val="000000" w:themeColor="text1"/>
        </w:rPr>
      </w:pPr>
      <w:r w:rsidRPr="00721D9E">
        <w:rPr>
          <w:color w:val="000000" w:themeColor="text1"/>
          <w:sz w:val="22"/>
          <w:szCs w:val="22"/>
        </w:rPr>
        <w:t>[Stat: landslide / mudslide incidents in recent years]</w:t>
      </w:r>
    </w:p>
    <w:p w14:paraId="64FE7761" w14:textId="77777777" w:rsidR="004E7074" w:rsidRPr="00721D9E" w:rsidRDefault="00000000">
      <w:pPr>
        <w:pStyle w:val="ListParagraph"/>
        <w:numPr>
          <w:ilvl w:val="0"/>
          <w:numId w:val="2"/>
        </w:numPr>
        <w:spacing w:after="60"/>
        <w:rPr>
          <w:color w:val="000000" w:themeColor="text1"/>
        </w:rPr>
      </w:pPr>
      <w:r w:rsidRPr="00721D9E">
        <w:rPr>
          <w:color w:val="000000" w:themeColor="text1"/>
          <w:sz w:val="22"/>
          <w:szCs w:val="22"/>
        </w:rPr>
        <w:t>[Stat: hectares restored by our programs]</w:t>
      </w:r>
    </w:p>
    <w:p w14:paraId="1136B6CF" w14:textId="77777777" w:rsidR="004E7074" w:rsidRPr="00721D9E" w:rsidRDefault="00000000">
      <w:pPr>
        <w:spacing w:after="120"/>
        <w:rPr>
          <w:color w:val="000000" w:themeColor="text1"/>
        </w:rPr>
      </w:pPr>
      <w:r w:rsidRPr="00721D9E">
        <w:rPr>
          <w:i/>
          <w:iCs/>
          <w:color w:val="000000" w:themeColor="text1"/>
        </w:rPr>
        <w:t>(Replace bracketed items with real figures — these numbers are what convert a visitor from "interested" to "convinced.")</w:t>
      </w:r>
    </w:p>
    <w:p w14:paraId="281BEE7F" w14:textId="77777777" w:rsidR="004E7074" w:rsidRPr="00721D9E" w:rsidRDefault="00000000">
      <w:pPr>
        <w:pStyle w:val="Heading1"/>
        <w:pBdr>
          <w:bottom w:val="single" w:sz="6" w:space="4" w:color="2E5E3E"/>
        </w:pBdr>
        <w:spacing w:before="400" w:after="200"/>
        <w:rPr>
          <w:color w:val="000000" w:themeColor="text1"/>
        </w:rPr>
      </w:pPr>
      <w:r w:rsidRPr="00721D9E">
        <w:rPr>
          <w:b/>
          <w:bCs/>
          <w:color w:val="000000" w:themeColor="text1"/>
          <w:sz w:val="30"/>
          <w:szCs w:val="30"/>
        </w:rPr>
        <w:t>OUR RESPONSE  (What We Do)</w:t>
      </w:r>
    </w:p>
    <w:p w14:paraId="529954FA" w14:textId="77777777" w:rsidR="004E7074" w:rsidRPr="00721D9E" w:rsidRDefault="00000000">
      <w:pPr>
        <w:spacing w:before="100" w:after="40"/>
        <w:rPr>
          <w:color w:val="000000" w:themeColor="text1"/>
        </w:rPr>
      </w:pPr>
      <w:r w:rsidRPr="00721D9E">
        <w:rPr>
          <w:i/>
          <w:iCs/>
          <w:color w:val="000000" w:themeColor="text1"/>
        </w:rPr>
        <w:t>Intro line framing the six programs as one connected strategy</w:t>
      </w:r>
    </w:p>
    <w:p w14:paraId="02B1B3AE" w14:textId="66A5FE06" w:rsidR="000517EA" w:rsidRPr="00721D9E" w:rsidRDefault="00000000">
      <w:pPr>
        <w:spacing w:after="120"/>
        <w:rPr>
          <w:color w:val="000000" w:themeColor="text1"/>
          <w:sz w:val="22"/>
          <w:szCs w:val="22"/>
        </w:rPr>
      </w:pPr>
      <w:r w:rsidRPr="00721D9E">
        <w:rPr>
          <w:color w:val="000000" w:themeColor="text1"/>
          <w:sz w:val="22"/>
          <w:szCs w:val="22"/>
        </w:rPr>
        <w:t xml:space="preserve">Restoring a water tower isn't just about </w:t>
      </w:r>
      <w:r w:rsidR="00EA15DB">
        <w:rPr>
          <w:color w:val="000000" w:themeColor="text1"/>
          <w:sz w:val="22"/>
          <w:szCs w:val="22"/>
        </w:rPr>
        <w:t xml:space="preserve">growing </w:t>
      </w:r>
      <w:r w:rsidRPr="00721D9E">
        <w:rPr>
          <w:color w:val="000000" w:themeColor="text1"/>
          <w:sz w:val="22"/>
          <w:szCs w:val="22"/>
        </w:rPr>
        <w:t xml:space="preserve">trees. It means healthy ecosystems, fair policy, included communities, stronger livelihoods, reliable food, and resilient </w:t>
      </w:r>
      <w:r w:rsidR="000517EA" w:rsidRPr="00721D9E">
        <w:rPr>
          <w:color w:val="000000" w:themeColor="text1"/>
          <w:sz w:val="22"/>
          <w:szCs w:val="22"/>
        </w:rPr>
        <w:t>neighbourhoods</w:t>
      </w:r>
      <w:r w:rsidRPr="00721D9E">
        <w:rPr>
          <w:color w:val="000000" w:themeColor="text1"/>
          <w:sz w:val="22"/>
          <w:szCs w:val="22"/>
        </w:rPr>
        <w:t xml:space="preserve"> — together. </w:t>
      </w:r>
    </w:p>
    <w:p w14:paraId="5F5DE8AA" w14:textId="18B8C030" w:rsidR="004E7074" w:rsidRPr="00935ED8" w:rsidRDefault="00000000" w:rsidP="000517EA">
      <w:pPr>
        <w:rPr>
          <w:color w:val="000000" w:themeColor="text1"/>
        </w:rPr>
      </w:pPr>
      <w:r w:rsidRPr="00935ED8">
        <w:rPr>
          <w:color w:val="000000" w:themeColor="text1"/>
          <w:sz w:val="22"/>
          <w:szCs w:val="22"/>
        </w:rPr>
        <w:t>Here's how we work:</w:t>
      </w:r>
    </w:p>
    <w:p w14:paraId="30B3A68A" w14:textId="77777777" w:rsidR="004E7074" w:rsidRPr="00721D9E" w:rsidRDefault="00000000" w:rsidP="00D827B3">
      <w:pPr>
        <w:pStyle w:val="Heading2"/>
        <w:rPr>
          <w:color w:val="000000" w:themeColor="text1"/>
        </w:rPr>
      </w:pPr>
      <w:r w:rsidRPr="00721D9E">
        <w:rPr>
          <w:b/>
          <w:bCs/>
          <w:color w:val="000000" w:themeColor="text1"/>
          <w:sz w:val="24"/>
          <w:szCs w:val="24"/>
        </w:rPr>
        <w:t>1. Landscape Restoration &amp; Ecosystem Health</w:t>
      </w:r>
    </w:p>
    <w:p w14:paraId="7708BB5F" w14:textId="77777777" w:rsidR="004E7074" w:rsidRPr="00721D9E" w:rsidRDefault="00000000" w:rsidP="00D827B3">
      <w:pPr>
        <w:rPr>
          <w:color w:val="000000" w:themeColor="text1"/>
        </w:rPr>
      </w:pPr>
      <w:r w:rsidRPr="00721D9E">
        <w:rPr>
          <w:color w:val="000000" w:themeColor="text1"/>
          <w:sz w:val="22"/>
          <w:szCs w:val="22"/>
        </w:rPr>
        <w:t>Rebuilding indigenous forest cover to stabilize water towers, prevent landslides, and restore natural water cycles.</w:t>
      </w:r>
    </w:p>
    <w:p w14:paraId="2509110B" w14:textId="77777777" w:rsidR="004E7074" w:rsidRPr="00721D9E" w:rsidRDefault="00000000" w:rsidP="00D827B3">
      <w:pPr>
        <w:pStyle w:val="Heading2"/>
        <w:spacing w:after="120"/>
        <w:rPr>
          <w:color w:val="000000" w:themeColor="text1"/>
        </w:rPr>
      </w:pPr>
      <w:r w:rsidRPr="00721D9E">
        <w:rPr>
          <w:b/>
          <w:bCs/>
          <w:color w:val="000000" w:themeColor="text1"/>
          <w:sz w:val="24"/>
          <w:szCs w:val="24"/>
        </w:rPr>
        <w:t>2. Policy Advocacy &amp; Development</w:t>
      </w:r>
    </w:p>
    <w:p w14:paraId="67DF8B44" w14:textId="77777777" w:rsidR="004E7074" w:rsidRPr="00721D9E" w:rsidRDefault="00000000" w:rsidP="00D827B3">
      <w:pPr>
        <w:spacing w:after="120"/>
        <w:rPr>
          <w:color w:val="000000" w:themeColor="text1"/>
        </w:rPr>
      </w:pPr>
      <w:r w:rsidRPr="00721D9E">
        <w:rPr>
          <w:color w:val="000000" w:themeColor="text1"/>
          <w:sz w:val="22"/>
          <w:szCs w:val="22"/>
        </w:rPr>
        <w:t>Working with government and stakeholders to shape land-use and conservation policy that protects these landscapes for the long term.</w:t>
      </w:r>
    </w:p>
    <w:p w14:paraId="05EE995B" w14:textId="77777777" w:rsidR="004E7074" w:rsidRPr="00721D9E" w:rsidRDefault="00000000" w:rsidP="00D827B3">
      <w:pPr>
        <w:pStyle w:val="Heading2"/>
        <w:spacing w:after="120"/>
        <w:rPr>
          <w:color w:val="000000" w:themeColor="text1"/>
        </w:rPr>
      </w:pPr>
      <w:r w:rsidRPr="00721D9E">
        <w:rPr>
          <w:b/>
          <w:bCs/>
          <w:color w:val="000000" w:themeColor="text1"/>
          <w:sz w:val="24"/>
          <w:szCs w:val="24"/>
        </w:rPr>
        <w:t>3. Social Inclusion</w:t>
      </w:r>
    </w:p>
    <w:p w14:paraId="2D7DEFE2" w14:textId="77777777" w:rsidR="004E7074" w:rsidRPr="00721D9E" w:rsidRDefault="00000000" w:rsidP="00D827B3">
      <w:pPr>
        <w:spacing w:after="120"/>
        <w:rPr>
          <w:color w:val="000000" w:themeColor="text1"/>
        </w:rPr>
      </w:pPr>
      <w:r w:rsidRPr="00721D9E">
        <w:rPr>
          <w:color w:val="000000" w:themeColor="text1"/>
          <w:sz w:val="22"/>
          <w:szCs w:val="22"/>
        </w:rPr>
        <w:t>Ensuring the communities most affected by land degradation — often the most marginalized — have a voice in restoration decisions.</w:t>
      </w:r>
    </w:p>
    <w:p w14:paraId="536870F1" w14:textId="77777777" w:rsidR="004E7074" w:rsidRPr="00721D9E" w:rsidRDefault="00000000" w:rsidP="00D827B3">
      <w:pPr>
        <w:pStyle w:val="Heading2"/>
        <w:spacing w:after="120"/>
        <w:rPr>
          <w:color w:val="000000" w:themeColor="text1"/>
        </w:rPr>
      </w:pPr>
      <w:r w:rsidRPr="00721D9E">
        <w:rPr>
          <w:b/>
          <w:bCs/>
          <w:color w:val="000000" w:themeColor="text1"/>
          <w:sz w:val="24"/>
          <w:szCs w:val="24"/>
        </w:rPr>
        <w:t>4. Livelihood Improvement</w:t>
      </w:r>
    </w:p>
    <w:p w14:paraId="68C19E19" w14:textId="77777777" w:rsidR="004E7074" w:rsidRPr="00721D9E" w:rsidRDefault="00000000" w:rsidP="00D827B3">
      <w:pPr>
        <w:spacing w:after="120"/>
        <w:rPr>
          <w:color w:val="000000" w:themeColor="text1"/>
        </w:rPr>
      </w:pPr>
      <w:r w:rsidRPr="00721D9E">
        <w:rPr>
          <w:color w:val="000000" w:themeColor="text1"/>
          <w:sz w:val="22"/>
          <w:szCs w:val="22"/>
        </w:rPr>
        <w:t>Helping communities build sustainable incomes that don't come at the forest's expense.</w:t>
      </w:r>
    </w:p>
    <w:p w14:paraId="66DB0909" w14:textId="77777777" w:rsidR="004E7074" w:rsidRPr="00721D9E" w:rsidRDefault="00000000" w:rsidP="00D827B3">
      <w:pPr>
        <w:pStyle w:val="Heading2"/>
        <w:spacing w:after="120"/>
        <w:rPr>
          <w:color w:val="000000" w:themeColor="text1"/>
        </w:rPr>
      </w:pPr>
      <w:r w:rsidRPr="00721D9E">
        <w:rPr>
          <w:b/>
          <w:bCs/>
          <w:color w:val="000000" w:themeColor="text1"/>
          <w:sz w:val="24"/>
          <w:szCs w:val="24"/>
        </w:rPr>
        <w:t>5. Food Security</w:t>
      </w:r>
    </w:p>
    <w:p w14:paraId="7BF683F2" w14:textId="77777777" w:rsidR="004E7074" w:rsidRPr="00721D9E" w:rsidRDefault="00000000" w:rsidP="00D827B3">
      <w:pPr>
        <w:spacing w:after="120"/>
        <w:rPr>
          <w:color w:val="000000" w:themeColor="text1"/>
        </w:rPr>
      </w:pPr>
      <w:r w:rsidRPr="00721D9E">
        <w:rPr>
          <w:color w:val="000000" w:themeColor="text1"/>
          <w:sz w:val="22"/>
          <w:szCs w:val="22"/>
        </w:rPr>
        <w:t>Strengthening food systems that are resilient to the droughts, landslides, and water shortages degraded landscapes cause.</w:t>
      </w:r>
    </w:p>
    <w:p w14:paraId="3B30C769" w14:textId="77777777" w:rsidR="004E7074" w:rsidRPr="00721D9E" w:rsidRDefault="00000000" w:rsidP="00D827B3">
      <w:pPr>
        <w:pStyle w:val="Heading2"/>
        <w:spacing w:after="120"/>
        <w:rPr>
          <w:color w:val="000000" w:themeColor="text1"/>
        </w:rPr>
      </w:pPr>
      <w:r w:rsidRPr="00721D9E">
        <w:rPr>
          <w:b/>
          <w:bCs/>
          <w:color w:val="000000" w:themeColor="text1"/>
          <w:sz w:val="24"/>
          <w:szCs w:val="24"/>
        </w:rPr>
        <w:lastRenderedPageBreak/>
        <w:t>6. Community Development</w:t>
      </w:r>
    </w:p>
    <w:p w14:paraId="595EE195" w14:textId="1299AB89" w:rsidR="004E7074" w:rsidRPr="00721D9E" w:rsidRDefault="00000000" w:rsidP="00D827B3">
      <w:pPr>
        <w:spacing w:after="120"/>
        <w:rPr>
          <w:color w:val="000000" w:themeColor="text1"/>
        </w:rPr>
      </w:pPr>
      <w:r w:rsidRPr="00721D9E">
        <w:rPr>
          <w:color w:val="000000" w:themeColor="text1"/>
          <w:sz w:val="22"/>
          <w:szCs w:val="22"/>
        </w:rPr>
        <w:t>Building local capacity so restoration is led by</w:t>
      </w:r>
      <w:r w:rsidR="000517EA" w:rsidRPr="00721D9E">
        <w:rPr>
          <w:color w:val="000000" w:themeColor="text1"/>
          <w:sz w:val="22"/>
          <w:szCs w:val="22"/>
        </w:rPr>
        <w:t xml:space="preserve"> local communities</w:t>
      </w:r>
      <w:r w:rsidRPr="00721D9E">
        <w:rPr>
          <w:color w:val="000000" w:themeColor="text1"/>
          <w:sz w:val="22"/>
          <w:szCs w:val="22"/>
        </w:rPr>
        <w:t>, and lasts beyond</w:t>
      </w:r>
      <w:r w:rsidR="000517EA" w:rsidRPr="00721D9E">
        <w:rPr>
          <w:color w:val="000000" w:themeColor="text1"/>
          <w:sz w:val="22"/>
          <w:szCs w:val="22"/>
        </w:rPr>
        <w:t xml:space="preserve"> </w:t>
      </w:r>
      <w:r w:rsidRPr="00721D9E">
        <w:rPr>
          <w:color w:val="000000" w:themeColor="text1"/>
          <w:sz w:val="22"/>
          <w:szCs w:val="22"/>
        </w:rPr>
        <w:t>our presence.</w:t>
      </w:r>
    </w:p>
    <w:p w14:paraId="2800F430" w14:textId="77777777" w:rsidR="004E7074" w:rsidRPr="00721D9E" w:rsidRDefault="00000000" w:rsidP="00721D9E">
      <w:pPr>
        <w:shd w:val="clear" w:color="auto" w:fill="D1D1D1" w:themeFill="background2" w:themeFillShade="E6"/>
        <w:spacing w:after="200"/>
        <w:ind w:left="100" w:right="100"/>
        <w:rPr>
          <w:color w:val="000000" w:themeColor="text1"/>
        </w:rPr>
      </w:pPr>
      <w:r w:rsidRPr="00721D9E">
        <w:rPr>
          <w:b/>
          <w:bCs/>
          <w:color w:val="000000" w:themeColor="text1"/>
          <w:sz w:val="22"/>
          <w:szCs w:val="22"/>
        </w:rPr>
        <w:t>[ Explore Our Work → ]</w:t>
      </w:r>
    </w:p>
    <w:p w14:paraId="0EE30226" w14:textId="77777777" w:rsidR="004E7074" w:rsidRPr="00721D9E" w:rsidRDefault="00000000">
      <w:pPr>
        <w:pStyle w:val="Heading1"/>
        <w:pBdr>
          <w:bottom w:val="single" w:sz="6" w:space="4" w:color="2E5E3E"/>
        </w:pBdr>
        <w:spacing w:before="400" w:after="200"/>
        <w:rPr>
          <w:color w:val="000000" w:themeColor="text1"/>
        </w:rPr>
      </w:pPr>
      <w:r w:rsidRPr="00721D9E">
        <w:rPr>
          <w:b/>
          <w:bCs/>
          <w:color w:val="000000" w:themeColor="text1"/>
          <w:sz w:val="30"/>
          <w:szCs w:val="30"/>
        </w:rPr>
        <w:t>FEATURED PROJECT</w:t>
      </w:r>
    </w:p>
    <w:p w14:paraId="71CBA220" w14:textId="77777777" w:rsidR="00275E14" w:rsidRDefault="00000000" w:rsidP="00275E14">
      <w:pPr>
        <w:spacing w:before="100" w:after="40"/>
        <w:rPr>
          <w:color w:val="000000" w:themeColor="text1"/>
        </w:rPr>
      </w:pPr>
      <w:r w:rsidRPr="00721D9E">
        <w:rPr>
          <w:i/>
          <w:iCs/>
          <w:color w:val="000000" w:themeColor="text1"/>
        </w:rPr>
        <w:t>One current project, told as a story</w:t>
      </w:r>
    </w:p>
    <w:p w14:paraId="4BF83A2E" w14:textId="77777777" w:rsidR="00275E14" w:rsidRDefault="00275E14" w:rsidP="00275E14">
      <w:pPr>
        <w:spacing w:before="100" w:after="40"/>
        <w:rPr>
          <w:color w:val="000000" w:themeColor="text1"/>
        </w:rPr>
      </w:pPr>
      <w:r w:rsidRPr="00275E14">
        <w:rPr>
          <w:b/>
          <w:bCs/>
          <w:color w:val="000000"/>
          <w:sz w:val="24"/>
          <w:szCs w:val="24"/>
        </w:rPr>
        <w:t>Community-Led Restoration and Improved Landscape Management Along the Spencer Line, Kerio Valley</w:t>
      </w:r>
      <w:r>
        <w:rPr>
          <w:b/>
          <w:bCs/>
          <w:color w:val="000000"/>
          <w:sz w:val="24"/>
          <w:szCs w:val="24"/>
        </w:rPr>
        <w:t xml:space="preserve">,  </w:t>
      </w:r>
      <w:proofErr w:type="spellStart"/>
      <w:r w:rsidRPr="00721D9E">
        <w:rPr>
          <w:b/>
          <w:bCs/>
          <w:color w:val="000000" w:themeColor="text1"/>
          <w:sz w:val="22"/>
          <w:szCs w:val="22"/>
        </w:rPr>
        <w:t>Elgeyo</w:t>
      </w:r>
      <w:proofErr w:type="spellEnd"/>
      <w:r w:rsidRPr="00721D9E">
        <w:rPr>
          <w:b/>
          <w:bCs/>
          <w:color w:val="000000" w:themeColor="text1"/>
          <w:sz w:val="22"/>
          <w:szCs w:val="22"/>
        </w:rPr>
        <w:t xml:space="preserve">-Marakwet Escarpment, </w:t>
      </w:r>
      <w:proofErr w:type="spellStart"/>
      <w:r w:rsidRPr="00721D9E">
        <w:rPr>
          <w:b/>
          <w:bCs/>
          <w:color w:val="000000" w:themeColor="text1"/>
          <w:sz w:val="22"/>
          <w:szCs w:val="22"/>
        </w:rPr>
        <w:t>Elgeyo</w:t>
      </w:r>
      <w:proofErr w:type="spellEnd"/>
      <w:r w:rsidRPr="00721D9E">
        <w:rPr>
          <w:b/>
          <w:bCs/>
          <w:color w:val="000000" w:themeColor="text1"/>
          <w:sz w:val="22"/>
          <w:szCs w:val="22"/>
        </w:rPr>
        <w:t xml:space="preserve"> Marakwet County</w:t>
      </w:r>
      <w:r>
        <w:rPr>
          <w:b/>
          <w:bCs/>
          <w:color w:val="000000" w:themeColor="text1"/>
          <w:sz w:val="22"/>
          <w:szCs w:val="22"/>
        </w:rPr>
        <w:t>.</w:t>
      </w:r>
    </w:p>
    <w:p w14:paraId="106827CF" w14:textId="60482D21" w:rsidR="00275E14" w:rsidRPr="00275E14" w:rsidRDefault="00275E14" w:rsidP="00275E14">
      <w:pPr>
        <w:spacing w:before="100" w:after="40"/>
        <w:rPr>
          <w:color w:val="000000" w:themeColor="text1"/>
        </w:rPr>
      </w:pPr>
      <w:r w:rsidRPr="00275E14">
        <w:rPr>
          <w:b/>
          <w:bCs/>
          <w:color w:val="000000"/>
          <w:sz w:val="24"/>
          <w:szCs w:val="24"/>
        </w:rPr>
        <w:t>Location:</w:t>
      </w:r>
      <w:r w:rsidRPr="00275E14">
        <w:rPr>
          <w:color w:val="000000"/>
          <w:sz w:val="24"/>
          <w:szCs w:val="24"/>
        </w:rPr>
        <w:t> </w:t>
      </w:r>
      <w:proofErr w:type="spellStart"/>
      <w:r w:rsidRPr="00275E14">
        <w:rPr>
          <w:color w:val="000000"/>
          <w:sz w:val="24"/>
          <w:szCs w:val="24"/>
        </w:rPr>
        <w:t>Elgeyo</w:t>
      </w:r>
      <w:proofErr w:type="spellEnd"/>
      <w:r w:rsidRPr="00275E14">
        <w:rPr>
          <w:color w:val="000000"/>
          <w:sz w:val="24"/>
          <w:szCs w:val="24"/>
        </w:rPr>
        <w:t>-Marakwet County</w:t>
      </w:r>
      <w:r w:rsidRPr="00275E14">
        <w:rPr>
          <w:color w:val="000000"/>
          <w:sz w:val="24"/>
          <w:szCs w:val="24"/>
        </w:rPr>
        <w:br/>
      </w:r>
      <w:r w:rsidRPr="00275E14">
        <w:rPr>
          <w:b/>
          <w:bCs/>
          <w:color w:val="000000"/>
          <w:sz w:val="24"/>
          <w:szCs w:val="24"/>
        </w:rPr>
        <w:t>Partners:</w:t>
      </w:r>
      <w:r w:rsidRPr="00275E14">
        <w:rPr>
          <w:color w:val="000000"/>
          <w:sz w:val="24"/>
          <w:szCs w:val="24"/>
        </w:rPr>
        <w:t> Federal Ministry for Economic Cooperation and Development (BMZ), Food and Agriculture Organization of the United Nations (FAO), AFR100</w:t>
      </w:r>
    </w:p>
    <w:p w14:paraId="06CBDC69" w14:textId="77777777" w:rsidR="00275E14" w:rsidRDefault="00275E14" w:rsidP="00275E14">
      <w:pPr>
        <w:spacing w:before="100" w:beforeAutospacing="1" w:after="100" w:afterAutospacing="1"/>
        <w:rPr>
          <w:color w:val="000000"/>
          <w:sz w:val="24"/>
          <w:szCs w:val="24"/>
        </w:rPr>
      </w:pPr>
      <w:r w:rsidRPr="00275E14">
        <w:rPr>
          <w:color w:val="000000"/>
          <w:sz w:val="24"/>
          <w:szCs w:val="24"/>
        </w:rPr>
        <w:t xml:space="preserve">The Spencer Line marks the historic boundary between forest and farmland along the </w:t>
      </w:r>
      <w:proofErr w:type="spellStart"/>
      <w:r w:rsidRPr="00275E14">
        <w:rPr>
          <w:color w:val="000000"/>
          <w:sz w:val="24"/>
          <w:szCs w:val="24"/>
        </w:rPr>
        <w:t>Elgeyo</w:t>
      </w:r>
      <w:proofErr w:type="spellEnd"/>
      <w:r w:rsidRPr="00275E14">
        <w:rPr>
          <w:color w:val="000000"/>
          <w:sz w:val="24"/>
          <w:szCs w:val="24"/>
        </w:rPr>
        <w:t>-Marakwet escarpment, overlooking the Kerio Valley. Decades of encroachment have pushed this boundary upward, degrading indigenous forest cover and weakening the water catchment that communities in the valley below depend on. Save Kenya Water Towers, working with FAO and its partners, is implementing an integrated project to restore this landscape through three interlinked components.</w:t>
      </w:r>
    </w:p>
    <w:p w14:paraId="51C9BD6B" w14:textId="5FD8672C" w:rsidR="00D827B3" w:rsidRPr="00D827B3" w:rsidRDefault="00D827B3" w:rsidP="00275E14">
      <w:pPr>
        <w:spacing w:before="100" w:beforeAutospacing="1" w:after="100" w:afterAutospacing="1"/>
        <w:rPr>
          <w:b/>
          <w:bCs/>
          <w:i/>
          <w:iCs/>
          <w:color w:val="000000"/>
          <w:sz w:val="21"/>
          <w:szCs w:val="21"/>
        </w:rPr>
      </w:pPr>
      <w:r w:rsidRPr="00D827B3">
        <w:rPr>
          <w:b/>
          <w:bCs/>
          <w:i/>
          <w:iCs/>
          <w:color w:val="000000"/>
          <w:sz w:val="21"/>
          <w:szCs w:val="21"/>
        </w:rPr>
        <w:t>IMAGE: Wide aerial/landscape shot of the Spencer Line escarpment and Kerio Valle</w:t>
      </w:r>
      <w:r>
        <w:rPr>
          <w:b/>
          <w:bCs/>
          <w:i/>
          <w:iCs/>
          <w:color w:val="000000"/>
          <w:sz w:val="21"/>
          <w:szCs w:val="21"/>
        </w:rPr>
        <w:t>y</w:t>
      </w:r>
    </w:p>
    <w:p w14:paraId="3022032C" w14:textId="113759F9" w:rsidR="00D827B3" w:rsidRPr="00D827B3" w:rsidRDefault="00D827B3" w:rsidP="00D827B3">
      <w:pPr>
        <w:pStyle w:val="Heading5"/>
        <w:rPr>
          <w:color w:val="000000" w:themeColor="text1"/>
          <w:sz w:val="24"/>
          <w:szCs w:val="24"/>
          <w:u w:val="single"/>
        </w:rPr>
      </w:pPr>
      <w:r w:rsidRPr="00D827B3">
        <w:rPr>
          <w:color w:val="000000" w:themeColor="text1"/>
          <w:sz w:val="24"/>
          <w:szCs w:val="24"/>
          <w:u w:val="single"/>
        </w:rPr>
        <w:t>1. Review and Update of the Kipkabus PFMP &amp; FMA</w:t>
      </w:r>
    </w:p>
    <w:p w14:paraId="23E071BF" w14:textId="1B75940F" w:rsidR="00D827B3" w:rsidRDefault="00D827B3" w:rsidP="00D827B3">
      <w:pPr>
        <w:pStyle w:val="NormalWeb"/>
        <w:rPr>
          <w:color w:val="000000"/>
        </w:rPr>
      </w:pPr>
      <w:r>
        <w:rPr>
          <w:color w:val="000000"/>
        </w:rPr>
        <w:t>This component establishes the governance foundation for forest management in Kipkabus. Working directly with the local Community Forest Association</w:t>
      </w:r>
      <w:r>
        <w:rPr>
          <w:color w:val="000000"/>
        </w:rPr>
        <w:t xml:space="preserve"> and </w:t>
      </w:r>
      <w:r>
        <w:rPr>
          <w:color w:val="000000"/>
        </w:rPr>
        <w:t xml:space="preserve"> </w:t>
      </w:r>
      <w:r>
        <w:rPr>
          <w:color w:val="000000"/>
        </w:rPr>
        <w:t xml:space="preserve">KFS </w:t>
      </w:r>
      <w:r>
        <w:rPr>
          <w:color w:val="000000"/>
        </w:rPr>
        <w:t>the project is reviewing and updating the existing Participatory Forest Management Plan (PFMP) and Forest Management Agreement (FMA)</w:t>
      </w:r>
      <w:r w:rsidR="00F35B5B">
        <w:rPr>
          <w:color w:val="000000"/>
        </w:rPr>
        <w:t xml:space="preserve"> - </w:t>
      </w:r>
      <w:r>
        <w:rPr>
          <w:color w:val="000000"/>
        </w:rPr>
        <w:t>the formal instruments that define permitted forest use, community rights and responsibilities, and enforcement mechanisms. An updated, community-endorsed plan ensures that forest resource use is regulated, equitable, and sustainable, and provides the legal and institutional basis for the restoration work carried out under the project.</w:t>
      </w:r>
    </w:p>
    <w:p w14:paraId="74788027" w14:textId="77777777" w:rsidR="00D827B3" w:rsidRPr="007561DA" w:rsidRDefault="00D827B3" w:rsidP="00D827B3">
      <w:pPr>
        <w:pStyle w:val="NormalWeb"/>
        <w:rPr>
          <w:rStyle w:val="Strong"/>
          <w:color w:val="000000" w:themeColor="text1"/>
          <w:sz w:val="21"/>
          <w:szCs w:val="21"/>
        </w:rPr>
      </w:pPr>
      <w:r w:rsidRPr="007561DA">
        <w:rPr>
          <w:rStyle w:val="Strong"/>
          <w:color w:val="000000" w:themeColor="text1"/>
          <w:sz w:val="21"/>
          <w:szCs w:val="21"/>
        </w:rPr>
        <w:t>[IMAGE: Community meeting / forest association engagement]</w:t>
      </w:r>
    </w:p>
    <w:p w14:paraId="3B6F1A06" w14:textId="0D40FD05" w:rsidR="00D827B3" w:rsidRPr="00D827B3" w:rsidRDefault="00D827B3" w:rsidP="00D827B3">
      <w:pPr>
        <w:pStyle w:val="Heading5"/>
        <w:rPr>
          <w:color w:val="000000"/>
          <w:sz w:val="24"/>
          <w:szCs w:val="24"/>
          <w:u w:val="single"/>
        </w:rPr>
      </w:pPr>
      <w:r w:rsidRPr="00D827B3">
        <w:rPr>
          <w:color w:val="000000"/>
          <w:sz w:val="24"/>
          <w:szCs w:val="24"/>
          <w:u w:val="single"/>
        </w:rPr>
        <w:t>2. Development of the Spencer Line Management Plan (SLMP)</w:t>
      </w:r>
    </w:p>
    <w:p w14:paraId="30461A0B" w14:textId="77777777" w:rsidR="00D827B3" w:rsidRDefault="00D827B3" w:rsidP="00D827B3">
      <w:pPr>
        <w:pStyle w:val="NormalWeb"/>
        <w:rPr>
          <w:color w:val="000000"/>
        </w:rPr>
      </w:pPr>
      <w:r>
        <w:rPr>
          <w:color w:val="000000"/>
        </w:rPr>
        <w:t>The second component takes an Integrated Landscape Management (ILM) approach across the wider Spencer Line area, extending beyond a single forest block to address the escarpment as a connected system of forest, farmland, and water resources. The Spencer Line Management Plan sets out coordinated guidelines for land use, boundary protection, and resource management, balancing conservation of the water tower with the livelihoods of the communities settled along the escarpment. This plan provides the technical and strategic framework guiding restoration and land-use decisions across the landscape.</w:t>
      </w:r>
    </w:p>
    <w:p w14:paraId="0C61E4E0" w14:textId="77777777" w:rsidR="00D827B3" w:rsidRDefault="00D827B3" w:rsidP="00D827B3">
      <w:pPr>
        <w:pStyle w:val="NormalWeb"/>
        <w:rPr>
          <w:rStyle w:val="Strong"/>
          <w:color w:val="000000"/>
        </w:rPr>
      </w:pPr>
      <w:r>
        <w:rPr>
          <w:rStyle w:val="Strong"/>
          <w:color w:val="000000"/>
        </w:rPr>
        <w:t>[IMAGE: Escarpment / Spencer Line boundary view]</w:t>
      </w:r>
    </w:p>
    <w:p w14:paraId="2E21DA62" w14:textId="77777777" w:rsidR="00F35B5B" w:rsidRDefault="00F35B5B" w:rsidP="00935ED8">
      <w:pPr>
        <w:pStyle w:val="Heading5"/>
        <w:rPr>
          <w:color w:val="000000"/>
          <w:sz w:val="24"/>
          <w:szCs w:val="24"/>
          <w:u w:val="single"/>
        </w:rPr>
      </w:pPr>
    </w:p>
    <w:p w14:paraId="65E6BC23" w14:textId="77777777" w:rsidR="00F35B5B" w:rsidRDefault="00F35B5B" w:rsidP="00935ED8">
      <w:pPr>
        <w:pStyle w:val="Heading5"/>
        <w:rPr>
          <w:color w:val="000000"/>
          <w:sz w:val="24"/>
          <w:szCs w:val="24"/>
          <w:u w:val="single"/>
        </w:rPr>
      </w:pPr>
    </w:p>
    <w:p w14:paraId="1CC93C51" w14:textId="63C3B43F" w:rsidR="00935ED8" w:rsidRPr="00935ED8" w:rsidRDefault="00935ED8" w:rsidP="00935ED8">
      <w:pPr>
        <w:pStyle w:val="Heading5"/>
        <w:rPr>
          <w:color w:val="000000"/>
          <w:sz w:val="24"/>
          <w:szCs w:val="24"/>
          <w:u w:val="single"/>
        </w:rPr>
      </w:pPr>
      <w:r w:rsidRPr="00935ED8">
        <w:rPr>
          <w:color w:val="000000"/>
          <w:sz w:val="24"/>
          <w:szCs w:val="24"/>
          <w:u w:val="single"/>
        </w:rPr>
        <w:t>3. Community-Led Restoration through Agroforestry and Assisted Natural Regeneration (ANR)</w:t>
      </w:r>
    </w:p>
    <w:p w14:paraId="6F1BAAD7" w14:textId="5FE02AEF" w:rsidR="00935ED8" w:rsidRDefault="00935ED8" w:rsidP="00935ED8">
      <w:pPr>
        <w:pStyle w:val="NormalWeb"/>
        <w:rPr>
          <w:color w:val="000000"/>
        </w:rPr>
      </w:pPr>
      <w:r>
        <w:rPr>
          <w:color w:val="000000"/>
        </w:rPr>
        <w:t xml:space="preserve">The third component puts the plans into practice on the ground, through Farm Forest Producer Organizations (FFPOs) mobilised across </w:t>
      </w:r>
      <w:r>
        <w:rPr>
          <w:color w:val="000000"/>
        </w:rPr>
        <w:t xml:space="preserve">Soy North and Soy South </w:t>
      </w:r>
      <w:r w:rsidR="00965541">
        <w:rPr>
          <w:color w:val="000000"/>
        </w:rPr>
        <w:t xml:space="preserve">in Keiyo South Sub County, </w:t>
      </w:r>
      <w:proofErr w:type="spellStart"/>
      <w:r w:rsidR="00965541">
        <w:rPr>
          <w:color w:val="000000"/>
        </w:rPr>
        <w:t>Elgeyo</w:t>
      </w:r>
      <w:proofErr w:type="spellEnd"/>
      <w:r w:rsidR="00965541">
        <w:rPr>
          <w:color w:val="000000"/>
        </w:rPr>
        <w:t xml:space="preserve"> Marakwet County</w:t>
      </w:r>
      <w:r w:rsidR="00815DCA">
        <w:rPr>
          <w:color w:val="000000"/>
        </w:rPr>
        <w:t xml:space="preserve">. </w:t>
      </w:r>
      <w:r>
        <w:rPr>
          <w:color w:val="000000"/>
        </w:rPr>
        <w:t>Restoration is carried out using two complementary approaches: agroforestry, which integrates</w:t>
      </w:r>
      <w:r w:rsidR="00965541">
        <w:rPr>
          <w:color w:val="000000"/>
        </w:rPr>
        <w:t xml:space="preserve"> </w:t>
      </w:r>
      <w:r>
        <w:rPr>
          <w:color w:val="000000"/>
        </w:rPr>
        <w:t>tree</w:t>
      </w:r>
      <w:r w:rsidR="00965541">
        <w:rPr>
          <w:color w:val="000000"/>
        </w:rPr>
        <w:t>s</w:t>
      </w:r>
      <w:r w:rsidR="00815DCA">
        <w:rPr>
          <w:color w:val="000000"/>
        </w:rPr>
        <w:t xml:space="preserve"> </w:t>
      </w:r>
      <w:r>
        <w:rPr>
          <w:color w:val="000000"/>
        </w:rPr>
        <w:t>and shrub species — including coffee — into farming systems to diversify household income while increasing tree cover; and Assisted Natural Regeneration (ANR), a restoration technique that protects and encourages the natural regrowth of indigenous seedlings and root stock already present in degraded areas, accelerating forest recovery without large-scale replanting</w:t>
      </w:r>
      <w:r w:rsidR="00815DCA">
        <w:rPr>
          <w:color w:val="000000"/>
        </w:rPr>
        <w:t xml:space="preserve"> a</w:t>
      </w:r>
      <w:r w:rsidR="00815DCA">
        <w:rPr>
          <w:color w:val="000000"/>
        </w:rPr>
        <w:t>nd are distributed according to their different ecological zones.</w:t>
      </w:r>
      <w:r w:rsidR="00815DCA">
        <w:rPr>
          <w:color w:val="000000"/>
        </w:rPr>
        <w:t xml:space="preserve"> </w:t>
      </w:r>
      <w:r>
        <w:rPr>
          <w:color w:val="000000"/>
        </w:rPr>
        <w:t>Together, these approaches restore ecological function to the landscape while strengthening household livelihoods.</w:t>
      </w:r>
    </w:p>
    <w:p w14:paraId="1375FBE2" w14:textId="77777777" w:rsidR="00935ED8" w:rsidRPr="00F35B5B" w:rsidRDefault="00935ED8" w:rsidP="00935ED8">
      <w:pPr>
        <w:pStyle w:val="NormalWeb"/>
        <w:rPr>
          <w:color w:val="000000"/>
          <w:u w:val="single"/>
        </w:rPr>
      </w:pPr>
      <w:r w:rsidRPr="00F35B5B">
        <w:rPr>
          <w:rStyle w:val="Strong"/>
          <w:color w:val="000000"/>
          <w:u w:val="single"/>
        </w:rPr>
        <w:t>[IMAGE: Agroforestry / coffee seedlings or ANR restoration site]</w:t>
      </w:r>
    </w:p>
    <w:p w14:paraId="476AE9E1" w14:textId="77777777" w:rsidR="00935ED8" w:rsidRDefault="00935ED8" w:rsidP="00D827B3">
      <w:pPr>
        <w:pStyle w:val="NormalWeb"/>
        <w:rPr>
          <w:color w:val="000000"/>
        </w:rPr>
      </w:pPr>
    </w:p>
    <w:p w14:paraId="72DECF11" w14:textId="229626CA" w:rsidR="00D827B3" w:rsidRPr="00D827B3" w:rsidRDefault="00D827B3" w:rsidP="00D827B3">
      <w:pPr>
        <w:pStyle w:val="NormalWeb"/>
        <w:rPr>
          <w:i/>
          <w:iCs/>
          <w:color w:val="000000"/>
          <w:sz w:val="21"/>
          <w:szCs w:val="21"/>
        </w:rPr>
      </w:pPr>
    </w:p>
    <w:p w14:paraId="524C7A90" w14:textId="4DD95B38" w:rsidR="00D827B3" w:rsidRPr="00275E14" w:rsidRDefault="00D827B3" w:rsidP="00275E14">
      <w:pPr>
        <w:spacing w:before="100" w:beforeAutospacing="1" w:after="100" w:afterAutospacing="1"/>
        <w:rPr>
          <w:i/>
          <w:iCs/>
          <w:color w:val="000000"/>
          <w:sz w:val="21"/>
          <w:szCs w:val="21"/>
        </w:rPr>
      </w:pPr>
    </w:p>
    <w:p w14:paraId="2DD8115C" w14:textId="77777777" w:rsidR="00275E14" w:rsidRPr="00721D9E" w:rsidRDefault="00275E14">
      <w:pPr>
        <w:spacing w:after="120"/>
        <w:rPr>
          <w:b/>
          <w:bCs/>
          <w:color w:val="000000" w:themeColor="text1"/>
          <w:sz w:val="22"/>
          <w:szCs w:val="22"/>
        </w:rPr>
      </w:pPr>
    </w:p>
    <w:p w14:paraId="6994E6D6" w14:textId="77777777" w:rsidR="000517EA" w:rsidRPr="00721D9E" w:rsidRDefault="000517EA">
      <w:pPr>
        <w:spacing w:after="120"/>
        <w:rPr>
          <w:b/>
          <w:bCs/>
          <w:color w:val="000000" w:themeColor="text1"/>
          <w:sz w:val="22"/>
          <w:szCs w:val="22"/>
        </w:rPr>
      </w:pPr>
    </w:p>
    <w:p w14:paraId="160C9846" w14:textId="77777777" w:rsidR="000517EA" w:rsidRPr="00721D9E" w:rsidRDefault="000517EA">
      <w:pPr>
        <w:spacing w:after="120"/>
        <w:rPr>
          <w:color w:val="000000" w:themeColor="text1"/>
        </w:rPr>
      </w:pPr>
    </w:p>
    <w:p w14:paraId="28A3CD8A" w14:textId="3F968ECE" w:rsidR="004E7074" w:rsidRPr="00721D9E" w:rsidRDefault="00000000" w:rsidP="00721D9E">
      <w:pPr>
        <w:shd w:val="clear" w:color="auto" w:fill="D1D1D1" w:themeFill="background2" w:themeFillShade="E6"/>
        <w:spacing w:after="200"/>
        <w:ind w:left="100" w:right="100"/>
        <w:rPr>
          <w:color w:val="000000" w:themeColor="text1"/>
        </w:rPr>
      </w:pPr>
      <w:r w:rsidRPr="00721D9E">
        <w:rPr>
          <w:b/>
          <w:bCs/>
          <w:color w:val="000000" w:themeColor="text1"/>
          <w:sz w:val="22"/>
          <w:szCs w:val="22"/>
        </w:rPr>
        <w:t>[ Read the full story → ]</w:t>
      </w:r>
      <w:r w:rsidR="00D63FCA">
        <w:rPr>
          <w:b/>
          <w:bCs/>
          <w:color w:val="000000" w:themeColor="text1"/>
          <w:sz w:val="22"/>
          <w:szCs w:val="22"/>
        </w:rPr>
        <w:t xml:space="preserve">.    </w:t>
      </w:r>
    </w:p>
    <w:p w14:paraId="38009D6B" w14:textId="77777777" w:rsidR="004E7074" w:rsidRPr="00721D9E" w:rsidRDefault="00000000">
      <w:pPr>
        <w:pStyle w:val="Heading1"/>
        <w:pBdr>
          <w:bottom w:val="single" w:sz="6" w:space="4" w:color="2E5E3E"/>
        </w:pBdr>
        <w:spacing w:before="400" w:after="200"/>
        <w:rPr>
          <w:color w:val="000000" w:themeColor="text1"/>
        </w:rPr>
      </w:pPr>
      <w:r w:rsidRPr="00721D9E">
        <w:rPr>
          <w:b/>
          <w:bCs/>
          <w:color w:val="000000" w:themeColor="text1"/>
          <w:sz w:val="30"/>
          <w:szCs w:val="30"/>
        </w:rPr>
        <w:t>OUR STORY  (teaser)</w:t>
      </w:r>
    </w:p>
    <w:p w14:paraId="0AA3DE74" w14:textId="3AA4AC07" w:rsidR="004E7074" w:rsidRPr="00721D9E" w:rsidRDefault="00000000">
      <w:pPr>
        <w:spacing w:after="120"/>
        <w:rPr>
          <w:color w:val="000000" w:themeColor="text1"/>
        </w:rPr>
      </w:pPr>
      <w:r w:rsidRPr="00721D9E">
        <w:rPr>
          <w:color w:val="000000" w:themeColor="text1"/>
          <w:sz w:val="22"/>
          <w:szCs w:val="22"/>
        </w:rPr>
        <w:t>We started because [origin — one sentence]. Today we work across</w:t>
      </w:r>
      <w:r w:rsidR="007437F5">
        <w:rPr>
          <w:color w:val="000000" w:themeColor="text1"/>
          <w:sz w:val="22"/>
          <w:szCs w:val="22"/>
        </w:rPr>
        <w:t xml:space="preserve"> the North Rift region</w:t>
      </w:r>
      <w:r w:rsidRPr="00721D9E">
        <w:rPr>
          <w:color w:val="000000" w:themeColor="text1"/>
          <w:sz w:val="22"/>
          <w:szCs w:val="22"/>
        </w:rPr>
        <w:t>, restoring landscapes and rebuilding the systems that let communities and nature thrive together.</w:t>
      </w:r>
    </w:p>
    <w:p w14:paraId="4B99ADAE" w14:textId="77777777" w:rsidR="004E7074" w:rsidRPr="00721D9E" w:rsidRDefault="00000000" w:rsidP="00721D9E">
      <w:pPr>
        <w:shd w:val="clear" w:color="auto" w:fill="D1D1D1" w:themeFill="background2" w:themeFillShade="E6"/>
        <w:spacing w:after="200"/>
        <w:ind w:left="100" w:right="100"/>
        <w:rPr>
          <w:color w:val="000000" w:themeColor="text1"/>
        </w:rPr>
      </w:pPr>
      <w:r w:rsidRPr="00721D9E">
        <w:rPr>
          <w:b/>
          <w:bCs/>
          <w:color w:val="000000" w:themeColor="text1"/>
          <w:sz w:val="22"/>
          <w:szCs w:val="22"/>
        </w:rPr>
        <w:t>[ Read Our Story → ]</w:t>
      </w:r>
    </w:p>
    <w:p w14:paraId="61A8C620" w14:textId="77777777" w:rsidR="004E7074" w:rsidRPr="00721D9E" w:rsidRDefault="004E7074">
      <w:pPr>
        <w:pBdr>
          <w:bottom w:val="single" w:sz="4" w:space="4" w:color="CCCCCC"/>
        </w:pBdr>
        <w:spacing w:before="200" w:after="200"/>
        <w:rPr>
          <w:color w:val="000000" w:themeColor="text1"/>
        </w:rPr>
      </w:pPr>
    </w:p>
    <w:p w14:paraId="22C59244" w14:textId="77777777" w:rsidR="004E7074" w:rsidRPr="00721D9E" w:rsidRDefault="00000000">
      <w:pPr>
        <w:pStyle w:val="Heading1"/>
        <w:pBdr>
          <w:bottom w:val="single" w:sz="6" w:space="4" w:color="2E5E3E"/>
        </w:pBdr>
        <w:spacing w:before="400" w:after="200"/>
        <w:rPr>
          <w:color w:val="000000" w:themeColor="text1"/>
        </w:rPr>
      </w:pPr>
      <w:r w:rsidRPr="00721D9E">
        <w:rPr>
          <w:b/>
          <w:bCs/>
          <w:color w:val="000000" w:themeColor="text1"/>
          <w:sz w:val="30"/>
          <w:szCs w:val="30"/>
        </w:rPr>
        <w:t>VOICES FROM THE GROUND</w:t>
      </w:r>
    </w:p>
    <w:p w14:paraId="10890FFA" w14:textId="77777777" w:rsidR="004E7074" w:rsidRPr="00721D9E" w:rsidRDefault="00000000">
      <w:pPr>
        <w:spacing w:before="100" w:after="40"/>
        <w:rPr>
          <w:color w:val="000000" w:themeColor="text1"/>
        </w:rPr>
      </w:pPr>
      <w:r w:rsidRPr="00721D9E">
        <w:rPr>
          <w:i/>
          <w:iCs/>
          <w:color w:val="000000" w:themeColor="text1"/>
        </w:rPr>
        <w:t>Testimonial block</w:t>
      </w:r>
    </w:p>
    <w:p w14:paraId="7536920E" w14:textId="77777777" w:rsidR="004E7074" w:rsidRPr="00721D9E" w:rsidRDefault="00000000">
      <w:pPr>
        <w:spacing w:after="120"/>
        <w:rPr>
          <w:color w:val="000000" w:themeColor="text1"/>
        </w:rPr>
      </w:pPr>
      <w:r w:rsidRPr="00721D9E">
        <w:rPr>
          <w:i/>
          <w:iCs/>
          <w:color w:val="000000" w:themeColor="text1"/>
          <w:sz w:val="22"/>
          <w:szCs w:val="22"/>
        </w:rPr>
        <w:t>"[Quote from a community member, e.g. 'Before, we walked three hours for water. Now the spring near our village runs again.']"</w:t>
      </w:r>
    </w:p>
    <w:p w14:paraId="498E11AE" w14:textId="77777777" w:rsidR="004E7074" w:rsidRPr="00721D9E" w:rsidRDefault="00000000">
      <w:pPr>
        <w:spacing w:after="120"/>
        <w:rPr>
          <w:color w:val="000000" w:themeColor="text1"/>
        </w:rPr>
      </w:pPr>
      <w:r w:rsidRPr="00721D9E">
        <w:rPr>
          <w:color w:val="000000" w:themeColor="text1"/>
          <w:sz w:val="22"/>
          <w:szCs w:val="22"/>
        </w:rPr>
        <w:t>— [Name, Community/County]</w:t>
      </w:r>
    </w:p>
    <w:p w14:paraId="120EAFAC" w14:textId="77777777" w:rsidR="004E7074" w:rsidRPr="00721D9E" w:rsidRDefault="00000000">
      <w:pPr>
        <w:pStyle w:val="Heading1"/>
        <w:pBdr>
          <w:bottom w:val="single" w:sz="6" w:space="4" w:color="2E5E3E"/>
        </w:pBdr>
        <w:spacing w:before="400" w:after="200"/>
        <w:rPr>
          <w:color w:val="000000" w:themeColor="text1"/>
        </w:rPr>
      </w:pPr>
      <w:r w:rsidRPr="00721D9E">
        <w:rPr>
          <w:b/>
          <w:bCs/>
          <w:color w:val="000000" w:themeColor="text1"/>
          <w:sz w:val="30"/>
          <w:szCs w:val="30"/>
        </w:rPr>
        <w:t>OUR PARTNERS</w:t>
      </w:r>
    </w:p>
    <w:p w14:paraId="58761C65" w14:textId="77777777" w:rsidR="004E7074" w:rsidRPr="00721D9E" w:rsidRDefault="00000000">
      <w:pPr>
        <w:spacing w:before="100" w:after="40"/>
        <w:rPr>
          <w:color w:val="000000" w:themeColor="text1"/>
        </w:rPr>
      </w:pPr>
      <w:r w:rsidRPr="00721D9E">
        <w:rPr>
          <w:i/>
          <w:iCs/>
          <w:color w:val="000000" w:themeColor="text1"/>
        </w:rPr>
        <w:t>Logo strip</w:t>
      </w:r>
    </w:p>
    <w:p w14:paraId="462C3066" w14:textId="77777777" w:rsidR="004E7074" w:rsidRPr="00721D9E" w:rsidRDefault="00000000">
      <w:pPr>
        <w:spacing w:after="120"/>
        <w:rPr>
          <w:color w:val="000000" w:themeColor="text1"/>
        </w:rPr>
      </w:pPr>
      <w:r w:rsidRPr="00721D9E">
        <w:rPr>
          <w:color w:val="000000" w:themeColor="text1"/>
          <w:sz w:val="22"/>
          <w:szCs w:val="22"/>
        </w:rPr>
        <w:t>"Working alongside government, communities, and partners to protect Kenya's water towers."</w:t>
      </w:r>
    </w:p>
    <w:p w14:paraId="28498D80" w14:textId="77777777" w:rsidR="004E7074" w:rsidRPr="00721D9E" w:rsidRDefault="00000000">
      <w:pPr>
        <w:spacing w:after="120"/>
        <w:rPr>
          <w:color w:val="000000" w:themeColor="text1"/>
        </w:rPr>
      </w:pPr>
      <w:r w:rsidRPr="00721D9E">
        <w:rPr>
          <w:i/>
          <w:iCs/>
          <w:color w:val="000000" w:themeColor="text1"/>
          <w:sz w:val="22"/>
          <w:szCs w:val="22"/>
        </w:rPr>
        <w:t>[Partner logos]</w:t>
      </w:r>
    </w:p>
    <w:p w14:paraId="57192B8C" w14:textId="77777777" w:rsidR="004E7074" w:rsidRPr="00721D9E" w:rsidRDefault="00000000">
      <w:pPr>
        <w:pStyle w:val="Heading1"/>
        <w:pBdr>
          <w:bottom w:val="single" w:sz="6" w:space="4" w:color="2E5E3E"/>
        </w:pBdr>
        <w:spacing w:before="400" w:after="200"/>
        <w:rPr>
          <w:color w:val="000000" w:themeColor="text1"/>
        </w:rPr>
      </w:pPr>
      <w:r w:rsidRPr="00721D9E">
        <w:rPr>
          <w:b/>
          <w:bCs/>
          <w:color w:val="000000" w:themeColor="text1"/>
          <w:sz w:val="30"/>
          <w:szCs w:val="30"/>
        </w:rPr>
        <w:t>LATEST NEWS &amp; UPDATES</w:t>
      </w:r>
    </w:p>
    <w:p w14:paraId="7BA87378" w14:textId="77777777" w:rsidR="004E7074" w:rsidRPr="00721D9E" w:rsidRDefault="00000000">
      <w:pPr>
        <w:spacing w:before="100" w:after="40"/>
        <w:rPr>
          <w:color w:val="000000" w:themeColor="text1"/>
        </w:rPr>
      </w:pPr>
      <w:r w:rsidRPr="00721D9E">
        <w:rPr>
          <w:i/>
          <w:iCs/>
          <w:color w:val="000000" w:themeColor="text1"/>
        </w:rPr>
        <w:t>3 most recent posts, card format with date + thumbnail</w:t>
      </w:r>
    </w:p>
    <w:p w14:paraId="0862CC17" w14:textId="77777777" w:rsidR="004E7074" w:rsidRPr="00721D9E" w:rsidRDefault="00000000" w:rsidP="00721D9E">
      <w:pPr>
        <w:shd w:val="clear" w:color="auto" w:fill="D1D1D1" w:themeFill="background2" w:themeFillShade="E6"/>
        <w:spacing w:after="200"/>
        <w:ind w:left="100" w:right="100"/>
        <w:rPr>
          <w:color w:val="000000" w:themeColor="text1"/>
        </w:rPr>
      </w:pPr>
      <w:r w:rsidRPr="00721D9E">
        <w:rPr>
          <w:b/>
          <w:bCs/>
          <w:color w:val="000000" w:themeColor="text1"/>
          <w:sz w:val="22"/>
          <w:szCs w:val="22"/>
        </w:rPr>
        <w:t>[ View All News → ]</w:t>
      </w:r>
    </w:p>
    <w:p w14:paraId="1182455D" w14:textId="77777777" w:rsidR="004E7074" w:rsidRPr="00721D9E" w:rsidRDefault="00000000">
      <w:pPr>
        <w:pStyle w:val="Heading1"/>
        <w:pBdr>
          <w:bottom w:val="single" w:sz="6" w:space="4" w:color="2E5E3E"/>
        </w:pBdr>
        <w:spacing w:before="400" w:after="200"/>
        <w:rPr>
          <w:color w:val="000000" w:themeColor="text1"/>
        </w:rPr>
      </w:pPr>
      <w:r w:rsidRPr="00721D9E">
        <w:rPr>
          <w:b/>
          <w:bCs/>
          <w:color w:val="000000" w:themeColor="text1"/>
          <w:sz w:val="30"/>
          <w:szCs w:val="30"/>
        </w:rPr>
        <w:t>GET INVOLVED</w:t>
      </w:r>
    </w:p>
    <w:p w14:paraId="4DABAC9E" w14:textId="77777777" w:rsidR="004E7074" w:rsidRPr="00721D9E" w:rsidRDefault="00000000">
      <w:pPr>
        <w:spacing w:after="120"/>
        <w:rPr>
          <w:color w:val="000000" w:themeColor="text1"/>
        </w:rPr>
      </w:pPr>
      <w:r w:rsidRPr="00721D9E">
        <w:rPr>
          <w:b/>
          <w:bCs/>
          <w:color w:val="000000" w:themeColor="text1"/>
          <w:sz w:val="24"/>
          <w:szCs w:val="24"/>
        </w:rPr>
        <w:t>Restoring these landscapes takes all of 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1D1D1" w:themeFill="background2" w:themeFillShade="E6"/>
        <w:tblCellMar>
          <w:left w:w="10" w:type="dxa"/>
          <w:right w:w="10" w:type="dxa"/>
        </w:tblCellMar>
        <w:tblLook w:val="04A0" w:firstRow="1" w:lastRow="0" w:firstColumn="1" w:lastColumn="0" w:noHBand="0" w:noVBand="1"/>
      </w:tblPr>
      <w:tblGrid>
        <w:gridCol w:w="3120"/>
        <w:gridCol w:w="3120"/>
        <w:gridCol w:w="3120"/>
      </w:tblGrid>
      <w:tr w:rsidR="00721D9E" w:rsidRPr="00721D9E" w14:paraId="6CD39EE8" w14:textId="77777777" w:rsidTr="00721D9E">
        <w:tblPrEx>
          <w:tblCellMar>
            <w:top w:w="0" w:type="dxa"/>
            <w:bottom w:w="0" w:type="dxa"/>
          </w:tblCellMar>
        </w:tblPrEx>
        <w:tc>
          <w:tcPr>
            <w:tcW w:w="3120" w:type="dxa"/>
            <w:shd w:val="clear" w:color="auto" w:fill="D1D1D1" w:themeFill="background2" w:themeFillShade="E6"/>
          </w:tcPr>
          <w:p w14:paraId="4E0A0D34" w14:textId="77777777" w:rsidR="004E7074" w:rsidRPr="00721D9E" w:rsidRDefault="00000000">
            <w:pPr>
              <w:rPr>
                <w:color w:val="000000" w:themeColor="text1"/>
              </w:rPr>
            </w:pPr>
            <w:r w:rsidRPr="00721D9E">
              <w:rPr>
                <w:b/>
                <w:bCs/>
                <w:color w:val="000000" w:themeColor="text1"/>
                <w:sz w:val="22"/>
                <w:szCs w:val="22"/>
              </w:rPr>
              <w:t>Donate</w:t>
            </w:r>
          </w:p>
        </w:tc>
        <w:tc>
          <w:tcPr>
            <w:tcW w:w="3120" w:type="dxa"/>
            <w:shd w:val="clear" w:color="auto" w:fill="D1D1D1" w:themeFill="background2" w:themeFillShade="E6"/>
          </w:tcPr>
          <w:p w14:paraId="72A95BA1" w14:textId="77777777" w:rsidR="004E7074" w:rsidRPr="00721D9E" w:rsidRDefault="00000000">
            <w:pPr>
              <w:rPr>
                <w:color w:val="000000" w:themeColor="text1"/>
              </w:rPr>
            </w:pPr>
            <w:r w:rsidRPr="00721D9E">
              <w:rPr>
                <w:b/>
                <w:bCs/>
                <w:color w:val="000000" w:themeColor="text1"/>
                <w:sz w:val="22"/>
                <w:szCs w:val="22"/>
              </w:rPr>
              <w:t>Partner With Us</w:t>
            </w:r>
          </w:p>
        </w:tc>
        <w:tc>
          <w:tcPr>
            <w:tcW w:w="3120" w:type="dxa"/>
            <w:shd w:val="clear" w:color="auto" w:fill="D1D1D1" w:themeFill="background2" w:themeFillShade="E6"/>
          </w:tcPr>
          <w:p w14:paraId="662D2439" w14:textId="77777777" w:rsidR="004E7074" w:rsidRPr="00721D9E" w:rsidRDefault="00000000">
            <w:pPr>
              <w:rPr>
                <w:color w:val="000000" w:themeColor="text1"/>
              </w:rPr>
            </w:pPr>
            <w:r w:rsidRPr="00721D9E">
              <w:rPr>
                <w:b/>
                <w:bCs/>
                <w:color w:val="000000" w:themeColor="text1"/>
                <w:sz w:val="22"/>
                <w:szCs w:val="22"/>
              </w:rPr>
              <w:t>Join Our Team</w:t>
            </w:r>
          </w:p>
        </w:tc>
      </w:tr>
      <w:tr w:rsidR="00721D9E" w:rsidRPr="00721D9E" w14:paraId="24359DB4" w14:textId="77777777" w:rsidTr="00721D9E">
        <w:tblPrEx>
          <w:tblCellMar>
            <w:top w:w="0" w:type="dxa"/>
            <w:bottom w:w="0" w:type="dxa"/>
          </w:tblCellMar>
        </w:tblPrEx>
        <w:tc>
          <w:tcPr>
            <w:tcW w:w="3120" w:type="dxa"/>
            <w:shd w:val="clear" w:color="auto" w:fill="D1D1D1" w:themeFill="background2" w:themeFillShade="E6"/>
          </w:tcPr>
          <w:p w14:paraId="0D842252" w14:textId="77777777" w:rsidR="004E7074" w:rsidRPr="00721D9E" w:rsidRDefault="00000000">
            <w:pPr>
              <w:rPr>
                <w:color w:val="000000" w:themeColor="text1"/>
              </w:rPr>
            </w:pPr>
            <w:r w:rsidRPr="00721D9E">
              <w:rPr>
                <w:color w:val="000000" w:themeColor="text1"/>
              </w:rPr>
              <w:t>Fund forest restoration and clean water access</w:t>
            </w:r>
          </w:p>
        </w:tc>
        <w:tc>
          <w:tcPr>
            <w:tcW w:w="3120" w:type="dxa"/>
            <w:shd w:val="clear" w:color="auto" w:fill="D1D1D1" w:themeFill="background2" w:themeFillShade="E6"/>
          </w:tcPr>
          <w:p w14:paraId="212556F8" w14:textId="77777777" w:rsidR="004E7074" w:rsidRPr="00721D9E" w:rsidRDefault="00000000">
            <w:pPr>
              <w:rPr>
                <w:color w:val="000000" w:themeColor="text1"/>
              </w:rPr>
            </w:pPr>
            <w:r w:rsidRPr="00721D9E">
              <w:rPr>
                <w:color w:val="000000" w:themeColor="text1"/>
              </w:rPr>
              <w:t>Bring your organization into the work</w:t>
            </w:r>
          </w:p>
        </w:tc>
        <w:tc>
          <w:tcPr>
            <w:tcW w:w="3120" w:type="dxa"/>
            <w:shd w:val="clear" w:color="auto" w:fill="D1D1D1" w:themeFill="background2" w:themeFillShade="E6"/>
          </w:tcPr>
          <w:p w14:paraId="30861DE5" w14:textId="77777777" w:rsidR="004E7074" w:rsidRPr="00721D9E" w:rsidRDefault="00000000">
            <w:pPr>
              <w:rPr>
                <w:color w:val="000000" w:themeColor="text1"/>
              </w:rPr>
            </w:pPr>
            <w:r w:rsidRPr="00721D9E">
              <w:rPr>
                <w:color w:val="000000" w:themeColor="text1"/>
              </w:rPr>
              <w:t>Careers &amp; volunteer opportunities</w:t>
            </w:r>
          </w:p>
        </w:tc>
      </w:tr>
      <w:tr w:rsidR="00721D9E" w:rsidRPr="00721D9E" w14:paraId="5960CD44" w14:textId="77777777" w:rsidTr="00721D9E">
        <w:tblPrEx>
          <w:tblCellMar>
            <w:top w:w="0" w:type="dxa"/>
            <w:bottom w:w="0" w:type="dxa"/>
          </w:tblCellMar>
        </w:tblPrEx>
        <w:tc>
          <w:tcPr>
            <w:tcW w:w="3120" w:type="dxa"/>
            <w:shd w:val="clear" w:color="auto" w:fill="D1D1D1" w:themeFill="background2" w:themeFillShade="E6"/>
          </w:tcPr>
          <w:p w14:paraId="37EFCF1E" w14:textId="77777777" w:rsidR="004E7074" w:rsidRPr="00721D9E" w:rsidRDefault="00000000">
            <w:pPr>
              <w:rPr>
                <w:color w:val="000000" w:themeColor="text1"/>
              </w:rPr>
            </w:pPr>
            <w:r w:rsidRPr="00721D9E">
              <w:rPr>
                <w:b/>
                <w:bCs/>
                <w:color w:val="000000" w:themeColor="text1"/>
              </w:rPr>
              <w:t>[Donate →]</w:t>
            </w:r>
          </w:p>
        </w:tc>
        <w:tc>
          <w:tcPr>
            <w:tcW w:w="3120" w:type="dxa"/>
            <w:shd w:val="clear" w:color="auto" w:fill="D1D1D1" w:themeFill="background2" w:themeFillShade="E6"/>
          </w:tcPr>
          <w:p w14:paraId="05E98BBE" w14:textId="77777777" w:rsidR="004E7074" w:rsidRPr="00721D9E" w:rsidRDefault="00000000">
            <w:pPr>
              <w:rPr>
                <w:color w:val="000000" w:themeColor="text1"/>
              </w:rPr>
            </w:pPr>
            <w:r w:rsidRPr="00721D9E">
              <w:rPr>
                <w:b/>
                <w:bCs/>
                <w:color w:val="000000" w:themeColor="text1"/>
              </w:rPr>
              <w:t>[Become a Partner →]</w:t>
            </w:r>
          </w:p>
        </w:tc>
        <w:tc>
          <w:tcPr>
            <w:tcW w:w="3120" w:type="dxa"/>
            <w:shd w:val="clear" w:color="auto" w:fill="D1D1D1" w:themeFill="background2" w:themeFillShade="E6"/>
          </w:tcPr>
          <w:p w14:paraId="6BA2A354" w14:textId="77777777" w:rsidR="004E7074" w:rsidRPr="00721D9E" w:rsidRDefault="00000000">
            <w:pPr>
              <w:rPr>
                <w:color w:val="000000" w:themeColor="text1"/>
              </w:rPr>
            </w:pPr>
            <w:r w:rsidRPr="00721D9E">
              <w:rPr>
                <w:b/>
                <w:bCs/>
                <w:color w:val="000000" w:themeColor="text1"/>
              </w:rPr>
              <w:t>[View Careers →]</w:t>
            </w:r>
          </w:p>
        </w:tc>
      </w:tr>
    </w:tbl>
    <w:p w14:paraId="71AF9E5D" w14:textId="77777777" w:rsidR="004E7074" w:rsidRPr="00721D9E" w:rsidRDefault="004E7074">
      <w:pPr>
        <w:pBdr>
          <w:bottom w:val="single" w:sz="4" w:space="4" w:color="CCCCCC"/>
        </w:pBdr>
        <w:spacing w:before="200" w:after="200"/>
        <w:rPr>
          <w:color w:val="000000" w:themeColor="text1"/>
        </w:rPr>
      </w:pPr>
    </w:p>
    <w:p w14:paraId="795B4EDE" w14:textId="77777777" w:rsidR="004E7074" w:rsidRPr="00721D9E" w:rsidRDefault="00000000">
      <w:pPr>
        <w:pStyle w:val="Heading1"/>
        <w:pBdr>
          <w:bottom w:val="single" w:sz="6" w:space="4" w:color="2E5E3E"/>
        </w:pBdr>
        <w:spacing w:before="400" w:after="200"/>
        <w:rPr>
          <w:color w:val="000000" w:themeColor="text1"/>
        </w:rPr>
      </w:pPr>
      <w:r w:rsidRPr="00721D9E">
        <w:rPr>
          <w:b/>
          <w:bCs/>
          <w:color w:val="000000" w:themeColor="text1"/>
          <w:sz w:val="30"/>
          <w:szCs w:val="30"/>
        </w:rPr>
        <w:t>FOOTER</w:t>
      </w:r>
    </w:p>
    <w:p w14:paraId="3EED88DE" w14:textId="77777777" w:rsidR="004E7074" w:rsidRPr="00721D9E" w:rsidRDefault="00000000">
      <w:pPr>
        <w:spacing w:after="120"/>
        <w:rPr>
          <w:color w:val="000000" w:themeColor="text1"/>
        </w:rPr>
      </w:pPr>
      <w:r w:rsidRPr="00721D9E">
        <w:rPr>
          <w:color w:val="000000" w:themeColor="text1"/>
          <w:sz w:val="22"/>
          <w:szCs w:val="22"/>
        </w:rPr>
        <w:t>Home · About Us · Our Work · Impact · Partners · News &amp; Updates · Careers</w:t>
      </w:r>
    </w:p>
    <w:p w14:paraId="39A88DFB" w14:textId="77777777" w:rsidR="004E7074" w:rsidRPr="00721D9E" w:rsidRDefault="00000000">
      <w:pPr>
        <w:spacing w:after="120"/>
        <w:rPr>
          <w:color w:val="000000" w:themeColor="text1"/>
        </w:rPr>
      </w:pPr>
      <w:r w:rsidRPr="00721D9E">
        <w:rPr>
          <w:color w:val="000000" w:themeColor="text1"/>
          <w:sz w:val="22"/>
          <w:szCs w:val="22"/>
        </w:rPr>
        <w:t>Contact info · Social links · Newsletter signup · Registration number</w:t>
      </w:r>
    </w:p>
    <w:sectPr w:rsidR="004E7074" w:rsidRPr="00721D9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6029"/>
    <w:multiLevelType w:val="hybridMultilevel"/>
    <w:tmpl w:val="AA0623E4"/>
    <w:lvl w:ilvl="0" w:tplc="536CE508">
      <w:start w:val="1"/>
      <w:numFmt w:val="decimal"/>
      <w:lvlText w:val="%1."/>
      <w:lvlJc w:val="left"/>
      <w:pPr>
        <w:ind w:left="504" w:hanging="360"/>
      </w:pPr>
    </w:lvl>
    <w:lvl w:ilvl="1" w:tplc="FCD4F3A8">
      <w:numFmt w:val="decimal"/>
      <w:lvlText w:val=""/>
      <w:lvlJc w:val="left"/>
    </w:lvl>
    <w:lvl w:ilvl="2" w:tplc="3E4C6E82">
      <w:numFmt w:val="decimal"/>
      <w:lvlText w:val=""/>
      <w:lvlJc w:val="left"/>
    </w:lvl>
    <w:lvl w:ilvl="3" w:tplc="E7B6EF70">
      <w:numFmt w:val="decimal"/>
      <w:lvlText w:val=""/>
      <w:lvlJc w:val="left"/>
    </w:lvl>
    <w:lvl w:ilvl="4" w:tplc="3162ECE0">
      <w:numFmt w:val="decimal"/>
      <w:lvlText w:val=""/>
      <w:lvlJc w:val="left"/>
    </w:lvl>
    <w:lvl w:ilvl="5" w:tplc="E558027C">
      <w:numFmt w:val="decimal"/>
      <w:lvlText w:val=""/>
      <w:lvlJc w:val="left"/>
    </w:lvl>
    <w:lvl w:ilvl="6" w:tplc="874E5962">
      <w:numFmt w:val="decimal"/>
      <w:lvlText w:val=""/>
      <w:lvlJc w:val="left"/>
    </w:lvl>
    <w:lvl w:ilvl="7" w:tplc="7FBAA12C">
      <w:numFmt w:val="decimal"/>
      <w:lvlText w:val=""/>
      <w:lvlJc w:val="left"/>
    </w:lvl>
    <w:lvl w:ilvl="8" w:tplc="82324B12">
      <w:numFmt w:val="decimal"/>
      <w:lvlText w:val=""/>
      <w:lvlJc w:val="left"/>
    </w:lvl>
  </w:abstractNum>
  <w:abstractNum w:abstractNumId="1" w15:restartNumberingAfterBreak="0">
    <w:nsid w:val="4C3A0B35"/>
    <w:multiLevelType w:val="hybridMultilevel"/>
    <w:tmpl w:val="20C8249C"/>
    <w:lvl w:ilvl="0" w:tplc="B9023AA2">
      <w:start w:val="1"/>
      <w:numFmt w:val="bullet"/>
      <w:lvlText w:val="●"/>
      <w:lvlJc w:val="left"/>
      <w:pPr>
        <w:ind w:left="720" w:hanging="360"/>
      </w:pPr>
    </w:lvl>
    <w:lvl w:ilvl="1" w:tplc="AE2AECC2">
      <w:start w:val="1"/>
      <w:numFmt w:val="bullet"/>
      <w:lvlText w:val="○"/>
      <w:lvlJc w:val="left"/>
      <w:pPr>
        <w:ind w:left="1440" w:hanging="360"/>
      </w:pPr>
    </w:lvl>
    <w:lvl w:ilvl="2" w:tplc="69184444">
      <w:start w:val="1"/>
      <w:numFmt w:val="bullet"/>
      <w:lvlText w:val="■"/>
      <w:lvlJc w:val="left"/>
      <w:pPr>
        <w:ind w:left="2160" w:hanging="360"/>
      </w:pPr>
    </w:lvl>
    <w:lvl w:ilvl="3" w:tplc="72DA7622">
      <w:start w:val="1"/>
      <w:numFmt w:val="bullet"/>
      <w:lvlText w:val="●"/>
      <w:lvlJc w:val="left"/>
      <w:pPr>
        <w:ind w:left="2880" w:hanging="360"/>
      </w:pPr>
    </w:lvl>
    <w:lvl w:ilvl="4" w:tplc="6A5CC1CC">
      <w:start w:val="1"/>
      <w:numFmt w:val="bullet"/>
      <w:lvlText w:val="○"/>
      <w:lvlJc w:val="left"/>
      <w:pPr>
        <w:ind w:left="3600" w:hanging="360"/>
      </w:pPr>
    </w:lvl>
    <w:lvl w:ilvl="5" w:tplc="457E5D4E">
      <w:start w:val="1"/>
      <w:numFmt w:val="bullet"/>
      <w:lvlText w:val="■"/>
      <w:lvlJc w:val="left"/>
      <w:pPr>
        <w:ind w:left="4320" w:hanging="360"/>
      </w:pPr>
    </w:lvl>
    <w:lvl w:ilvl="6" w:tplc="F3DE41C6">
      <w:start w:val="1"/>
      <w:numFmt w:val="bullet"/>
      <w:lvlText w:val="●"/>
      <w:lvlJc w:val="left"/>
      <w:pPr>
        <w:ind w:left="5040" w:hanging="360"/>
      </w:pPr>
    </w:lvl>
    <w:lvl w:ilvl="7" w:tplc="D48EE5B6">
      <w:start w:val="1"/>
      <w:numFmt w:val="bullet"/>
      <w:lvlText w:val="●"/>
      <w:lvlJc w:val="left"/>
      <w:pPr>
        <w:ind w:left="5760" w:hanging="360"/>
      </w:pPr>
    </w:lvl>
    <w:lvl w:ilvl="8" w:tplc="3E5CD670">
      <w:start w:val="1"/>
      <w:numFmt w:val="bullet"/>
      <w:lvlText w:val="●"/>
      <w:lvlJc w:val="left"/>
      <w:pPr>
        <w:ind w:left="6480" w:hanging="360"/>
      </w:pPr>
    </w:lvl>
  </w:abstractNum>
  <w:num w:numId="1" w16cid:durableId="1065254714">
    <w:abstractNumId w:val="1"/>
    <w:lvlOverride w:ilvl="0">
      <w:startOverride w:val="1"/>
    </w:lvlOverride>
  </w:num>
  <w:num w:numId="2" w16cid:durableId="599065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074"/>
    <w:rsid w:val="000517EA"/>
    <w:rsid w:val="00275E14"/>
    <w:rsid w:val="004E7074"/>
    <w:rsid w:val="00721D9E"/>
    <w:rsid w:val="007437F5"/>
    <w:rsid w:val="007561DA"/>
    <w:rsid w:val="00815DCA"/>
    <w:rsid w:val="00935ED8"/>
    <w:rsid w:val="00965541"/>
    <w:rsid w:val="00CC2DF7"/>
    <w:rsid w:val="00D63FCA"/>
    <w:rsid w:val="00D827B3"/>
    <w:rsid w:val="00E85EFB"/>
    <w:rsid w:val="00EA15DB"/>
    <w:rsid w:val="00F35B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DFA86A6"/>
  <w15:docId w15:val="{DEB283FA-FAD0-1340-85C1-56616C779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4Char">
    <w:name w:val="Heading 4 Char"/>
    <w:basedOn w:val="DefaultParagraphFont"/>
    <w:link w:val="Heading4"/>
    <w:uiPriority w:val="9"/>
    <w:rsid w:val="00275E14"/>
    <w:rPr>
      <w:i/>
      <w:iCs/>
      <w:color w:val="2E74B5"/>
    </w:rPr>
  </w:style>
  <w:style w:type="paragraph" w:styleId="NormalWeb">
    <w:name w:val="Normal (Web)"/>
    <w:basedOn w:val="Normal"/>
    <w:uiPriority w:val="99"/>
    <w:semiHidden/>
    <w:unhideWhenUsed/>
    <w:rsid w:val="00275E14"/>
    <w:pPr>
      <w:spacing w:before="100" w:beforeAutospacing="1" w:after="100" w:afterAutospacing="1"/>
    </w:pPr>
    <w:rPr>
      <w:sz w:val="24"/>
      <w:szCs w:val="24"/>
    </w:rPr>
  </w:style>
  <w:style w:type="character" w:styleId="Strong">
    <w:name w:val="Strong"/>
    <w:basedOn w:val="DefaultParagraphFont"/>
    <w:uiPriority w:val="22"/>
    <w:qFormat/>
    <w:rsid w:val="00275E14"/>
    <w:rPr>
      <w:b/>
      <w:bCs/>
    </w:rPr>
  </w:style>
  <w:style w:type="character" w:customStyle="1" w:styleId="apple-converted-space">
    <w:name w:val="apple-converted-space"/>
    <w:basedOn w:val="DefaultParagraphFont"/>
    <w:rsid w:val="00275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951</Words>
  <Characters>5622</Characters>
  <Application>Microsoft Office Word</Application>
  <DocSecurity>0</DocSecurity>
  <Lines>187</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2026-09-16T10:03:00Z</dcterms:created>
  <dcterms:modified xsi:type="dcterms:W3CDTF">2026-09-16T10:03:00Z</dcterms:modified>
</cp:coreProperties>
</file>