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-This micro-influencer started with about 1k followers only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-Initially her most viewed instagram reel had only about 400-500 views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-In a 30 day time period, in total I was able to get her over 2 million views on various instagram reels i made for 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i did EVERYTHING including the ideation of the videos (video ideas), research on which reels were performing the best in her niche and then re-created them for her while making it unique and better (not stealing other peoples content but using as inspiration of what is already working in the niche)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-I did all the video editing and i did it on capcut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-i did niche research on instagram to find high performing reels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-I did trial reels strategy and it worked well to show her content to new audiences , one reel got over 200k alone for 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She over 10x her follower count to 11k followers and has had brands reaching out to 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-all of this was organic , no paid ads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