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w:rsidR="16F2E15C" w:rsidP="16F2E15C" w:rsidRDefault="16F2E15C" w14:paraId="0171BED6" w14:textId="49672805">
      <w:pPr>
        <w:pStyle w:val="Normal"/>
      </w:pPr>
    </w:p>
    <w:p w:rsidR="304F652E" w:rsidP="16F2E15C" w:rsidRDefault="304F652E" w14:paraId="2A37ACB1" w14:textId="235EF18B">
      <w:pPr>
        <w:pStyle w:val="Normal"/>
      </w:pPr>
      <w:r w:rsidR="304F652E">
        <w:rPr/>
        <w:t xml:space="preserve">An Introduction to Deterministic Infectious Disease Models. (n.d.). </w:t>
      </w:r>
      <w:r w:rsidR="304F652E">
        <w:rPr/>
        <w:t>https://documents1.worldbank.org/curated/en/888341625223820901/pdf/An-Introduction-to-Deterministic-Infectious-Disease-Models.pdf</w:t>
      </w:r>
    </w:p>
    <w:p w:rsidR="16F2E15C" w:rsidP="16F2E15C" w:rsidRDefault="16F2E15C" w14:paraId="1E9323A2" w14:textId="3F3BCEB8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0745F882" wp14:textId="6F2EED4C">
      <w:pPr>
        <w:pStyle w:val="Normal"/>
      </w:pPr>
      <w:r w:rsidR="2210BC47">
        <w:rPr/>
        <w:t>Arias-Reyes, C., Carvajal-Rodriguez, F., Poma-</w:t>
      </w:r>
      <w:r w:rsidR="2210BC47">
        <w:rPr/>
        <w:t>Machicao</w:t>
      </w:r>
      <w:r w:rsidR="2210BC47">
        <w:rPr/>
        <w:t>, L., Aliaga-Raduán, F., Marques, D. A., Zubieta-</w:t>
      </w:r>
      <w:r w:rsidR="2210BC47">
        <w:rPr/>
        <w:t>DeUrioste</w:t>
      </w:r>
      <w:r w:rsidR="2210BC47">
        <w:rPr/>
        <w:t xml:space="preserve">, N., Accinelli, R. A., Schneider-Gasser, E. M., Zubieta-Calleja, G., Dutschmann, M., &amp; Soliz, J. (2021). Decreased incidence, virus transmission capacity, and severity of COVID-19 at altitude on the American continent. PLOS ONE, 16(3), e0237294. </w:t>
      </w:r>
      <w:r w:rsidR="2210BC47">
        <w:rPr/>
        <w:t>https://doi.org/10.1371/journal.pone.0237294</w:t>
      </w:r>
    </w:p>
    <w:p xmlns:wp14="http://schemas.microsoft.com/office/word/2010/wordml" w:rsidP="16F2E15C" w14:paraId="318FDF78" wp14:textId="5D72B2B0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</w:p>
    <w:p xmlns:wp14="http://schemas.microsoft.com/office/word/2010/wordml" w14:paraId="233B94E9" wp14:textId="2EFAF1A6">
      <w:pPr>
        <w:pStyle w:val="Normal"/>
      </w:pPr>
      <w:r w:rsidR="2210BC47">
        <w:rPr/>
        <w:t>‌</w:t>
      </w:r>
      <w:r w:rsidR="16F2E15C">
        <w:rPr/>
        <w:t>Berkessel</w:t>
      </w:r>
      <w:r w:rsidR="16F2E15C">
        <w:rPr/>
        <w:t xml:space="preserve">, J. B., Ebert, T., Gebauer, J. E., Jonsson, T., &amp; Oishi, S. (2021). Pandemics Initially Spread Among People of Higher (Not Lower) Social Status: Evidence From COVID-19 and the Spanish Flu. Social Psychological and Personality Science, 194855062110399. </w:t>
      </w:r>
      <w:hyperlink r:id="R4bdce083802a4d70">
        <w:r w:rsidRPr="16F2E15C" w:rsidR="16F2E15C">
          <w:rPr>
            <w:rStyle w:val="InternetLink"/>
          </w:rPr>
          <w:t>https://doi.org/10.1177/19485506211039990</w:t>
        </w:r>
      </w:hyperlink>
    </w:p>
    <w:p xmlns:wp14="http://schemas.microsoft.com/office/word/2010/wordml" w:rsidP="16F2E15C" w14:paraId="411A28BB" wp14:textId="7777777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Pandemics are thought to spread particularly through lower social status groups</w:t>
      </w:r>
    </w:p>
    <w:p xmlns:wp14="http://schemas.microsoft.com/office/word/2010/wordml" w:rsidP="16F2E15C" w14:paraId="7CD25DB0" wp14:textId="7777777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The hypothesis is that this is true for the later stages of pandemics</w:t>
      </w:r>
    </w:p>
    <w:p xmlns:wp14="http://schemas.microsoft.com/office/word/2010/wordml" w:rsidP="16F2E15C" w14:paraId="7ECC9C3B" wp14:textId="7777777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This was analyzed over two studies: first analyzing region-level COVID-19 infection data, and second by analyzing historic data from the 1918 Spanish Flue pandemic</w:t>
      </w:r>
    </w:p>
    <w:p xmlns:wp14="http://schemas.microsoft.com/office/word/2010/wordml" w:rsidP="16F2E15C" w14:paraId="0D9EB501" wp14:textId="708E096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For both, disease spread more rapidly through people of higher social status first, and in later stages this reverses</w:t>
      </w:r>
    </w:p>
    <w:p xmlns:wp14="http://schemas.microsoft.com/office/word/2010/wordml" w14:paraId="5AFB7C49" wp14:textId="6847A0DE">
      <w:pPr>
        <w:pStyle w:val="Normal"/>
      </w:pPr>
      <w:r w:rsidR="6ED4DF11">
        <w:rPr/>
        <w:t>‌</w:t>
      </w:r>
      <w:r w:rsidR="16F2E15C">
        <w:rPr/>
        <w:t>Colizza</w:t>
      </w:r>
      <w:r w:rsidR="16F2E15C">
        <w:rPr/>
        <w:t xml:space="preserve">, V., Barrat, A., Barthelemy, M., </w:t>
      </w:r>
      <w:r w:rsidR="16F2E15C">
        <w:rPr/>
        <w:t>Valleron</w:t>
      </w:r>
      <w:r w:rsidR="16F2E15C">
        <w:rPr/>
        <w:t xml:space="preserve">, A.-J., &amp; </w:t>
      </w:r>
      <w:r w:rsidR="16F2E15C">
        <w:rPr/>
        <w:t>Vespignani</w:t>
      </w:r>
      <w:r w:rsidR="16F2E15C">
        <w:rPr/>
        <w:t xml:space="preserve">, A. (2007). Modeling the Worldwide Spread of Pandemic Influenza: Baseline Case and Containment Interventions. </w:t>
      </w:r>
      <w:r w:rsidR="16F2E15C">
        <w:rPr/>
        <w:t>PLoS</w:t>
      </w:r>
      <w:r w:rsidR="16F2E15C">
        <w:rPr/>
        <w:t xml:space="preserve"> Medicine, 4(1), e13. </w:t>
      </w:r>
      <w:hyperlink r:id="Re3bd1743f3044a17">
        <w:r w:rsidRPr="16F2E15C" w:rsidR="16F2E15C">
          <w:rPr>
            <w:rStyle w:val="InternetLink"/>
          </w:rPr>
          <w:t>https://doi.org/10.1371/journal.pmed.0040013</w:t>
        </w:r>
      </w:hyperlink>
    </w:p>
    <w:p xmlns:wp14="http://schemas.microsoft.com/office/word/2010/wordml" w:rsidP="16F2E15C" w14:paraId="4270BC7B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H5N1 avian influenza virus is a potential candidate for a severe pandemic</w:t>
      </w:r>
    </w:p>
    <w:p xmlns:wp14="http://schemas.microsoft.com/office/word/2010/wordml" w:rsidP="16F2E15C" w14:paraId="3CB8F04A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 xml:space="preserve">Studied spread using </w:t>
      </w:r>
      <w:r w:rsidR="16F2E15C">
        <w:rPr/>
        <w:t xml:space="preserve">metapopulation stochastic epidemic model </w:t>
      </w:r>
      <w:r w:rsidR="16F2E15C">
        <w:rPr/>
        <w:t>on a global scale</w:t>
      </w:r>
    </w:p>
    <w:p xmlns:wp14="http://schemas.microsoft.com/office/word/2010/wordml" w:rsidP="16F2E15C" w14:paraId="1ABDCBD4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Model considers air travel flow among urban areas</w:t>
      </w:r>
    </w:p>
    <w:p xmlns:wp14="http://schemas.microsoft.com/office/word/2010/wordml" w:rsidP="16F2E15C" w14:paraId="38713CCA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Temporal and spatial evolution with sensitivity analysis</w:t>
      </w:r>
    </w:p>
    <w:p xmlns:wp14="http://schemas.microsoft.com/office/word/2010/wordml" w:rsidP="16F2E15C" w14:paraId="788F02E0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Compared different containment strategies against a base case (e.g., travel restrictions and antiviral drugs)</w:t>
      </w:r>
    </w:p>
    <w:p xmlns:wp14="http://schemas.microsoft.com/office/word/2010/wordml" w:rsidP="16F2E15C" w14:paraId="7DE6AD57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 xml:space="preserve">Considering air travel is vital </w:t>
      </w:r>
      <w:r w:rsidR="16F2E15C">
        <w:rPr/>
        <w:t>when modeling these epidemics</w:t>
      </w:r>
    </w:p>
    <w:p xmlns:wp14="http://schemas.microsoft.com/office/word/2010/wordml" w:rsidP="16F2E15C" w14:paraId="16215D5E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 xml:space="preserve">Large-scale application of antivirals </w:t>
      </w:r>
      <w:r w:rsidR="16F2E15C">
        <w:rPr/>
        <w:t>seems possible and would effectively mitigate some of the spread</w:t>
      </w:r>
    </w:p>
    <w:p w:rsidR="09FFBD34" w:rsidP="16F2E15C" w:rsidRDefault="09FFBD34" w14:paraId="06F688FF" w14:textId="07178DB8">
      <w:pPr>
        <w:pStyle w:val="Normal"/>
      </w:pPr>
      <w:r w:rsidR="09FFBD34">
        <w:rPr/>
        <w:t xml:space="preserve">Colizza, V., Barrat, A., Barthelemy, M., </w:t>
      </w:r>
      <w:r w:rsidR="09FFBD34">
        <w:rPr/>
        <w:t>Valleron</w:t>
      </w:r>
      <w:r w:rsidR="09FFBD34">
        <w:rPr/>
        <w:t xml:space="preserve">, A.-J., &amp; </w:t>
      </w:r>
      <w:r w:rsidR="09FFBD34">
        <w:rPr/>
        <w:t>Vespignani</w:t>
      </w:r>
      <w:r w:rsidR="09FFBD34">
        <w:rPr/>
        <w:t xml:space="preserve">, A. (2007). Modeling the Worldwide Spread of Pandemic Influenza: Baseline Case and Containment Interventions. </w:t>
      </w:r>
      <w:r w:rsidR="09FFBD34">
        <w:rPr/>
        <w:t>PLoS</w:t>
      </w:r>
      <w:r w:rsidR="09FFBD34">
        <w:rPr/>
        <w:t xml:space="preserve"> Medicine, 4(1), e13. </w:t>
      </w:r>
      <w:r w:rsidR="09FFBD34">
        <w:rPr/>
        <w:t>https://doi.org/10.1371/journal.pmed.0040013</w:t>
      </w:r>
    </w:p>
    <w:p w:rsidR="09FFBD34" w:rsidP="16F2E15C" w:rsidRDefault="09FFBD34" w14:paraId="62A28333" w14:textId="0458A58F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="09FFBD34">
        <w:rPr/>
        <w:t xml:space="preserve"> </w:t>
      </w:r>
    </w:p>
    <w:p xmlns:wp14="http://schemas.microsoft.com/office/word/2010/wordml" w:rsidP="16F2E15C" w14:paraId="3458AA2A" wp14:textId="77777777">
      <w:pPr>
        <w:pStyle w:val="Normal"/>
      </w:pPr>
      <w:r w:rsidR="16F2E15C">
        <w:rPr/>
        <w:t xml:space="preserve">Cooper, B. S., Pitman, R. J., Edmunds, W. J., &amp; Gay, N. J. (2006). Delaying the International Spread of Pandemic Influenza. </w:t>
      </w:r>
      <w:r w:rsidR="16F2E15C">
        <w:rPr/>
        <w:t>PLoS</w:t>
      </w:r>
      <w:r w:rsidR="16F2E15C">
        <w:rPr/>
        <w:t xml:space="preserve"> Medicine, 3(6), e212. </w:t>
      </w:r>
      <w:hyperlink r:id="R849095a0b8ec4902">
        <w:r w:rsidRPr="16F2E15C" w:rsidR="16F2E15C">
          <w:rPr>
            <w:rStyle w:val="InternetLink"/>
          </w:rPr>
          <w:t>https://doi.org/10.1371/journal.pmed.0030212</w:t>
        </w:r>
      </w:hyperlink>
    </w:p>
    <w:p xmlns:wp14="http://schemas.microsoft.com/office/word/2010/wordml" w:rsidP="16F2E15C" w14:paraId="5F909BBA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Hypervirulent subtypes of flu are </w:t>
      </w:r>
      <w:r w:rsidR="16F2E15C">
        <w:rPr/>
        <w:t>emerging</w:t>
      </w:r>
    </w:p>
    <w:p xmlns:wp14="http://schemas.microsoft.com/office/word/2010/wordml" w:rsidP="16F2E15C" w14:paraId="45E73D1E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Efficient spread through humans would be problematic</w:t>
      </w:r>
    </w:p>
    <w:p xmlns:wp14="http://schemas.microsoft.com/office/word/2010/wordml" w:rsidP="16F2E15C" w14:paraId="47025B35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Control would be limited by availability of vaccines</w:t>
      </w:r>
    </w:p>
    <w:p xmlns:wp14="http://schemas.microsoft.com/office/word/2010/wordml" w:rsidP="16F2E15C" w14:paraId="05AFA77F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Key measure would be to delay spread</w:t>
      </w:r>
    </w:p>
    <w:p xmlns:wp14="http://schemas.microsoft.com/office/word/2010/wordml" w:rsidP="16F2E15C" w14:paraId="646A5AD8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Higher international travel could lead to faster global spread than </w:t>
      </w:r>
      <w:r w:rsidR="16F2E15C">
        <w:rPr/>
        <w:t>previous</w:t>
      </w:r>
      <w:r w:rsidR="16F2E15C">
        <w:rPr/>
        <w:t xml:space="preserve"> pandemics</w:t>
      </w:r>
    </w:p>
    <w:p xmlns:wp14="http://schemas.microsoft.com/office/word/2010/wordml" w:rsidP="16F2E15C" w14:paraId="5B29B212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Analysis involves stochastic models of the internation spread of influenza based on extensions of </w:t>
      </w:r>
      <w:r w:rsidR="16F2E15C">
        <w:rPr/>
        <w:t>coupled epidemic transmission models</w:t>
      </w:r>
    </w:p>
    <w:p xmlns:wp14="http://schemas.microsoft.com/office/word/2010/wordml" w:rsidP="16F2E15C" w14:paraId="257EE328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Restrictions on air travel </w:t>
      </w:r>
      <w:r w:rsidR="16F2E15C">
        <w:rPr/>
        <w:t>demonstrate</w:t>
      </w:r>
      <w:r w:rsidR="16F2E15C">
        <w:rPr/>
        <w:t xml:space="preserve"> little values on delaying the spread of virus</w:t>
      </w:r>
    </w:p>
    <w:p xmlns:wp14="http://schemas.microsoft.com/office/word/2010/wordml" w:rsidP="16F2E15C" w14:paraId="18E2BB70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Only ceasing all travel has a significant impact on preventing the epidemic</w:t>
      </w:r>
    </w:p>
    <w:p w:rsidR="16F2E15C" w:rsidP="16F2E15C" w:rsidRDefault="16F2E15C" w14:paraId="6B91FDCE" w14:textId="67694DAC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Local transmission control measures are better </w:t>
      </w:r>
      <w:r w:rsidR="16F2E15C">
        <w:rPr/>
        <w:t>methods for controlling the spread of disease</w:t>
      </w:r>
    </w:p>
    <w:p w:rsidR="35003D4C" w:rsidP="16F2E15C" w:rsidRDefault="35003D4C" w14:paraId="5DD3FDC8" w14:textId="6C30EE83">
      <w:pPr>
        <w:pStyle w:val="Normal"/>
        <w:rPr>
          <w:color w:val="auto"/>
          <w:sz w:val="24"/>
          <w:szCs w:val="24"/>
        </w:rPr>
      </w:pPr>
      <w:r w:rsidRPr="16F2E15C" w:rsidR="35003D4C">
        <w:rPr>
          <w:color w:val="auto"/>
          <w:sz w:val="24"/>
          <w:szCs w:val="24"/>
        </w:rPr>
        <w:t xml:space="preserve">Débarre, F. (n.d.). SIR models of epidemics Level 1 module in “Modelling course in population and evolutionary biology.” </w:t>
      </w:r>
      <w:r w:rsidRPr="16F2E15C" w:rsidR="35003D4C">
        <w:rPr>
          <w:color w:val="auto"/>
          <w:sz w:val="24"/>
          <w:szCs w:val="24"/>
        </w:rPr>
        <w:t>https://ethz.ch/content/dam/ethz/special-interest/usys/ibz/theoreticalbiology/education/learningmaterials/701-1424-00L/sir.pdf</w:t>
      </w:r>
    </w:p>
    <w:p w:rsidR="16F2E15C" w:rsidP="16F2E15C" w:rsidRDefault="16F2E15C" w14:paraId="3369559D" w14:textId="0F0695CE">
      <w:pPr>
        <w:pStyle w:val="ListParagraph"/>
        <w:numPr>
          <w:ilvl w:val="0"/>
          <w:numId w:val="37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6EC5DA9A" wp14:textId="77777777">
      <w:pPr>
        <w:pStyle w:val="Normal"/>
        <w:widowControl w:val="1"/>
      </w:pPr>
      <w:r w:rsidR="16F2E15C">
        <w:rPr/>
        <w:t xml:space="preserve">Eubank, S., Guclu, H., Anil Kumar, V. S., Marathe, M. V., Srinivasan, A., </w:t>
      </w:r>
      <w:r w:rsidR="16F2E15C">
        <w:rPr/>
        <w:t xml:space="preserve">Toroczkai</w:t>
      </w:r>
      <w:r w:rsidR="16F2E15C">
        <w:rPr/>
        <w:t xml:space="preserve">, Z., &amp; Wang, N. (2004). Modelling disease outbreaks in realistic urban social networks. </w:t>
      </w:r>
      <w:r w:rsidR="16F2E15C">
        <w:rPr/>
        <w:t>Nature</w:t>
      </w:r>
      <w:r w:rsidR="16F2E15C">
        <w:rPr/>
        <w:t xml:space="preserve">, </w:t>
      </w:r>
      <w:r w:rsidR="16F2E15C">
        <w:rPr/>
        <w:t>429</w:t>
      </w:r>
      <w:r w:rsidR="16F2E15C">
        <w:rPr/>
        <w:t xml:space="preserve">(6988), 180–184. </w:t>
      </w:r>
      <w:hyperlink r:id="R268d462ce50b4c2d">
        <w:r w:rsidRPr="16F2E15C" w:rsidR="16F2E15C">
          <w:rPr>
            <w:rStyle w:val="InternetLink"/>
          </w:rPr>
          <w:t>https://doi.org/10.1038/nature02541</w:t>
        </w:r>
      </w:hyperlink>
    </w:p>
    <w:p xmlns:wp14="http://schemas.microsoft.com/office/word/2010/wordml" w:rsidP="16F2E15C" w14:paraId="672A6659" wp14:textId="77777777">
      <w:pPr>
        <w:pStyle w:val="ListParagraph"/>
        <w:numPr>
          <w:ilvl w:val="0"/>
          <w:numId w:val="22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3F58E62E" wp14:textId="77777777">
      <w:pPr>
        <w:pStyle w:val="Normal"/>
        <w:widowControl w:val="1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="16F2E15C">
        <w:rPr/>
        <w:t xml:space="preserve">Ferguson, N. M., Cummings, D. A. T., </w:t>
      </w:r>
      <w:r w:rsidR="16F2E15C">
        <w:rPr/>
        <w:t xml:space="preserve">Cauchemez</w:t>
      </w:r>
      <w:r w:rsidR="16F2E15C">
        <w:rPr/>
        <w:t xml:space="preserve">, S., Fraser, C., Riley, S., </w:t>
      </w:r>
      <w:r w:rsidR="16F2E15C">
        <w:rPr/>
        <w:t xml:space="preserve">Meeyai</w:t>
      </w:r>
      <w:r w:rsidR="16F2E15C">
        <w:rPr/>
        <w:t xml:space="preserve">, A., </w:t>
      </w:r>
      <w:r w:rsidR="16F2E15C">
        <w:rPr/>
        <w:t xml:space="preserve">Iamsirithaworn</w:t>
      </w:r>
      <w:r w:rsidR="16F2E15C">
        <w:rPr/>
        <w:t xml:space="preserve">, S., &amp; Burke, D. S. (2005). Strategies for </w:t>
      </w:r>
      <w:r w:rsidR="16F2E15C">
        <w:rPr/>
        <w:t xml:space="preserve">containing</w:t>
      </w:r>
      <w:r w:rsidR="16F2E15C">
        <w:rPr/>
        <w:t xml:space="preserve"> an emerging influenza pandemic in Southeast Asia. </w:t>
      </w:r>
      <w:r w:rsidR="16F2E15C">
        <w:rPr/>
        <w:t>Nature</w:t>
      </w:r>
      <w:r w:rsidR="16F2E15C">
        <w:rPr/>
        <w:t xml:space="preserve">, </w:t>
      </w:r>
      <w:r w:rsidR="16F2E15C">
        <w:rPr/>
        <w:t>437</w:t>
      </w:r>
      <w:r w:rsidR="16F2E15C">
        <w:rPr/>
        <w:t>(7056), 209–214. https://doi.org/10.1038/nature04017</w:t>
      </w:r>
    </w:p>
    <w:p xmlns:wp14="http://schemas.microsoft.com/office/word/2010/wordml" w:rsidP="16F2E15C" w14:paraId="0A37501D" wp14:textId="77777777">
      <w:pPr>
        <w:pStyle w:val="ListParagraph"/>
        <w:numPr>
          <w:ilvl w:val="0"/>
          <w:numId w:val="21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62FEEF30" wp14:textId="77777777">
      <w:pPr>
        <w:pStyle w:val="Normal"/>
      </w:pPr>
      <w:r w:rsidR="16F2E15C">
        <w:rPr/>
        <w:t xml:space="preserve">Germann, T. C., </w:t>
      </w:r>
      <w:r w:rsidR="16F2E15C">
        <w:rPr/>
        <w:t xml:space="preserve">Kadau</w:t>
      </w:r>
      <w:r w:rsidR="16F2E15C">
        <w:rPr/>
        <w:t xml:space="preserve">, K., </w:t>
      </w:r>
      <w:r w:rsidR="16F2E15C">
        <w:rPr/>
        <w:t xml:space="preserve">Longini</w:t>
      </w:r>
      <w:r w:rsidR="16F2E15C">
        <w:rPr/>
        <w:t xml:space="preserve">, I. M., &amp; Macken, C. A. (2006). Mitigation strategies for pandemic influenza in the United States. </w:t>
      </w:r>
      <w:r w:rsidR="16F2E15C">
        <w:rPr/>
        <w:t>Proceedings of the National Academy of Sciences</w:t>
      </w:r>
      <w:r w:rsidR="16F2E15C">
        <w:rPr/>
        <w:t xml:space="preserve">, </w:t>
      </w:r>
      <w:r w:rsidR="16F2E15C">
        <w:rPr/>
        <w:t>103</w:t>
      </w:r>
      <w:r w:rsidR="16F2E15C">
        <w:rPr/>
        <w:t>(15), 5935–5940. https://doi.org/10.1073/pnas.0601266103</w:t>
      </w:r>
    </w:p>
    <w:p xmlns:wp14="http://schemas.microsoft.com/office/word/2010/wordml" w:rsidP="16F2E15C" w14:paraId="5DAB6C7B" wp14:textId="77777777">
      <w:pPr>
        <w:pStyle w:val="ListParagraph"/>
        <w:numPr>
          <w:ilvl w:val="0"/>
          <w:numId w:val="20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44C1C20F" wp14:textId="77777777">
      <w:pPr>
        <w:pStyle w:val="Normal"/>
      </w:pPr>
      <w:r w:rsidR="16F2E15C">
        <w:rPr/>
        <w:t xml:space="preserve">Goldstein, E., Cobey, S., Takahashi, S., Miller, J. C., &amp; </w:t>
      </w:r>
      <w:r w:rsidR="16F2E15C">
        <w:rPr/>
        <w:t>Lipsitch</w:t>
      </w:r>
      <w:r w:rsidR="16F2E15C">
        <w:rPr/>
        <w:t xml:space="preserve">, M. (2011). Predicting the Epidemic Sizes of Influenza A/H1N1, A/H3N2, and B: A Statistical Method. </w:t>
      </w:r>
      <w:r w:rsidR="16F2E15C">
        <w:rPr/>
        <w:t>PLoS</w:t>
      </w:r>
      <w:r w:rsidR="16F2E15C">
        <w:rPr/>
        <w:t xml:space="preserve"> Medicine, 8(7), e1001051. https://doi.org/10.1371/journal.pmed.1001051</w:t>
      </w:r>
    </w:p>
    <w:p xmlns:wp14="http://schemas.microsoft.com/office/word/2010/wordml" w:rsidP="16F2E15C" w14:paraId="14FF818A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>Combined data from CDC ranging from 1997 to 2009</w:t>
      </w:r>
    </w:p>
    <w:p xmlns:wp14="http://schemas.microsoft.com/office/word/2010/wordml" w:rsidP="16F2E15C" w14:paraId="5E042105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 xml:space="preserve">The </w:t>
      </w:r>
      <w:r w:rsidR="16F2E15C">
        <w:rPr/>
        <w:t>magnitude</w:t>
      </w:r>
      <w:r w:rsidR="16F2E15C">
        <w:rPr/>
        <w:t xml:space="preserve"> of the pandemic is measured by cumulative incidence proxy (CIP)</w:t>
      </w:r>
    </w:p>
    <w:p xmlns:wp14="http://schemas.microsoft.com/office/word/2010/wordml" w:rsidP="16F2E15C" w14:paraId="5F17752D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 xml:space="preserve">There is a negative association between the CIP and pandemic season (i.e., </w:t>
      </w:r>
      <w:r w:rsidR="16F2E15C">
        <w:rPr/>
        <w:t xml:space="preserve">CIP gets smaller as season </w:t>
      </w:r>
      <w:r w:rsidR="16F2E15C">
        <w:rPr/>
        <w:t>progresses?</w:t>
      </w:r>
      <w:r w:rsidR="16F2E15C">
        <w:rPr/>
        <w:t xml:space="preserve"> Building </w:t>
      </w:r>
      <w:r w:rsidR="16F2E15C">
        <w:rPr/>
        <w:t>immunity?)</w:t>
      </w:r>
    </w:p>
    <w:p xmlns:wp14="http://schemas.microsoft.com/office/word/2010/wordml" w:rsidP="16F2E15C" w14:paraId="04571092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>Method for estimating CIP involves looking at the incidence of each strain (or its complement) and see how long it takes for the CIP to reach some threshold</w:t>
      </w:r>
    </w:p>
    <w:p xmlns:wp14="http://schemas.microsoft.com/office/word/2010/wordml" w:rsidP="16F2E15C" w14:paraId="7450FDD7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>Early circulation of one strain is associated with a reduced total incidence of the other strains</w:t>
      </w:r>
    </w:p>
    <w:p xmlns:wp14="http://schemas.microsoft.com/office/word/2010/wordml" w:rsidP="16F2E15C" w14:paraId="05C2F4D7" wp14:textId="511DD864">
      <w:pPr>
        <w:pStyle w:val="Normal"/>
        <w:widowControl w:val="1"/>
      </w:pPr>
      <w:r w:rsidR="16F2E15C">
        <w:rPr/>
        <w:t xml:space="preserve">Johnson, N. P. A. S., &amp; Mueller, J. (2002). Updating the Accounts: Global Mortality of the 1918-1920 “Spanish” Influenza Pandemic. </w:t>
      </w:r>
      <w:r w:rsidR="16F2E15C">
        <w:rPr/>
        <w:t>Bulletin of the History of Medicine</w:t>
      </w:r>
      <w:r w:rsidR="16F2E15C">
        <w:rPr/>
        <w:t xml:space="preserve">, </w:t>
      </w:r>
      <w:r w:rsidR="16F2E15C">
        <w:rPr/>
        <w:t>76</w:t>
      </w:r>
      <w:r w:rsidR="16F2E15C">
        <w:rPr/>
        <w:t xml:space="preserve">(1), 105–115. </w:t>
      </w:r>
      <w:hyperlink r:id="Rb6004658e87c419b">
        <w:r w:rsidRPr="16F2E15C" w:rsidR="16F2E15C">
          <w:rPr>
            <w:rStyle w:val="InternetLink"/>
          </w:rPr>
          <w:t>https://doi.org/10.1353/bhm.2002.0022</w:t>
        </w:r>
      </w:hyperlink>
    </w:p>
    <w:p xmlns:wp14="http://schemas.microsoft.com/office/word/2010/wordml" w:rsidP="16F2E15C" w14:paraId="462AE5B4" wp14:textId="4F239935">
      <w:pPr>
        <w:pStyle w:val="ListParagraph"/>
        <w:widowControl w:val="1"/>
        <w:numPr>
          <w:ilvl w:val="0"/>
          <w:numId w:val="18"/>
        </w:numPr>
        <w:bidi w:val="0"/>
        <w:rPr>
          <w:color w:val="auto"/>
          <w:sz w:val="24"/>
          <w:szCs w:val="24"/>
        </w:rPr>
      </w:pPr>
    </w:p>
    <w:p xmlns:wp14="http://schemas.microsoft.com/office/word/2010/wordml" w:rsidP="16F2E15C" w14:paraId="134C0F41" wp14:textId="77777777">
      <w:pPr>
        <w:pStyle w:val="Normal"/>
      </w:pPr>
      <w:r w:rsidR="16F2E15C">
        <w:rPr/>
        <w:t xml:space="preserve">LONGINI, I. M., FINE, P. E. M., &amp; THACKER, S. B. (1986). PREDICTING THE GLOBAL SPREAD OF NEW INFECTIOUS AGENTS. </w:t>
      </w:r>
      <w:r w:rsidR="16F2E15C">
        <w:rPr/>
        <w:t>American Journal of Epidemiology</w:t>
      </w:r>
      <w:r w:rsidR="16F2E15C">
        <w:rPr/>
        <w:t xml:space="preserve">, </w:t>
      </w:r>
      <w:r w:rsidR="16F2E15C">
        <w:rPr/>
        <w:t>123</w:t>
      </w:r>
      <w:r w:rsidR="16F2E15C">
        <w:rPr/>
        <w:t>(3), 383–391. https://doi.org/10.1093/oxfordjournals.aje.a114253</w:t>
      </w:r>
    </w:p>
    <w:p xmlns:wp14="http://schemas.microsoft.com/office/word/2010/wordml" w:rsidP="16F2E15C" w14:paraId="6A05A809" wp14:textId="77777777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540C3DBA" wp14:textId="77777777">
      <w:pPr>
        <w:pStyle w:val="Normal"/>
        <w:widowControl w:val="1"/>
      </w:pPr>
      <w:r w:rsidR="16F2E15C">
        <w:rPr/>
        <w:t xml:space="preserve">Longini</w:t>
      </w:r>
      <w:r w:rsidR="16F2E15C">
        <w:rPr/>
        <w:t xml:space="preserve">, I. M., Nizam, A., Xu, S., </w:t>
      </w:r>
      <w:r w:rsidR="16F2E15C">
        <w:rPr/>
        <w:t xml:space="preserve">Ungchusak</w:t>
      </w:r>
      <w:r w:rsidR="16F2E15C">
        <w:rPr/>
        <w:t xml:space="preserve">, K., </w:t>
      </w:r>
      <w:r w:rsidR="16F2E15C">
        <w:rPr/>
        <w:t xml:space="preserve">Hanshaoworakul</w:t>
      </w:r>
      <w:r w:rsidR="16F2E15C">
        <w:rPr/>
        <w:t xml:space="preserve">, W., Cummings, D. A. T., &amp; Halloran, M. E. (2005). </w:t>
      </w:r>
      <w:r w:rsidR="16F2E15C">
        <w:rPr/>
        <w:t xml:space="preserve">Containing</w:t>
      </w:r>
      <w:r w:rsidR="16F2E15C">
        <w:rPr/>
        <w:t xml:space="preserve"> Pandemic Influenza at the Source. </w:t>
      </w:r>
      <w:r w:rsidR="16F2E15C">
        <w:rPr/>
        <w:t>Science</w:t>
      </w:r>
      <w:r w:rsidR="16F2E15C">
        <w:rPr/>
        <w:t xml:space="preserve">, </w:t>
      </w:r>
      <w:r w:rsidR="16F2E15C">
        <w:rPr/>
        <w:t>309</w:t>
      </w:r>
      <w:r w:rsidR="16F2E15C">
        <w:rPr/>
        <w:t>(5737), 1083–1087. https://doi.org/10.1126/science.1115717</w:t>
      </w:r>
    </w:p>
    <w:p xmlns:wp14="http://schemas.microsoft.com/office/word/2010/wordml" w:rsidP="16F2E15C" w14:paraId="5A39BBE3" wp14:textId="77777777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</w:p>
    <w:p w:rsidR="7DB3CA61" w:rsidP="16F2E15C" w:rsidRDefault="7DB3CA61" w14:paraId="16709E7D" w14:textId="7602AB02">
      <w:pPr>
        <w:pStyle w:val="Normal"/>
      </w:pPr>
      <w:r w:rsidR="7DB3CA61">
        <w:rPr/>
        <w:t xml:space="preserve">Lowen AC, Steel J. 2014. Roles of Humidity and Temperature in Shaping Influenza Seasonality. J </w:t>
      </w:r>
      <w:r w:rsidR="7DB3CA61">
        <w:rPr/>
        <w:t>Virol</w:t>
      </w:r>
      <w:r w:rsidR="7DB3CA61">
        <w:rPr/>
        <w:t xml:space="preserve"> 88:.</w:t>
      </w:r>
      <w:r w:rsidR="7DB3CA61">
        <w:rPr/>
        <w:t>https://doi.org/10.1128/jvi.03544-13</w:t>
      </w:r>
    </w:p>
    <w:p w:rsidR="16F2E15C" w:rsidP="16F2E15C" w:rsidRDefault="16F2E15C" w14:paraId="75F04A6A" w14:textId="647CAF97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</w:p>
    <w:p w:rsidR="3976A576" w:rsidP="16F2E15C" w:rsidRDefault="3976A576" w14:paraId="5E619D07" w14:textId="75ADFCB4">
      <w:pPr>
        <w:pStyle w:val="Normal"/>
      </w:pPr>
      <w:r w:rsidR="3976A576">
        <w:rPr/>
        <w:t xml:space="preserve">Marshall RJ, </w:t>
      </w:r>
      <w:r w:rsidR="3976A576">
        <w:rPr/>
        <w:t>Armart</w:t>
      </w:r>
      <w:r w:rsidR="3976A576">
        <w:rPr/>
        <w:t xml:space="preserve"> P, Hulme KD, Chew KY, Brown </w:t>
      </w:r>
      <w:r w:rsidR="3976A576">
        <w:rPr/>
        <w:t>ACHansbro</w:t>
      </w:r>
      <w:r w:rsidR="3976A576">
        <w:rPr/>
        <w:t xml:space="preserve"> </w:t>
      </w:r>
      <w:r w:rsidR="3976A576">
        <w:rPr/>
        <w:t>PMBloxham</w:t>
      </w:r>
      <w:r w:rsidR="3976A576">
        <w:rPr/>
        <w:t xml:space="preserve"> CJ, Flint M, </w:t>
      </w:r>
      <w:r w:rsidR="3976A576">
        <w:rPr/>
        <w:t>Ronacher</w:t>
      </w:r>
      <w:r w:rsidR="3976A576">
        <w:rPr/>
        <w:t xml:space="preserve"> K, Bielefeldt-Ohmann </w:t>
      </w:r>
      <w:r w:rsidR="3976A576">
        <w:rPr/>
        <w:t>HGallo</w:t>
      </w:r>
      <w:r w:rsidR="3976A576">
        <w:rPr/>
        <w:t xml:space="preserve"> LA, Short KR2020.Glycemic Variability in Diabetes Increases the Severity of Influenza. mBio</w:t>
      </w:r>
      <w:r w:rsidR="3976A576">
        <w:rPr/>
        <w:t>11:10.1128/mbio.02841-19.https</w:t>
      </w:r>
      <w:r w:rsidR="3976A576">
        <w:rPr/>
        <w:t>://doi.org/10.1128/mbio.02841-19</w:t>
      </w:r>
    </w:p>
    <w:p w:rsidR="16F2E15C" w:rsidP="16F2E15C" w:rsidRDefault="16F2E15C" w14:paraId="3310AFAD" w14:textId="1905912E">
      <w:pPr>
        <w:pStyle w:val="ListParagraph"/>
        <w:numPr>
          <w:ilvl w:val="0"/>
          <w:numId w:val="27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5B9A18B6" wp14:textId="77777777">
      <w:pPr>
        <w:pStyle w:val="Normal"/>
      </w:pPr>
      <w:r w:rsidR="16F2E15C">
        <w:rPr/>
        <w:t xml:space="preserve">Md. </w:t>
      </w:r>
      <w:r w:rsidR="16F2E15C">
        <w:rPr/>
        <w:t>Samsuzzoha</w:t>
      </w:r>
      <w:r w:rsidR="16F2E15C">
        <w:rPr/>
        <w:t xml:space="preserve">, Singh, M., &amp; Lucy, D. (2013). Parameter estimation of influenza epidemic model. Applied Mathematics and Computation, 220, 616–629. </w:t>
      </w:r>
      <w:hyperlink r:id="R9217a6fa140e422e">
        <w:r w:rsidRPr="16F2E15C" w:rsidR="16F2E15C">
          <w:rPr>
            <w:rStyle w:val="InternetLink"/>
          </w:rPr>
          <w:t>https://doi.org/10.1016/j.amc.2013.07.040</w:t>
        </w:r>
      </w:hyperlink>
    </w:p>
    <w:p xmlns:wp14="http://schemas.microsoft.com/office/word/2010/wordml" w:rsidP="16F2E15C" w14:paraId="3FC31427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 xml:space="preserve">SEIRS and SVEIRS epidemic modes </w:t>
      </w:r>
      <w:r w:rsidR="16F2E15C">
        <w:rPr/>
        <w:t>are considered here to capture the main characteristic of transmission of influenzas epidemic</w:t>
      </w:r>
    </w:p>
    <w:p xmlns:wp14="http://schemas.microsoft.com/office/word/2010/wordml" w:rsidP="16F2E15C" w14:paraId="1A8B19BC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 xml:space="preserve">Least squares </w:t>
      </w:r>
      <w:r w:rsidR="16F2E15C">
        <w:rPr/>
        <w:t>(i.e., minimizing the sum of squared differences between the measurements and the model predictions) is used to estimate the unknown parameters</w:t>
      </w:r>
    </w:p>
    <w:p xmlns:wp14="http://schemas.microsoft.com/office/word/2010/wordml" w:rsidP="16F2E15C" w14:paraId="567D102A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>These tuned models capture the dynamic nature of the data</w:t>
      </w:r>
    </w:p>
    <w:p xmlns:wp14="http://schemas.microsoft.com/office/word/2010/wordml" w:rsidP="16F2E15C" w14:paraId="15AC0718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>Vaccine efficacy and vaccination prevalence are important things to consider in the model</w:t>
      </w:r>
    </w:p>
    <w:p xmlns:wp14="http://schemas.microsoft.com/office/word/2010/wordml" w:rsidP="16F2E15C" w14:paraId="331487BF" wp14:textId="77777777">
      <w:pPr>
        <w:pStyle w:val="Normal"/>
      </w:pPr>
      <w:r w:rsidR="16F2E15C">
        <w:rPr/>
        <w:t xml:space="preserve">Patterson, K. D., &amp; Pyle, G. F. (1991). THE GEOGRAPHY AND MORTALITY OF THE 1918 INFLUENZA PANDEMIC. </w:t>
      </w:r>
      <w:r w:rsidR="16F2E15C">
        <w:rPr/>
        <w:t>Bulletin of the History of Medicine</w:t>
      </w:r>
      <w:r w:rsidR="16F2E15C">
        <w:rPr/>
        <w:t xml:space="preserve">, </w:t>
      </w:r>
      <w:r w:rsidR="16F2E15C">
        <w:rPr/>
        <w:t>65</w:t>
      </w:r>
      <w:r w:rsidR="16F2E15C">
        <w:rPr/>
        <w:t>(1), 4–21. https://www.jstor.org/stable/44447656</w:t>
      </w:r>
    </w:p>
    <w:p xmlns:wp14="http://schemas.microsoft.com/office/word/2010/wordml" w:rsidP="16F2E15C" w14:paraId="41C8F396" wp14:textId="77777777">
      <w:pPr>
        <w:pStyle w:val="ListParagraph"/>
        <w:numPr>
          <w:ilvl w:val="0"/>
          <w:numId w:val="28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4861ADCE" wp14:textId="1E9EA751">
      <w:pPr>
        <w:pStyle w:val="Normal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="793AAFF6">
        <w:rPr/>
        <w:t xml:space="preserve">Sagripanti, J.-L. and Lytle, C.D. (2007), Inactivation of Influenza Virus by Solar Radiation. Photochemistry and Photobiology, 83: 1278-1282. </w:t>
      </w:r>
      <w:hyperlink r:id="Rc3146e7747c24057">
        <w:r w:rsidRPr="16F2E15C" w:rsidR="793AAFF6">
          <w:rPr>
            <w:rStyle w:val="InternetLink"/>
          </w:rPr>
          <w:t>https://doi.org/10.1111/j.1751-1097.2007.00177.x</w:t>
        </w:r>
      </w:hyperlink>
    </w:p>
    <w:p xmlns:wp14="http://schemas.microsoft.com/office/word/2010/wordml" w:rsidP="16F2E15C" w14:paraId="0CBEA4B5" wp14:textId="014F6C21">
      <w:pPr>
        <w:pStyle w:val="ListParagraph"/>
        <w:numPr>
          <w:ilvl w:val="0"/>
          <w:numId w:val="29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1C3EB946" wp14:textId="35B973A3">
      <w:pPr>
        <w:pStyle w:val="Normal"/>
      </w:pPr>
      <w:r w:rsidR="16F2E15C">
        <w:rPr/>
        <w:t xml:space="preserve">Saunders-Hastings, P., &amp; </w:t>
      </w:r>
      <w:r w:rsidR="16F2E15C">
        <w:rPr/>
        <w:t>Krewski</w:t>
      </w:r>
      <w:r w:rsidR="16F2E15C">
        <w:rPr/>
        <w:t>, D. (2016). Reviewing the History of Pandemic Influenza: Understanding Patterns of Emergence and Transmission. Pathogens, 5(4), 66. https://doi.org/10.3390/pathogens5040066</w:t>
      </w:r>
    </w:p>
    <w:p xmlns:wp14="http://schemas.microsoft.com/office/word/2010/wordml" w:rsidP="16F2E15C" w14:paraId="6B6D3B88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>There have been four influenza pandemics in the past one hundred years</w:t>
      </w:r>
    </w:p>
    <w:p xmlns:wp14="http://schemas.microsoft.com/office/word/2010/wordml" w:rsidP="16F2E15C" w14:paraId="76D14921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Modern globalization and society have </w:t>
      </w:r>
      <w:r w:rsidR="16F2E15C">
        <w:rPr/>
        <w:t>impacted</w:t>
      </w:r>
      <w:r w:rsidR="16F2E15C">
        <w:rPr/>
        <w:t xml:space="preserve"> the way that these things develop/spread</w:t>
      </w:r>
    </w:p>
    <w:p xmlns:wp14="http://schemas.microsoft.com/office/word/2010/wordml" w:rsidP="16F2E15C" w14:paraId="075BB1DF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Influenza/pandemics are a </w:t>
      </w:r>
      <w:r w:rsidR="16F2E15C">
        <w:rPr/>
        <w:t>product of human development</w:t>
      </w:r>
      <w:r w:rsidR="16F2E15C">
        <w:rPr/>
        <w:t>, and we should consider the context for which they spread</w:t>
      </w:r>
    </w:p>
    <w:p xmlns:wp14="http://schemas.microsoft.com/office/word/2010/wordml" w:rsidP="16F2E15C" w14:paraId="53184C5E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Progress in controlling pandemics can be attributed to </w:t>
      </w:r>
      <w:r w:rsidR="16F2E15C">
        <w:rPr/>
        <w:t>pharmaceutical intervention and surveillance</w:t>
      </w:r>
    </w:p>
    <w:p xmlns:wp14="http://schemas.microsoft.com/office/word/2010/wordml" w:rsidP="16F2E15C" w14:paraId="0000FD43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Persistent challenges include pandemics happen in </w:t>
      </w:r>
      <w:r w:rsidR="16F2E15C">
        <w:rPr/>
        <w:t xml:space="preserve">unpredictable waves </w:t>
      </w:r>
      <w:r w:rsidR="16F2E15C">
        <w:rPr/>
        <w:t>and virus jump unpredictable from animals to humans</w:t>
      </w:r>
    </w:p>
    <w:p xmlns:wp14="http://schemas.microsoft.com/office/word/2010/wordml" w:rsidP="16F2E15C" w14:paraId="06B35554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Historically, pandemics spread through </w:t>
      </w:r>
      <w:r w:rsidR="16F2E15C">
        <w:rPr/>
        <w:t>dominant trade routes</w:t>
      </w:r>
      <w:r w:rsidR="16F2E15C">
        <w:rPr/>
        <w:t xml:space="preserve">, but this is </w:t>
      </w:r>
      <w:r w:rsidR="16F2E15C">
        <w:rPr/>
        <w:t xml:space="preserve">less clear </w:t>
      </w:r>
      <w:r w:rsidR="16F2E15C">
        <w:rPr/>
        <w:t>with globalization since there are so many more routes for transmission</w:t>
      </w:r>
    </w:p>
    <w:p xmlns:wp14="http://schemas.microsoft.com/office/word/2010/wordml" w:rsidP="16F2E15C" w14:paraId="43F6E3B6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The </w:t>
      </w:r>
      <w:r w:rsidR="16F2E15C">
        <w:rPr/>
        <w:t xml:space="preserve">uncertainty means </w:t>
      </w:r>
      <w:r w:rsidR="16F2E15C">
        <w:rPr/>
        <w:t xml:space="preserve">that we must </w:t>
      </w:r>
      <w:r w:rsidR="16F2E15C">
        <w:rPr/>
        <w:t xml:space="preserve">have flexible policies </w:t>
      </w:r>
      <w:r w:rsidR="16F2E15C">
        <w:rPr/>
        <w:t>for handling them when they do occur</w:t>
      </w:r>
    </w:p>
    <w:p w:rsidR="7516E8B7" w:rsidP="16F2E15C" w:rsidRDefault="7516E8B7" w14:paraId="4367BCA0" w14:textId="3DB5BB9C">
      <w:pPr>
        <w:pStyle w:val="Normal"/>
      </w:pPr>
      <w:r w:rsidR="7516E8B7">
        <w:rPr/>
        <w:t xml:space="preserve">Stephens, K. E., Chernyavskiy, P., &amp; Bruns, D. R. (2021). Impact of altitude on COVID-19 infection and death in the United States: A modeling and observational study. PLOS ONE, 16(1), e0245055. </w:t>
      </w:r>
      <w:r w:rsidR="7516E8B7">
        <w:rPr/>
        <w:t>https://doi.org/10.1371/journal.pone.0245055</w:t>
      </w:r>
    </w:p>
    <w:p w:rsidR="16F2E15C" w:rsidP="16F2E15C" w:rsidRDefault="16F2E15C" w14:paraId="002F1629" w14:textId="1178694C">
      <w:pPr>
        <w:pStyle w:val="ListParagraph"/>
        <w:numPr>
          <w:ilvl w:val="0"/>
          <w:numId w:val="30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32397D92" wp14:textId="77777777">
      <w:pPr>
        <w:pStyle w:val="Normal"/>
      </w:pPr>
      <w:r w:rsidR="16F2E15C">
        <w:rPr/>
        <w:t xml:space="preserve">Valle, S. </w:t>
      </w:r>
      <w:r w:rsidR="16F2E15C">
        <w:rPr/>
        <w:t>D.</w:t>
      </w:r>
      <w:r w:rsidR="16F2E15C">
        <w:rPr/>
        <w:t xml:space="preserve">, Hethcote, H., Hyman, J. M., &amp; Castillo-Chavez, C. (2005). Effects of behavioral changes in a smallpox attack model. </w:t>
      </w:r>
      <w:r w:rsidR="16F2E15C">
        <w:rPr/>
        <w:t>Mathematical Biosciences</w:t>
      </w:r>
      <w:r w:rsidR="16F2E15C">
        <w:rPr/>
        <w:t xml:space="preserve">, </w:t>
      </w:r>
      <w:r w:rsidR="16F2E15C">
        <w:rPr/>
        <w:t>195</w:t>
      </w:r>
      <w:r w:rsidR="16F2E15C">
        <w:rPr/>
        <w:t xml:space="preserve">(2), 228–251. </w:t>
      </w:r>
      <w:hyperlink r:id="R743c30a48a2244ec">
        <w:r w:rsidRPr="16F2E15C" w:rsidR="16F2E15C">
          <w:rPr>
            <w:rStyle w:val="InternetLink"/>
          </w:rPr>
          <w:t>https://doi.org/10.1016/j.mbs.2005.03.006</w:t>
        </w:r>
      </w:hyperlink>
    </w:p>
    <w:p xmlns:wp14="http://schemas.microsoft.com/office/word/2010/wordml" w:rsidP="16F2E15C" w14:paraId="72A3D3EC" wp14:textId="77777777">
      <w:pPr>
        <w:pStyle w:val="ListParagraph"/>
        <w:numPr>
          <w:ilvl w:val="0"/>
          <w:numId w:val="31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42135EFE" wp14:textId="77777777">
      <w:pPr>
        <w:pStyle w:val="Normal"/>
      </w:pPr>
      <w:r w:rsidR="16F2E15C">
        <w:rPr/>
        <w:t xml:space="preserve">Valle, S. Y. D., </w:t>
      </w:r>
      <w:r w:rsidR="16F2E15C">
        <w:rPr/>
        <w:t>Mniszewski</w:t>
      </w:r>
      <w:r w:rsidR="16F2E15C">
        <w:rPr/>
        <w:t>, S. M., &amp; Hyman, J. M. (2012). Modeling the Impact of Behavior Changes on the Spread of Pandemic Influenza. Modeling the Interplay between Human Behavior and the Spread of Infectious Diseases, 59–77. https://doi.org/10.1007/978-1-4614-5474-8_4</w:t>
      </w:r>
    </w:p>
    <w:p xmlns:wp14="http://schemas.microsoft.com/office/word/2010/wordml" w:rsidP="16F2E15C" w14:paraId="183952C3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 xml:space="preserve">Mitigation strategies (e.g., closing schools, limiting air travel, etc.) are some of the only was to address pandemics </w:t>
      </w:r>
      <w:r w:rsidR="16F2E15C">
        <w:rPr/>
        <w:t>at the moment</w:t>
      </w:r>
    </w:p>
    <w:p xmlns:wp14="http://schemas.microsoft.com/office/word/2010/wordml" w:rsidP="16F2E15C" w14:paraId="06CFCAF5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>This is because stockpiles of resources (e.g., antiviral medication) are not likely to be had, nor will vaccines be very prevalent</w:t>
      </w:r>
    </w:p>
    <w:p xmlns:wp14="http://schemas.microsoft.com/office/word/2010/wordml" w:rsidP="16F2E15C" w14:paraId="64571448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 xml:space="preserve">Large-scale agent-based model </w:t>
      </w:r>
      <w:r w:rsidR="16F2E15C">
        <w:rPr/>
        <w:t>to analyze isolation scenarios (e.g., school closures and fear-based home isolation)</w:t>
      </w:r>
    </w:p>
    <w:p xmlns:wp14="http://schemas.microsoft.com/office/word/2010/wordml" w:rsidP="16F2E15C" w14:paraId="76713DE5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 xml:space="preserve">Certain changes in </w:t>
      </w:r>
      <w:r w:rsidR="16F2E15C">
        <w:rPr/>
        <w:t xml:space="preserve">behavior can be effective </w:t>
      </w:r>
      <w:r w:rsidR="16F2E15C">
        <w:rPr/>
        <w:t>at curtailing the spread of disease (e.g., school closures throughout the pandemic can decrease clinical attack rates by 50%)</w:t>
      </w:r>
    </w:p>
    <w:p xmlns:wp14="http://schemas.microsoft.com/office/word/2010/wordml" w:rsidP="16F2E15C" w14:paraId="35F563D4" wp14:textId="77777777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="16F2E15C">
        <w:rPr/>
        <w:t xml:space="preserve">Also, </w:t>
      </w:r>
      <w:r w:rsidR="16F2E15C">
        <w:rPr/>
        <w:t xml:space="preserve">stopping intervention/mitigation strategies too soon can lead to a second wave </w:t>
      </w:r>
      <w:r w:rsidR="16F2E15C">
        <w:rPr/>
        <w:t>of infection</w:t>
      </w:r>
    </w:p>
    <w:p w:rsidR="18BD00DE" w:rsidP="16F2E15C" w:rsidRDefault="18BD00DE" w14:paraId="11F55B4A" w14:textId="2D0B43EA">
      <w:pPr>
        <w:pStyle w:val="Normal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="18BD00DE">
        <w:rPr/>
        <w:t xml:space="preserve">Weber, T.P. and </w:t>
      </w:r>
      <w:r w:rsidR="18BD00DE">
        <w:rPr/>
        <w:t>Stilianakis</w:t>
      </w:r>
      <w:r w:rsidR="18BD00DE">
        <w:rPr/>
        <w:t xml:space="preserve">, N.I. (2008), A Note on the Inactivation of Influenza </w:t>
      </w:r>
      <w:r w:rsidR="18BD00DE">
        <w:rPr/>
        <w:t>A Viruses</w:t>
      </w:r>
      <w:r w:rsidR="18BD00DE">
        <w:rPr/>
        <w:t xml:space="preserve"> </w:t>
      </w:r>
      <w:r w:rsidR="18BD00DE">
        <w:rPr/>
        <w:t>By</w:t>
      </w:r>
      <w:r w:rsidR="18BD00DE">
        <w:rPr/>
        <w:t xml:space="preserve"> Solar Radiation, Relative Humidity and Temperature. Photochemistry and Photobiology, 84: 1601-1602. </w:t>
      </w:r>
      <w:hyperlink r:id="Rf5ee2be2dd734285">
        <w:r w:rsidRPr="16F2E15C" w:rsidR="18BD00DE">
          <w:rPr>
            <w:rStyle w:val="InternetLink"/>
          </w:rPr>
          <w:t>https://doi.org/10.1111/j.1751-1097.2008.00416.x</w:t>
        </w:r>
      </w:hyperlink>
    </w:p>
    <w:p w:rsidR="16F2E15C" w:rsidP="16F2E15C" w:rsidRDefault="16F2E15C" w14:paraId="2BBF5FA5" w14:textId="0A72D529">
      <w:pPr>
        <w:pStyle w:val="ListParagraph"/>
        <w:numPr>
          <w:ilvl w:val="0"/>
          <w:numId w:val="32"/>
        </w:numPr>
        <w:rPr>
          <w:color w:val="auto"/>
          <w:sz w:val="24"/>
          <w:szCs w:val="24"/>
        </w:rPr>
      </w:pPr>
    </w:p>
    <w:p w:rsidR="16F2E15C" w:rsidP="16F2E15C" w:rsidRDefault="16F2E15C" w14:paraId="7D9BBA11" w14:textId="1FC8B5E7">
      <w:pPr>
        <w:pStyle w:val="Normal"/>
        <w:rPr>
          <w:color w:val="auto"/>
          <w:sz w:val="24"/>
          <w:szCs w:val="24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37">
    <w:nsid w:val="25dc9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f860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ca49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a3e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f91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20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fb8e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8b7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3460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8a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0d74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1e9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b1b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9d35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d67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2a6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2be9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c65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4bf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427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88e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95d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3ab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d69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4f5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e62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5b7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d2d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cea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77259b4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e0b0efc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52f2668f"/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27668ac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95de4fe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d0856dc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346ec39"/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b11d85a"/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0E76B0E1"/>
  <w15:docId w15:val="{F892238B-27EF-403A-B109-26ABBE74C11B}"/>
  <w:rsids>
    <w:rsidRoot w:val="01EF5F1C"/>
    <w:rsid w:val="01EF5F1C"/>
    <w:rsid w:val="05416198"/>
    <w:rsid w:val="06337A4E"/>
    <w:rsid w:val="07A869A5"/>
    <w:rsid w:val="09FFBD34"/>
    <w:rsid w:val="0C91E9A2"/>
    <w:rsid w:val="10E2CA8C"/>
    <w:rsid w:val="16F2E15C"/>
    <w:rsid w:val="18BD00DE"/>
    <w:rsid w:val="2210BC47"/>
    <w:rsid w:val="23B281B4"/>
    <w:rsid w:val="25ADAAC1"/>
    <w:rsid w:val="2B197FE0"/>
    <w:rsid w:val="304F652E"/>
    <w:rsid w:val="342D9314"/>
    <w:rsid w:val="35003D4C"/>
    <w:rsid w:val="35EA2A5C"/>
    <w:rsid w:val="3976A576"/>
    <w:rsid w:val="45C3B059"/>
    <w:rsid w:val="45C3B059"/>
    <w:rsid w:val="46DD8B85"/>
    <w:rsid w:val="50363AFA"/>
    <w:rsid w:val="55AB2645"/>
    <w:rsid w:val="55B3DB19"/>
    <w:rsid w:val="5BDB418A"/>
    <w:rsid w:val="63225AFC"/>
    <w:rsid w:val="63D9C76B"/>
    <w:rsid w:val="66EF2647"/>
    <w:rsid w:val="6ED4DF11"/>
    <w:rsid w:val="7516E8B7"/>
    <w:rsid w:val="770ABC75"/>
    <w:rsid w:val="793AAFF6"/>
    <w:rsid w:val="7DB3CA6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" w:cs="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78" w:lineRule="auto"/>
      <w:jc w:val="left"/>
    </w:pPr>
    <w:rPr>
      <w:rFonts w:ascii="Aptos" w:hAnsi="Aptos" w:eastAsia="" w:cs="" w:asciiTheme="minorHAnsi" w:hAnsiTheme="minorHAnsi" w:eastAsiaTheme="minorEastAsia" w:cstheme="minorBid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 w:line="240" w:lineRule="auto"/>
      <w:contextualSpacing/>
    </w:pPr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6aa456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hyperlink" Target="https://doi.org/10.1177/19485506211039990" TargetMode="External" Id="R4bdce083802a4d70" /><Relationship Type="http://schemas.openxmlformats.org/officeDocument/2006/relationships/hyperlink" Target="https://doi.org/10.1371/journal.pmed.0040013" TargetMode="External" Id="Re3bd1743f3044a17" /><Relationship Type="http://schemas.openxmlformats.org/officeDocument/2006/relationships/hyperlink" Target="https://doi.org/10.1371/journal.pmed.0030212" TargetMode="External" Id="R849095a0b8ec4902" /><Relationship Type="http://schemas.openxmlformats.org/officeDocument/2006/relationships/hyperlink" Target="https://doi.org/10.1038/nature02541" TargetMode="External" Id="R268d462ce50b4c2d" /><Relationship Type="http://schemas.openxmlformats.org/officeDocument/2006/relationships/hyperlink" Target="https://doi.org/10.1353/bhm.2002.0022" TargetMode="External" Id="Rb6004658e87c419b" /><Relationship Type="http://schemas.openxmlformats.org/officeDocument/2006/relationships/hyperlink" Target="https://doi.org/10.1016/j.amc.2013.07.040" TargetMode="External" Id="R9217a6fa140e422e" /><Relationship Type="http://schemas.openxmlformats.org/officeDocument/2006/relationships/hyperlink" Target="https://doi.org/10.1111/j.1751-1097.2007.00177.x" TargetMode="External" Id="Rc3146e7747c24057" /><Relationship Type="http://schemas.openxmlformats.org/officeDocument/2006/relationships/hyperlink" Target="https://doi.org/10.1016/j.mbs.2005.03.006" TargetMode="External" Id="R743c30a48a2244ec" /><Relationship Type="http://schemas.openxmlformats.org/officeDocument/2006/relationships/hyperlink" Target="https://doi.org/10.1111/j.1751-1097.2008.00416.x" TargetMode="External" Id="Rf5ee2be2dd7342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2025-06-01T17:18:01.0000000Z</dcterms:created>
  <dc:creator>Kurtz-Enko, Nathan</dc:creator>
  <dc:description/>
  <dc:language>en-US</dc:language>
  <lastModifiedBy>Kurtz-Enko, Nathan</lastModifiedBy>
  <dcterms:modified xsi:type="dcterms:W3CDTF">2025-06-18T12:12:11.7205331Z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