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712B" w14:textId="19A072F8" w:rsidR="002B2F87" w:rsidRDefault="00A459B0">
      <w:r>
        <w:t>NYC Fair Workweek Law</w:t>
      </w:r>
    </w:p>
    <w:p w14:paraId="3B675E59" w14:textId="16B17F1D" w:rsidR="00A459B0" w:rsidRDefault="00A459B0">
      <w:hyperlink r:id="rId5" w:history="1">
        <w:r w:rsidRPr="00A459B0">
          <w:rPr>
            <w:rStyle w:val="Hyperlink"/>
          </w:rPr>
          <w:t>Substantial changes for fast food workers</w:t>
        </w:r>
      </w:hyperlink>
      <w:r>
        <w:t xml:space="preserve"> </w:t>
      </w:r>
    </w:p>
    <w:p w14:paraId="00DC4906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</w:rPr>
        <w:t xml:space="preserve">Must give workers </w:t>
      </w:r>
      <w:r w:rsidRPr="00A459B0">
        <w:rPr>
          <w:rFonts w:ascii="Times New Roman" w:eastAsia="Times New Roman" w:hAnsi="Times New Roman" w:cs="Times New Roman"/>
          <w:i/>
          <w:iCs/>
        </w:rPr>
        <w:t>regular schedules that stay the same</w:t>
      </w:r>
      <w:r w:rsidRPr="00A459B0">
        <w:rPr>
          <w:rFonts w:ascii="Times New Roman" w:eastAsia="Times New Roman" w:hAnsi="Times New Roman" w:cs="Times New Roman"/>
        </w:rPr>
        <w:t xml:space="preserve"> week-to-week</w:t>
      </w:r>
    </w:p>
    <w:p w14:paraId="1DEA0E53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</w:rPr>
        <w:t xml:space="preserve">Must give workers </w:t>
      </w:r>
      <w:r w:rsidRPr="00A459B0">
        <w:rPr>
          <w:rFonts w:ascii="Times New Roman" w:eastAsia="Times New Roman" w:hAnsi="Times New Roman" w:cs="Times New Roman"/>
          <w:i/>
          <w:iCs/>
        </w:rPr>
        <w:t>work schedules 14 days in advance</w:t>
      </w:r>
      <w:r w:rsidRPr="00A459B0">
        <w:rPr>
          <w:rFonts w:ascii="Times New Roman" w:eastAsia="Times New Roman" w:hAnsi="Times New Roman" w:cs="Times New Roman"/>
        </w:rPr>
        <w:t xml:space="preserve"> of the start of the schedule</w:t>
      </w:r>
    </w:p>
    <w:p w14:paraId="373440E6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</w:rPr>
        <w:t xml:space="preserve">Must pay </w:t>
      </w:r>
      <w:r w:rsidRPr="00A459B0">
        <w:rPr>
          <w:rFonts w:ascii="Times New Roman" w:eastAsia="Times New Roman" w:hAnsi="Times New Roman" w:cs="Times New Roman"/>
          <w:i/>
          <w:iCs/>
        </w:rPr>
        <w:t xml:space="preserve">premiums for schedule changes or </w:t>
      </w:r>
      <w:proofErr w:type="spellStart"/>
      <w:r w:rsidRPr="00A459B0">
        <w:rPr>
          <w:rFonts w:ascii="Times New Roman" w:eastAsia="Times New Roman" w:hAnsi="Times New Roman" w:cs="Times New Roman"/>
          <w:i/>
          <w:iCs/>
        </w:rPr>
        <w:t>clopenings</w:t>
      </w:r>
      <w:proofErr w:type="spellEnd"/>
    </w:p>
    <w:p w14:paraId="6AAA861D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</w:rPr>
        <w:t xml:space="preserve">Must give workers a </w:t>
      </w:r>
      <w:r w:rsidRPr="00A459B0">
        <w:rPr>
          <w:rFonts w:ascii="Times New Roman" w:eastAsia="Times New Roman" w:hAnsi="Times New Roman" w:cs="Times New Roman"/>
          <w:i/>
          <w:iCs/>
        </w:rPr>
        <w:t xml:space="preserve">chance to say no to extra work or to </w:t>
      </w:r>
      <w:proofErr w:type="spellStart"/>
      <w:r w:rsidRPr="00A459B0">
        <w:rPr>
          <w:rFonts w:ascii="Times New Roman" w:eastAsia="Times New Roman" w:hAnsi="Times New Roman" w:cs="Times New Roman"/>
          <w:i/>
          <w:iCs/>
        </w:rPr>
        <w:t>clopenings</w:t>
      </w:r>
      <w:proofErr w:type="spellEnd"/>
    </w:p>
    <w:p w14:paraId="2AE804DE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</w:rPr>
        <w:t xml:space="preserve">Must give current workers the </w:t>
      </w:r>
      <w:r w:rsidRPr="00A459B0">
        <w:rPr>
          <w:rFonts w:ascii="Times New Roman" w:eastAsia="Times New Roman" w:hAnsi="Times New Roman" w:cs="Times New Roman"/>
          <w:i/>
          <w:iCs/>
        </w:rPr>
        <w:t xml:space="preserve">opportunity to work more regular hours </w:t>
      </w:r>
      <w:r w:rsidRPr="00A459B0">
        <w:rPr>
          <w:rFonts w:ascii="Times New Roman" w:eastAsia="Times New Roman" w:hAnsi="Times New Roman" w:cs="Times New Roman"/>
        </w:rPr>
        <w:t>before hiring new employees</w:t>
      </w:r>
    </w:p>
    <w:p w14:paraId="220F7591" w14:textId="77777777" w:rsidR="00A459B0" w:rsidRP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  <w:i/>
          <w:iCs/>
        </w:rPr>
        <w:t>Cannot fire or reduce the hours of a worker by more than 15%</w:t>
      </w:r>
      <w:r w:rsidRPr="00A459B0">
        <w:rPr>
          <w:rFonts w:ascii="Times New Roman" w:eastAsia="Times New Roman" w:hAnsi="Times New Roman" w:cs="Times New Roman"/>
        </w:rPr>
        <w:t xml:space="preserve"> without just cause or a legitimate business reason</w:t>
      </w:r>
    </w:p>
    <w:p w14:paraId="461E0900" w14:textId="32663947" w:rsidR="00A459B0" w:rsidRDefault="00A459B0" w:rsidP="00A45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59B0">
        <w:rPr>
          <w:rFonts w:ascii="Times New Roman" w:eastAsia="Times New Roman" w:hAnsi="Times New Roman" w:cs="Times New Roman"/>
          <w:i/>
          <w:iCs/>
        </w:rPr>
        <w:t xml:space="preserve">Must reinstate laid off employees by seniority </w:t>
      </w:r>
      <w:r w:rsidRPr="00A459B0">
        <w:rPr>
          <w:rFonts w:ascii="Times New Roman" w:eastAsia="Times New Roman" w:hAnsi="Times New Roman" w:cs="Times New Roman"/>
        </w:rPr>
        <w:t>when hours become available</w:t>
      </w:r>
    </w:p>
    <w:p w14:paraId="6BCEEB8E" w14:textId="737A7C2C" w:rsidR="00A459B0" w:rsidRDefault="00A459B0" w:rsidP="00A459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NYC </w:t>
      </w:r>
      <w:hyperlink r:id="rId6" w:history="1">
        <w:r w:rsidRPr="00A459B0">
          <w:rPr>
            <w:rStyle w:val="Hyperlink"/>
            <w:rFonts w:ascii="Times New Roman" w:eastAsia="Times New Roman" w:hAnsi="Times New Roman" w:cs="Times New Roman"/>
          </w:rPr>
          <w:t>has</w:t>
        </w:r>
      </w:hyperlink>
      <w:r>
        <w:rPr>
          <w:rFonts w:ascii="Times New Roman" w:eastAsia="Times New Roman" w:hAnsi="Times New Roman" w:cs="Times New Roman"/>
        </w:rPr>
        <w:t xml:space="preserve"> ~62,000 fast food workers and ~265,000 retail workers</w:t>
      </w:r>
    </w:p>
    <w:p w14:paraId="787605F5" w14:textId="36F935BD" w:rsidR="00A459B0" w:rsidRPr="00A459B0" w:rsidRDefault="00A459B0" w:rsidP="00A459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hyperlink r:id="rId7" w:history="1">
        <w:r w:rsidRPr="00A459B0">
          <w:rPr>
            <w:rStyle w:val="Hyperlink"/>
            <w:rFonts w:ascii="Times New Roman" w:eastAsia="Times New Roman" w:hAnsi="Times New Roman" w:cs="Times New Roman"/>
          </w:rPr>
          <w:t>Retail workers have</w:t>
        </w:r>
      </w:hyperlink>
      <w:r w:rsidRPr="00A459B0">
        <w:rPr>
          <w:rFonts w:ascii="Times New Roman" w:eastAsia="Times New Roman" w:hAnsi="Times New Roman" w:cs="Times New Roman"/>
        </w:rPr>
        <w:t xml:space="preserve"> their shifts “locked in” when there is less than 72 hours until a shift begins. If a manager tries to cancel their shift, they still receive some payment for that shift. Changing a shift or adding hours can only come at the employee’s request.</w:t>
      </w:r>
    </w:p>
    <w:p w14:paraId="3CFA9115" w14:textId="3DB3C4F4" w:rsidR="00A459B0" w:rsidRDefault="00A459B0" w:rsidP="00A459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Eliminates </w:t>
      </w:r>
      <w:proofErr w:type="spellStart"/>
      <w:r>
        <w:rPr>
          <w:rFonts w:ascii="Times New Roman" w:eastAsia="Times New Roman" w:hAnsi="Times New Roman" w:cs="Times New Roman"/>
        </w:rPr>
        <w:t>clopenings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497872E" w14:textId="40458D8E" w:rsidR="00A459B0" w:rsidRDefault="00A459B0" w:rsidP="00A459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 schedules 14 days in advance </w:t>
      </w:r>
    </w:p>
    <w:p w14:paraId="47544CA3" w14:textId="3C13DB51" w:rsidR="00A459B0" w:rsidRPr="00A459B0" w:rsidRDefault="00A459B0" w:rsidP="00A459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Applies to firms with 20 or more employees </w:t>
      </w:r>
    </w:p>
    <w:p w14:paraId="4AA905DD" w14:textId="77777777" w:rsidR="00A459B0" w:rsidRDefault="00A459B0" w:rsidP="00A459B0"/>
    <w:sectPr w:rsidR="00A4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363"/>
    <w:multiLevelType w:val="hybridMultilevel"/>
    <w:tmpl w:val="162E4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407C"/>
    <w:multiLevelType w:val="multilevel"/>
    <w:tmpl w:val="355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23F90"/>
    <w:multiLevelType w:val="hybridMultilevel"/>
    <w:tmpl w:val="54E2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51FC3"/>
    <w:multiLevelType w:val="hybridMultilevel"/>
    <w:tmpl w:val="7212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356671">
    <w:abstractNumId w:val="0"/>
  </w:num>
  <w:num w:numId="2" w16cid:durableId="563872676">
    <w:abstractNumId w:val="2"/>
  </w:num>
  <w:num w:numId="3" w16cid:durableId="1127045009">
    <w:abstractNumId w:val="1"/>
  </w:num>
  <w:num w:numId="4" w16cid:durableId="1137603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0"/>
    <w:rsid w:val="002B2F87"/>
    <w:rsid w:val="0039566C"/>
    <w:rsid w:val="00817C0D"/>
    <w:rsid w:val="00A459B0"/>
    <w:rsid w:val="00F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0FB5"/>
  <w15:chartTrackingRefBased/>
  <w15:docId w15:val="{0F79739A-421D-C54E-85A7-A9FDA7D7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59B0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hyft.com/blog/new-york-city-fair-workweek-laws-what-to-kn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i.org/publication/fair-workweek-laws-help-more-than-1-8-million-workers/" TargetMode="External"/><Relationship Id="rId5" Type="http://schemas.openxmlformats.org/officeDocument/2006/relationships/hyperlink" Target="https://www1.nyc.gov/site/dca/businesses/fairworkweek-deductions-laws-employers.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2022-07-20T19:01:00Z</dcterms:created>
  <dcterms:modified xsi:type="dcterms:W3CDTF">2022-07-20T22:46:00Z</dcterms:modified>
</cp:coreProperties>
</file>