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9D591" w14:textId="2A3EB358" w:rsidR="00BD212A" w:rsidRDefault="00AD4840" w:rsidP="00AD4840">
      <w:pPr>
        <w:jc w:val="center"/>
        <w:rPr>
          <w:b/>
          <w:bCs/>
          <w:sz w:val="36"/>
          <w:szCs w:val="36"/>
        </w:rPr>
      </w:pPr>
      <w:r>
        <w:rPr>
          <w:b/>
          <w:bCs/>
          <w:sz w:val="36"/>
          <w:szCs w:val="36"/>
        </w:rPr>
        <w:t>SYSC 4101A</w:t>
      </w:r>
    </w:p>
    <w:p w14:paraId="4E92FDD6" w14:textId="3B14E4B4" w:rsidR="00AD4840" w:rsidRDefault="00AD4840" w:rsidP="00AD4840">
      <w:pPr>
        <w:jc w:val="center"/>
        <w:rPr>
          <w:b/>
          <w:bCs/>
          <w:sz w:val="32"/>
          <w:szCs w:val="32"/>
        </w:rPr>
      </w:pPr>
      <w:r>
        <w:rPr>
          <w:b/>
          <w:bCs/>
          <w:sz w:val="32"/>
          <w:szCs w:val="32"/>
        </w:rPr>
        <w:t xml:space="preserve">Lab </w:t>
      </w:r>
      <w:r w:rsidR="00AC0DF3">
        <w:rPr>
          <w:b/>
          <w:bCs/>
          <w:sz w:val="32"/>
          <w:szCs w:val="32"/>
        </w:rPr>
        <w:t>9</w:t>
      </w:r>
    </w:p>
    <w:p w14:paraId="1A0430A0" w14:textId="12699FB5" w:rsidR="00AD4840" w:rsidRDefault="00AD4840" w:rsidP="00AD4840">
      <w:pPr>
        <w:jc w:val="center"/>
        <w:rPr>
          <w:b/>
          <w:bCs/>
          <w:sz w:val="28"/>
          <w:szCs w:val="28"/>
        </w:rPr>
      </w:pPr>
      <w:r>
        <w:rPr>
          <w:b/>
          <w:bCs/>
          <w:sz w:val="28"/>
          <w:szCs w:val="28"/>
        </w:rPr>
        <w:t>Nathan MacDiarmid</w:t>
      </w:r>
    </w:p>
    <w:p w14:paraId="32787CC5" w14:textId="0D28C2C0" w:rsidR="00AD4840" w:rsidRDefault="00AD4840" w:rsidP="009F7031">
      <w:pPr>
        <w:jc w:val="center"/>
        <w:rPr>
          <w:b/>
          <w:bCs/>
          <w:sz w:val="28"/>
          <w:szCs w:val="28"/>
        </w:rPr>
      </w:pPr>
      <w:r>
        <w:rPr>
          <w:b/>
          <w:bCs/>
          <w:sz w:val="28"/>
          <w:szCs w:val="28"/>
        </w:rPr>
        <w:t>101098993</w:t>
      </w:r>
    </w:p>
    <w:p w14:paraId="5B1C6DD3" w14:textId="537CB8DA" w:rsidR="00AD4840" w:rsidRDefault="00AD4840" w:rsidP="00AD4840">
      <w:pPr>
        <w:rPr>
          <w:b/>
          <w:bCs/>
          <w:sz w:val="28"/>
          <w:szCs w:val="28"/>
        </w:rPr>
      </w:pPr>
      <w:r>
        <w:rPr>
          <w:b/>
          <w:bCs/>
          <w:sz w:val="28"/>
          <w:szCs w:val="28"/>
        </w:rPr>
        <w:t xml:space="preserve">Exercise </w:t>
      </w:r>
      <w:r w:rsidR="00AC0DF3">
        <w:rPr>
          <w:b/>
          <w:bCs/>
          <w:sz w:val="28"/>
          <w:szCs w:val="28"/>
        </w:rPr>
        <w:t>A</w:t>
      </w:r>
    </w:p>
    <w:p w14:paraId="13D12CCB" w14:textId="4E18F4DB" w:rsidR="00554EC5" w:rsidRPr="009F7031" w:rsidRDefault="0084337E" w:rsidP="00402F47">
      <w:pPr>
        <w:rPr>
          <w:b/>
          <w:bCs/>
        </w:rPr>
      </w:pPr>
      <w:r>
        <w:rPr>
          <w:b/>
          <w:bCs/>
        </w:rPr>
        <w:t>Question 1</w:t>
      </w:r>
    </w:p>
    <w:p w14:paraId="0C34FD2B" w14:textId="3507765F" w:rsidR="00627D40" w:rsidRDefault="00627D40" w:rsidP="009F7031">
      <w:pPr>
        <w:jc w:val="center"/>
      </w:pPr>
      <w:r>
        <w:rPr>
          <w:noProof/>
        </w:rPr>
        <w:drawing>
          <wp:inline distT="0" distB="0" distL="0" distR="0" wp14:anchorId="6E643B49" wp14:editId="01BBD8B5">
            <wp:extent cx="5182246" cy="1838325"/>
            <wp:effectExtent l="0" t="0" r="0" b="0"/>
            <wp:docPr id="156160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9183" cy="186207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627D40" w14:paraId="135129B5" w14:textId="77777777" w:rsidTr="00627D40">
        <w:tc>
          <w:tcPr>
            <w:tcW w:w="3116" w:type="dxa"/>
          </w:tcPr>
          <w:p w14:paraId="4A391DD4" w14:textId="77777777" w:rsidR="00627D40" w:rsidRPr="00627D40" w:rsidRDefault="00627D40" w:rsidP="00627D40">
            <w:pPr>
              <w:jc w:val="center"/>
              <w:rPr>
                <w:b/>
                <w:bCs/>
              </w:rPr>
            </w:pPr>
          </w:p>
        </w:tc>
        <w:tc>
          <w:tcPr>
            <w:tcW w:w="3117" w:type="dxa"/>
          </w:tcPr>
          <w:p w14:paraId="0C3A30D9" w14:textId="0E452FF9" w:rsidR="00627D40" w:rsidRPr="00627D40" w:rsidRDefault="00627D40" w:rsidP="00627D40">
            <w:pPr>
              <w:jc w:val="center"/>
              <w:rPr>
                <w:b/>
                <w:bCs/>
              </w:rPr>
            </w:pPr>
            <w:r>
              <w:rPr>
                <w:b/>
                <w:bCs/>
              </w:rPr>
              <w:t>Definitions</w:t>
            </w:r>
          </w:p>
        </w:tc>
        <w:tc>
          <w:tcPr>
            <w:tcW w:w="3117" w:type="dxa"/>
          </w:tcPr>
          <w:p w14:paraId="2F70BEB6" w14:textId="2F92D480" w:rsidR="00627D40" w:rsidRPr="00627D40" w:rsidRDefault="00627D40" w:rsidP="00627D40">
            <w:pPr>
              <w:jc w:val="center"/>
              <w:rPr>
                <w:b/>
                <w:bCs/>
              </w:rPr>
            </w:pPr>
            <w:r>
              <w:rPr>
                <w:b/>
                <w:bCs/>
              </w:rPr>
              <w:t>Uses</w:t>
            </w:r>
          </w:p>
        </w:tc>
      </w:tr>
      <w:tr w:rsidR="00627D40" w14:paraId="0863EF2C" w14:textId="77777777" w:rsidTr="00627D40">
        <w:tc>
          <w:tcPr>
            <w:tcW w:w="3116" w:type="dxa"/>
          </w:tcPr>
          <w:p w14:paraId="2BB9B336" w14:textId="44B13890" w:rsidR="00627D40" w:rsidRPr="00627D40" w:rsidRDefault="00627D40" w:rsidP="00627D40">
            <w:pPr>
              <w:jc w:val="center"/>
              <w:rPr>
                <w:b/>
                <w:bCs/>
              </w:rPr>
            </w:pPr>
            <w:r>
              <w:rPr>
                <w:b/>
                <w:bCs/>
              </w:rPr>
              <w:t>1</w:t>
            </w:r>
          </w:p>
        </w:tc>
        <w:tc>
          <w:tcPr>
            <w:tcW w:w="3117" w:type="dxa"/>
          </w:tcPr>
          <w:p w14:paraId="0E1CE9C6" w14:textId="674CAD5E" w:rsidR="00627D40" w:rsidRPr="0012018C" w:rsidRDefault="0012018C" w:rsidP="00627D40">
            <w:pPr>
              <w:jc w:val="center"/>
            </w:pPr>
            <w:r>
              <w:t>B.x</w:t>
            </w:r>
          </w:p>
        </w:tc>
        <w:tc>
          <w:tcPr>
            <w:tcW w:w="3117" w:type="dxa"/>
          </w:tcPr>
          <w:p w14:paraId="06410B87" w14:textId="77777777" w:rsidR="00627D40" w:rsidRPr="0012018C" w:rsidRDefault="00627D40" w:rsidP="00627D40">
            <w:pPr>
              <w:jc w:val="center"/>
            </w:pPr>
          </w:p>
        </w:tc>
      </w:tr>
      <w:tr w:rsidR="00627D40" w14:paraId="2B6F1D58" w14:textId="77777777" w:rsidTr="00627D40">
        <w:tc>
          <w:tcPr>
            <w:tcW w:w="3116" w:type="dxa"/>
          </w:tcPr>
          <w:p w14:paraId="7CDB1624" w14:textId="5DD3B49E" w:rsidR="00627D40" w:rsidRPr="00627D40" w:rsidRDefault="00627D40" w:rsidP="00627D40">
            <w:pPr>
              <w:jc w:val="center"/>
              <w:rPr>
                <w:b/>
                <w:bCs/>
              </w:rPr>
            </w:pPr>
            <w:r>
              <w:rPr>
                <w:b/>
                <w:bCs/>
              </w:rPr>
              <w:t>2</w:t>
            </w:r>
          </w:p>
        </w:tc>
        <w:tc>
          <w:tcPr>
            <w:tcW w:w="3117" w:type="dxa"/>
          </w:tcPr>
          <w:p w14:paraId="7BED54E4" w14:textId="77777777" w:rsidR="00627D40" w:rsidRPr="0012018C" w:rsidRDefault="00627D40" w:rsidP="00627D40">
            <w:pPr>
              <w:jc w:val="center"/>
            </w:pPr>
          </w:p>
        </w:tc>
        <w:tc>
          <w:tcPr>
            <w:tcW w:w="3117" w:type="dxa"/>
          </w:tcPr>
          <w:p w14:paraId="5ADEABBB" w14:textId="76D65A5E" w:rsidR="00627D40" w:rsidRPr="0012018C" w:rsidRDefault="0012018C" w:rsidP="00627D40">
            <w:pPr>
              <w:jc w:val="center"/>
            </w:pPr>
            <w:r>
              <w:t>B.x</w:t>
            </w:r>
          </w:p>
        </w:tc>
      </w:tr>
      <w:tr w:rsidR="00627D40" w14:paraId="1A8B36E6" w14:textId="77777777" w:rsidTr="00627D40">
        <w:tc>
          <w:tcPr>
            <w:tcW w:w="3116" w:type="dxa"/>
          </w:tcPr>
          <w:p w14:paraId="60C58ED6" w14:textId="1DC4F61B" w:rsidR="00627D40" w:rsidRPr="00627D40" w:rsidRDefault="00627D40" w:rsidP="00627D40">
            <w:pPr>
              <w:jc w:val="center"/>
              <w:rPr>
                <w:b/>
                <w:bCs/>
              </w:rPr>
            </w:pPr>
            <w:r>
              <w:rPr>
                <w:b/>
                <w:bCs/>
              </w:rPr>
              <w:t>3</w:t>
            </w:r>
          </w:p>
        </w:tc>
        <w:tc>
          <w:tcPr>
            <w:tcW w:w="3117" w:type="dxa"/>
          </w:tcPr>
          <w:p w14:paraId="160587BA" w14:textId="57434D51" w:rsidR="00627D40" w:rsidRPr="0012018C" w:rsidRDefault="00627D40" w:rsidP="00627D40">
            <w:pPr>
              <w:jc w:val="center"/>
            </w:pPr>
          </w:p>
        </w:tc>
        <w:tc>
          <w:tcPr>
            <w:tcW w:w="3117" w:type="dxa"/>
          </w:tcPr>
          <w:p w14:paraId="6D34B832" w14:textId="2BA804E8" w:rsidR="00627D40" w:rsidRPr="0012018C" w:rsidRDefault="0012018C" w:rsidP="00627D40">
            <w:pPr>
              <w:jc w:val="center"/>
            </w:pPr>
            <w:r>
              <w:t>A.u</w:t>
            </w:r>
          </w:p>
        </w:tc>
      </w:tr>
      <w:tr w:rsidR="0012018C" w14:paraId="54A2A4EA" w14:textId="77777777" w:rsidTr="00627D40">
        <w:tc>
          <w:tcPr>
            <w:tcW w:w="3116" w:type="dxa"/>
          </w:tcPr>
          <w:p w14:paraId="58D82234" w14:textId="7E9D8091" w:rsidR="0012018C" w:rsidRDefault="0012018C" w:rsidP="00627D40">
            <w:pPr>
              <w:jc w:val="center"/>
              <w:rPr>
                <w:b/>
                <w:bCs/>
              </w:rPr>
            </w:pPr>
            <w:r>
              <w:rPr>
                <w:b/>
                <w:bCs/>
              </w:rPr>
              <w:t>4</w:t>
            </w:r>
          </w:p>
        </w:tc>
        <w:tc>
          <w:tcPr>
            <w:tcW w:w="3117" w:type="dxa"/>
          </w:tcPr>
          <w:p w14:paraId="76A50000" w14:textId="5F135272" w:rsidR="0012018C" w:rsidRDefault="0012018C" w:rsidP="00627D40">
            <w:pPr>
              <w:jc w:val="center"/>
            </w:pPr>
            <w:r>
              <w:t>A.v</w:t>
            </w:r>
          </w:p>
        </w:tc>
        <w:tc>
          <w:tcPr>
            <w:tcW w:w="3117" w:type="dxa"/>
          </w:tcPr>
          <w:p w14:paraId="32FDFB68" w14:textId="7647BF3E" w:rsidR="0012018C" w:rsidRPr="0012018C" w:rsidRDefault="0012018C" w:rsidP="00627D40">
            <w:pPr>
              <w:jc w:val="center"/>
            </w:pPr>
            <w:r>
              <w:t>A.w, A.v</w:t>
            </w:r>
          </w:p>
        </w:tc>
      </w:tr>
    </w:tbl>
    <w:p w14:paraId="69BD34C6" w14:textId="4DA515B3" w:rsidR="00627D40" w:rsidRDefault="00627D40" w:rsidP="00402F47"/>
    <w:p w14:paraId="19DD3B94" w14:textId="68E2D419" w:rsidR="0012018C" w:rsidRDefault="00673F80" w:rsidP="00402F47">
      <w:r>
        <w:t>Yes, there are problems with this. A.i() calls the attribute definition A.u and A.w but they are defined in A.h()</w:t>
      </w:r>
      <w:r w:rsidR="00C415C0">
        <w:t>. Since we called B.h() instead, attributes A.u and A.w were never defined.</w:t>
      </w:r>
    </w:p>
    <w:p w14:paraId="2C56E818" w14:textId="77777777" w:rsidR="00451648" w:rsidRDefault="00451648" w:rsidP="00402F47"/>
    <w:p w14:paraId="7383ECEA" w14:textId="76EFF5A9" w:rsidR="00451648" w:rsidRDefault="00451648" w:rsidP="00402F47">
      <w:pPr>
        <w:rPr>
          <w:b/>
          <w:bCs/>
        </w:rPr>
      </w:pPr>
      <w:r>
        <w:rPr>
          <w:b/>
          <w:bCs/>
        </w:rPr>
        <w:t>Question 2</w:t>
      </w:r>
    </w:p>
    <w:p w14:paraId="02BAB248" w14:textId="5CE922FC" w:rsidR="00BF225D" w:rsidRDefault="009F7031" w:rsidP="009F7031">
      <w:pPr>
        <w:jc w:val="center"/>
      </w:pPr>
      <w:r>
        <w:rPr>
          <w:noProof/>
        </w:rPr>
        <w:drawing>
          <wp:inline distT="0" distB="0" distL="0" distR="0" wp14:anchorId="119370DE" wp14:editId="206E2AB2">
            <wp:extent cx="5031462" cy="1628775"/>
            <wp:effectExtent l="0" t="0" r="0" b="0"/>
            <wp:docPr id="989780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5437" cy="163653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9F7031" w:rsidRPr="00627D40" w14:paraId="38ADAD6D" w14:textId="77777777" w:rsidTr="00AF7B6A">
        <w:tc>
          <w:tcPr>
            <w:tcW w:w="3116" w:type="dxa"/>
          </w:tcPr>
          <w:p w14:paraId="6258C235" w14:textId="77777777" w:rsidR="009F7031" w:rsidRPr="00627D40" w:rsidRDefault="009F7031" w:rsidP="00AF7B6A">
            <w:pPr>
              <w:jc w:val="center"/>
              <w:rPr>
                <w:b/>
                <w:bCs/>
              </w:rPr>
            </w:pPr>
          </w:p>
        </w:tc>
        <w:tc>
          <w:tcPr>
            <w:tcW w:w="3117" w:type="dxa"/>
          </w:tcPr>
          <w:p w14:paraId="021F4B77" w14:textId="77777777" w:rsidR="009F7031" w:rsidRPr="00627D40" w:rsidRDefault="009F7031" w:rsidP="00AF7B6A">
            <w:pPr>
              <w:jc w:val="center"/>
              <w:rPr>
                <w:b/>
                <w:bCs/>
              </w:rPr>
            </w:pPr>
            <w:r>
              <w:rPr>
                <w:b/>
                <w:bCs/>
              </w:rPr>
              <w:t>Definitions</w:t>
            </w:r>
          </w:p>
        </w:tc>
        <w:tc>
          <w:tcPr>
            <w:tcW w:w="3117" w:type="dxa"/>
          </w:tcPr>
          <w:p w14:paraId="059ED067" w14:textId="77777777" w:rsidR="009F7031" w:rsidRPr="00627D40" w:rsidRDefault="009F7031" w:rsidP="00AF7B6A">
            <w:pPr>
              <w:jc w:val="center"/>
              <w:rPr>
                <w:b/>
                <w:bCs/>
              </w:rPr>
            </w:pPr>
            <w:r>
              <w:rPr>
                <w:b/>
                <w:bCs/>
              </w:rPr>
              <w:t>Uses</w:t>
            </w:r>
          </w:p>
        </w:tc>
      </w:tr>
      <w:tr w:rsidR="009F7031" w:rsidRPr="0012018C" w14:paraId="2723311B" w14:textId="77777777" w:rsidTr="00AF7B6A">
        <w:tc>
          <w:tcPr>
            <w:tcW w:w="3116" w:type="dxa"/>
          </w:tcPr>
          <w:p w14:paraId="79E30D4B" w14:textId="77777777" w:rsidR="009F7031" w:rsidRPr="00627D40" w:rsidRDefault="009F7031" w:rsidP="00AF7B6A">
            <w:pPr>
              <w:jc w:val="center"/>
              <w:rPr>
                <w:b/>
                <w:bCs/>
              </w:rPr>
            </w:pPr>
            <w:r>
              <w:rPr>
                <w:b/>
                <w:bCs/>
              </w:rPr>
              <w:t>1</w:t>
            </w:r>
          </w:p>
        </w:tc>
        <w:tc>
          <w:tcPr>
            <w:tcW w:w="3117" w:type="dxa"/>
          </w:tcPr>
          <w:p w14:paraId="1681FDF2" w14:textId="2DDDB8D9" w:rsidR="009F7031" w:rsidRPr="0012018C" w:rsidRDefault="009F7031" w:rsidP="00AF7B6A">
            <w:pPr>
              <w:jc w:val="center"/>
            </w:pPr>
            <w:r>
              <w:t>A.u, A.w</w:t>
            </w:r>
          </w:p>
        </w:tc>
        <w:tc>
          <w:tcPr>
            <w:tcW w:w="3117" w:type="dxa"/>
          </w:tcPr>
          <w:p w14:paraId="13F7DE98" w14:textId="77777777" w:rsidR="009F7031" w:rsidRPr="0012018C" w:rsidRDefault="009F7031" w:rsidP="00AF7B6A">
            <w:pPr>
              <w:jc w:val="center"/>
            </w:pPr>
          </w:p>
        </w:tc>
      </w:tr>
      <w:tr w:rsidR="009F7031" w:rsidRPr="0012018C" w14:paraId="0101DBD5" w14:textId="77777777" w:rsidTr="00AF7B6A">
        <w:tc>
          <w:tcPr>
            <w:tcW w:w="3116" w:type="dxa"/>
          </w:tcPr>
          <w:p w14:paraId="0C1FA204" w14:textId="77777777" w:rsidR="009F7031" w:rsidRPr="00627D40" w:rsidRDefault="009F7031" w:rsidP="00AF7B6A">
            <w:pPr>
              <w:jc w:val="center"/>
              <w:rPr>
                <w:b/>
                <w:bCs/>
              </w:rPr>
            </w:pPr>
            <w:r>
              <w:rPr>
                <w:b/>
                <w:bCs/>
              </w:rPr>
              <w:t>2</w:t>
            </w:r>
          </w:p>
        </w:tc>
        <w:tc>
          <w:tcPr>
            <w:tcW w:w="3117" w:type="dxa"/>
          </w:tcPr>
          <w:p w14:paraId="349738B0" w14:textId="091C8F3A" w:rsidR="009F7031" w:rsidRPr="0012018C" w:rsidRDefault="009F7031" w:rsidP="00AF7B6A">
            <w:pPr>
              <w:jc w:val="center"/>
            </w:pPr>
            <w:r>
              <w:t>C.y</w:t>
            </w:r>
          </w:p>
        </w:tc>
        <w:tc>
          <w:tcPr>
            <w:tcW w:w="3117" w:type="dxa"/>
          </w:tcPr>
          <w:p w14:paraId="28668B7C" w14:textId="27AF5A52" w:rsidR="009F7031" w:rsidRPr="0012018C" w:rsidRDefault="009F7031" w:rsidP="00AF7B6A">
            <w:pPr>
              <w:jc w:val="center"/>
            </w:pPr>
          </w:p>
        </w:tc>
      </w:tr>
      <w:tr w:rsidR="009F7031" w:rsidRPr="0012018C" w14:paraId="73CAE64E" w14:textId="77777777" w:rsidTr="00AF7B6A">
        <w:tc>
          <w:tcPr>
            <w:tcW w:w="3116" w:type="dxa"/>
          </w:tcPr>
          <w:p w14:paraId="3F5B2E4E" w14:textId="77777777" w:rsidR="009F7031" w:rsidRPr="00627D40" w:rsidRDefault="009F7031" w:rsidP="00AF7B6A">
            <w:pPr>
              <w:jc w:val="center"/>
              <w:rPr>
                <w:b/>
                <w:bCs/>
              </w:rPr>
            </w:pPr>
            <w:r>
              <w:rPr>
                <w:b/>
                <w:bCs/>
              </w:rPr>
              <w:t>3</w:t>
            </w:r>
          </w:p>
        </w:tc>
        <w:tc>
          <w:tcPr>
            <w:tcW w:w="3117" w:type="dxa"/>
          </w:tcPr>
          <w:p w14:paraId="280C3B75" w14:textId="77777777" w:rsidR="009F7031" w:rsidRPr="0012018C" w:rsidRDefault="009F7031" w:rsidP="00AF7B6A">
            <w:pPr>
              <w:jc w:val="center"/>
            </w:pPr>
          </w:p>
        </w:tc>
        <w:tc>
          <w:tcPr>
            <w:tcW w:w="3117" w:type="dxa"/>
          </w:tcPr>
          <w:p w14:paraId="7851C3A1" w14:textId="77777777" w:rsidR="009F7031" w:rsidRPr="0012018C" w:rsidRDefault="009F7031" w:rsidP="00AF7B6A">
            <w:pPr>
              <w:jc w:val="center"/>
            </w:pPr>
            <w:r>
              <w:t>A.u</w:t>
            </w:r>
          </w:p>
        </w:tc>
      </w:tr>
      <w:tr w:rsidR="009F7031" w:rsidRPr="0012018C" w14:paraId="292049D7" w14:textId="77777777" w:rsidTr="00AF7B6A">
        <w:tc>
          <w:tcPr>
            <w:tcW w:w="3116" w:type="dxa"/>
          </w:tcPr>
          <w:p w14:paraId="49F2310D" w14:textId="77777777" w:rsidR="009F7031" w:rsidRDefault="009F7031" w:rsidP="00AF7B6A">
            <w:pPr>
              <w:jc w:val="center"/>
              <w:rPr>
                <w:b/>
                <w:bCs/>
              </w:rPr>
            </w:pPr>
            <w:r>
              <w:rPr>
                <w:b/>
                <w:bCs/>
              </w:rPr>
              <w:t>4</w:t>
            </w:r>
          </w:p>
        </w:tc>
        <w:tc>
          <w:tcPr>
            <w:tcW w:w="3117" w:type="dxa"/>
          </w:tcPr>
          <w:p w14:paraId="6B509D28" w14:textId="77777777" w:rsidR="009F7031" w:rsidRDefault="009F7031" w:rsidP="00AF7B6A">
            <w:pPr>
              <w:jc w:val="center"/>
            </w:pPr>
            <w:r>
              <w:t>A.v</w:t>
            </w:r>
          </w:p>
        </w:tc>
        <w:tc>
          <w:tcPr>
            <w:tcW w:w="3117" w:type="dxa"/>
          </w:tcPr>
          <w:p w14:paraId="0EA9F4C8" w14:textId="77777777" w:rsidR="009F7031" w:rsidRPr="0012018C" w:rsidRDefault="009F7031" w:rsidP="00AF7B6A">
            <w:pPr>
              <w:jc w:val="center"/>
            </w:pPr>
            <w:r>
              <w:t>A.w, A.v</w:t>
            </w:r>
          </w:p>
        </w:tc>
      </w:tr>
    </w:tbl>
    <w:p w14:paraId="13559950" w14:textId="77777777" w:rsidR="009F7031" w:rsidRDefault="009F7031" w:rsidP="00402F47"/>
    <w:p w14:paraId="4B6AE8D6" w14:textId="2B8B568D" w:rsidR="009F7031" w:rsidRDefault="009F7031" w:rsidP="00402F47">
      <w:r>
        <w:t xml:space="preserve">There are no problems with this as </w:t>
      </w:r>
      <w:r w:rsidR="000066D6">
        <w:t>all attributes are defined before potential use.</w:t>
      </w:r>
    </w:p>
    <w:p w14:paraId="0FBB78B4" w14:textId="2C9D73EE" w:rsidR="00724D78" w:rsidRDefault="00724D78" w:rsidP="00402F47">
      <w:pPr>
        <w:rPr>
          <w:b/>
          <w:bCs/>
        </w:rPr>
      </w:pPr>
      <w:r>
        <w:rPr>
          <w:b/>
          <w:bCs/>
        </w:rPr>
        <w:lastRenderedPageBreak/>
        <w:t>Question 3</w:t>
      </w:r>
    </w:p>
    <w:p w14:paraId="3DA94AC1" w14:textId="77777777" w:rsidR="00724D78" w:rsidRDefault="00724D78" w:rsidP="00402F47">
      <w:pPr>
        <w:rPr>
          <w:b/>
          <w:bCs/>
        </w:rPr>
      </w:pPr>
    </w:p>
    <w:p w14:paraId="04AB7906" w14:textId="5ED84897" w:rsidR="00375E04" w:rsidRDefault="00375E04" w:rsidP="00402F47">
      <w:r>
        <w:t xml:space="preserve">No, they do not need to be re-tested in the context of class B. This is because the Hierarchical Incremental Testing principle states that “any inherited method which interacts with any re-defined method should be re-tested in the context of the derived class”. This means that if a method from the parent </w:t>
      </w:r>
      <w:r w:rsidR="008C349F">
        <w:t xml:space="preserve">class </w:t>
      </w:r>
      <w:r>
        <w:t>is re-defined in the child</w:t>
      </w:r>
      <w:r w:rsidR="008C349F">
        <w:t xml:space="preserve"> class</w:t>
      </w:r>
      <w:r>
        <w:t>, that method should be re-tested in the context of the child class. In our scenario, class B is a child of class A and all methods of class A have been properly tested. Since class B does not provide its own definition of d(), g(), j(), and l(),</w:t>
      </w:r>
      <w:r w:rsidR="00487D1E">
        <w:t xml:space="preserve"> </w:t>
      </w:r>
      <w:r>
        <w:t>there is no need to re-test them in</w:t>
      </w:r>
      <w:r w:rsidR="009D7ACC">
        <w:t xml:space="preserve"> the context of</w:t>
      </w:r>
      <w:r>
        <w:t xml:space="preserve"> class B.</w:t>
      </w:r>
    </w:p>
    <w:p w14:paraId="5A898023" w14:textId="77777777" w:rsidR="00706CCE" w:rsidRDefault="00706CCE" w:rsidP="00402F47"/>
    <w:p w14:paraId="392D7798" w14:textId="245DFF92" w:rsidR="00706CCE" w:rsidRDefault="00706CCE" w:rsidP="00402F47">
      <w:pPr>
        <w:rPr>
          <w:b/>
          <w:bCs/>
        </w:rPr>
      </w:pPr>
      <w:r>
        <w:rPr>
          <w:b/>
          <w:bCs/>
        </w:rPr>
        <w:t>Question 4</w:t>
      </w:r>
    </w:p>
    <w:p w14:paraId="0E50EB8F" w14:textId="77777777" w:rsidR="00706CCE" w:rsidRDefault="00706CCE" w:rsidP="00402F47">
      <w:pPr>
        <w:rPr>
          <w:b/>
          <w:bCs/>
        </w:rPr>
      </w:pPr>
    </w:p>
    <w:p w14:paraId="338264DD" w14:textId="51232377" w:rsidR="00A966C1" w:rsidRDefault="00D648AA" w:rsidP="00402F47">
      <w:r>
        <w:t>The test scaffolding needs to be re-defined. Based on the Hierarchical Incremental Testing principle, h() and i() have been tested thoroughly in the context of class A, but need to be re-tested in the context of class B because of their re-definition. This is because the methods do not behave the same way in class B as they do in class A. In class A, h() calls i() and defines A.u and A.w, whereas in class B, h() calls i() and defines B.x. Furthermore, in class A, i() calls j() and uses A.u, whereas in class B, i() calls A.i() and used B.x. Based on this example, we can prove that the test scaffolding is not sufficient anymore as the oracle would be checking for the wrong outputs.</w:t>
      </w:r>
    </w:p>
    <w:p w14:paraId="4520F7C6" w14:textId="77777777" w:rsidR="00D648AA" w:rsidRDefault="00D648AA" w:rsidP="00402F47"/>
    <w:p w14:paraId="2D55D13C" w14:textId="310F660E" w:rsidR="00D648AA" w:rsidRDefault="00D648AA" w:rsidP="00402F47">
      <w:pPr>
        <w:rPr>
          <w:b/>
          <w:bCs/>
        </w:rPr>
      </w:pPr>
      <w:r>
        <w:rPr>
          <w:b/>
          <w:bCs/>
        </w:rPr>
        <w:t>Question 5</w:t>
      </w:r>
    </w:p>
    <w:p w14:paraId="2190FC92" w14:textId="77777777" w:rsidR="00D648AA" w:rsidRDefault="00D648AA" w:rsidP="00402F47">
      <w:pPr>
        <w:rPr>
          <w:b/>
          <w:bCs/>
        </w:rPr>
      </w:pPr>
    </w:p>
    <w:p w14:paraId="02C66B67" w14:textId="1E546B18" w:rsidR="00D648AA" w:rsidRDefault="003B3A27" w:rsidP="00402F47">
      <w:r>
        <w:t xml:space="preserve">According to the </w:t>
      </w:r>
      <w:r>
        <w:t>Hierarchical Incremental Testing</w:t>
      </w:r>
      <w:r>
        <w:t xml:space="preserve"> principle with classes A and B being properly tested, methods d(), g(), h(), l(), and k() do not need to be re-tested as they have been properly tested already in classes A and B. Since methods i(), j(), and l() have been re-defined in class C, they need to be re-tested in its context. However, since k() was defined in class B and called l() from class A and class C also has a method l() now, I am going to assume that k() in class B calls l() in the parent automatically.</w:t>
      </w:r>
    </w:p>
    <w:p w14:paraId="69370FEF" w14:textId="77777777" w:rsidR="00FD599E" w:rsidRDefault="00FD599E" w:rsidP="00402F47"/>
    <w:p w14:paraId="2DFB13C5" w14:textId="3B1E8256" w:rsidR="00FD599E" w:rsidRDefault="00FD599E" w:rsidP="00402F47">
      <w:pPr>
        <w:rPr>
          <w:b/>
          <w:bCs/>
          <w:sz w:val="28"/>
          <w:szCs w:val="28"/>
        </w:rPr>
      </w:pPr>
      <w:r>
        <w:rPr>
          <w:b/>
          <w:bCs/>
          <w:sz w:val="28"/>
          <w:szCs w:val="28"/>
        </w:rPr>
        <w:t>Exercise B</w:t>
      </w:r>
    </w:p>
    <w:p w14:paraId="31F8D9B3" w14:textId="21B0E2CC" w:rsidR="00FD599E" w:rsidRDefault="00FD599E" w:rsidP="00402F47">
      <w:pPr>
        <w:rPr>
          <w:b/>
          <w:bCs/>
        </w:rPr>
      </w:pPr>
      <w:r>
        <w:rPr>
          <w:b/>
          <w:bCs/>
        </w:rPr>
        <w:t>Question 1</w:t>
      </w:r>
    </w:p>
    <w:p w14:paraId="10DA37E3" w14:textId="77777777" w:rsidR="00FD599E" w:rsidRDefault="00FD599E" w:rsidP="00402F47">
      <w:pPr>
        <w:rPr>
          <w:b/>
          <w:bCs/>
        </w:rPr>
      </w:pPr>
    </w:p>
    <w:p w14:paraId="4D03AE07" w14:textId="6EF3FC89" w:rsidR="00FD599E" w:rsidRPr="00FD599E" w:rsidRDefault="00FD599E" w:rsidP="00402F47">
      <w:pPr>
        <w:rPr>
          <w:b/>
          <w:bCs/>
        </w:rPr>
      </w:pPr>
      <w:r w:rsidRPr="00FD599E">
        <w:rPr>
          <w:b/>
          <w:bCs/>
        </w:rPr>
        <w:t>(input, output)</w:t>
      </w:r>
    </w:p>
    <w:p w14:paraId="338E2334" w14:textId="62CE18D1" w:rsidR="00FD599E" w:rsidRDefault="00FD599E" w:rsidP="00402F47">
      <w:r>
        <w:t>(-1, 1), (0, 1), (1, 1), (2, 2), (3, 6)</w:t>
      </w:r>
    </w:p>
    <w:p w14:paraId="2D84B840" w14:textId="77777777" w:rsidR="002D0BE4" w:rsidRDefault="002D0BE4" w:rsidP="00402F47"/>
    <w:p w14:paraId="453289BF" w14:textId="6CB000CD" w:rsidR="002D0BE4" w:rsidRDefault="002D0BE4" w:rsidP="00402F47">
      <w:r>
        <w:t>Although redundant as (0, 1) and (1, 1) will satisfy all edge criterion, I added extra test cases to see output when input value was higher.</w:t>
      </w:r>
    </w:p>
    <w:p w14:paraId="3D073C7D" w14:textId="77777777" w:rsidR="002D0BE4" w:rsidRDefault="002D0BE4" w:rsidP="00402F47"/>
    <w:p w14:paraId="2CB8B9A3" w14:textId="05FF9EB0" w:rsidR="002D0BE4" w:rsidRDefault="002D0BE4" w:rsidP="00402F47">
      <w:pPr>
        <w:rPr>
          <w:b/>
          <w:bCs/>
        </w:rPr>
      </w:pPr>
      <w:r>
        <w:rPr>
          <w:b/>
          <w:bCs/>
        </w:rPr>
        <w:t>Question 2</w:t>
      </w:r>
    </w:p>
    <w:p w14:paraId="16FD8C37" w14:textId="77777777" w:rsidR="002D0BE4" w:rsidRDefault="002D0BE4" w:rsidP="00402F47">
      <w:pPr>
        <w:rPr>
          <w:b/>
          <w:bCs/>
        </w:rPr>
      </w:pPr>
    </w:p>
    <w:p w14:paraId="3E819817" w14:textId="44D38A75" w:rsidR="002D0BE4" w:rsidRPr="002D0BE4" w:rsidRDefault="002D0BE4" w:rsidP="00402F47">
      <w:r>
        <w:t>See three attached .java files. FactorialTest.java is my stub class that implements the FeedOfIntValues.java interface and passed to Factorial.java.</w:t>
      </w:r>
    </w:p>
    <w:sectPr w:rsidR="002D0BE4" w:rsidRPr="002D0B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70F9C"/>
    <w:multiLevelType w:val="hybridMultilevel"/>
    <w:tmpl w:val="7F240FE2"/>
    <w:lvl w:ilvl="0" w:tplc="3398C2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1150A"/>
    <w:multiLevelType w:val="hybridMultilevel"/>
    <w:tmpl w:val="A336C836"/>
    <w:lvl w:ilvl="0" w:tplc="90B2666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398286075">
    <w:abstractNumId w:val="1"/>
  </w:num>
  <w:num w:numId="2" w16cid:durableId="166516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76"/>
    <w:rsid w:val="000066D6"/>
    <w:rsid w:val="000B65DF"/>
    <w:rsid w:val="00102947"/>
    <w:rsid w:val="0012018C"/>
    <w:rsid w:val="00120E8D"/>
    <w:rsid w:val="001812C0"/>
    <w:rsid w:val="00186CDB"/>
    <w:rsid w:val="00192872"/>
    <w:rsid w:val="001A5776"/>
    <w:rsid w:val="001E5E96"/>
    <w:rsid w:val="001F7185"/>
    <w:rsid w:val="001F7D5F"/>
    <w:rsid w:val="002133B2"/>
    <w:rsid w:val="00220C45"/>
    <w:rsid w:val="00244B6D"/>
    <w:rsid w:val="00262406"/>
    <w:rsid w:val="002950AF"/>
    <w:rsid w:val="002A53C6"/>
    <w:rsid w:val="002C3B77"/>
    <w:rsid w:val="002D0BE4"/>
    <w:rsid w:val="00300000"/>
    <w:rsid w:val="00301587"/>
    <w:rsid w:val="00301AC6"/>
    <w:rsid w:val="00324E93"/>
    <w:rsid w:val="00363983"/>
    <w:rsid w:val="00375E04"/>
    <w:rsid w:val="00391624"/>
    <w:rsid w:val="00393EAA"/>
    <w:rsid w:val="003B3A27"/>
    <w:rsid w:val="003B78D2"/>
    <w:rsid w:val="003E05CE"/>
    <w:rsid w:val="00402F47"/>
    <w:rsid w:val="00451648"/>
    <w:rsid w:val="0045352B"/>
    <w:rsid w:val="004636DF"/>
    <w:rsid w:val="00487139"/>
    <w:rsid w:val="00487D1E"/>
    <w:rsid w:val="00487EC0"/>
    <w:rsid w:val="004A500C"/>
    <w:rsid w:val="004B2D4F"/>
    <w:rsid w:val="004D6B70"/>
    <w:rsid w:val="004F27E1"/>
    <w:rsid w:val="00501C97"/>
    <w:rsid w:val="00554EC5"/>
    <w:rsid w:val="00576068"/>
    <w:rsid w:val="00580518"/>
    <w:rsid w:val="00581B82"/>
    <w:rsid w:val="005B1634"/>
    <w:rsid w:val="005B5986"/>
    <w:rsid w:val="005B5CC4"/>
    <w:rsid w:val="005D09D0"/>
    <w:rsid w:val="00605C41"/>
    <w:rsid w:val="006220E9"/>
    <w:rsid w:val="0062722E"/>
    <w:rsid w:val="00627D40"/>
    <w:rsid w:val="00673F80"/>
    <w:rsid w:val="00677A22"/>
    <w:rsid w:val="00687E32"/>
    <w:rsid w:val="006A3E39"/>
    <w:rsid w:val="006B4291"/>
    <w:rsid w:val="006B5F8F"/>
    <w:rsid w:val="006E20DB"/>
    <w:rsid w:val="006F26F0"/>
    <w:rsid w:val="00706CCE"/>
    <w:rsid w:val="007133F2"/>
    <w:rsid w:val="00721A0C"/>
    <w:rsid w:val="00722C0E"/>
    <w:rsid w:val="00724D78"/>
    <w:rsid w:val="007259FE"/>
    <w:rsid w:val="0078497B"/>
    <w:rsid w:val="007E0867"/>
    <w:rsid w:val="007E1399"/>
    <w:rsid w:val="0080676F"/>
    <w:rsid w:val="00814A42"/>
    <w:rsid w:val="00831D1E"/>
    <w:rsid w:val="00834310"/>
    <w:rsid w:val="0084337E"/>
    <w:rsid w:val="008744E9"/>
    <w:rsid w:val="00875C27"/>
    <w:rsid w:val="008C349F"/>
    <w:rsid w:val="008C38F5"/>
    <w:rsid w:val="008E778C"/>
    <w:rsid w:val="008F112A"/>
    <w:rsid w:val="009132E1"/>
    <w:rsid w:val="0091434B"/>
    <w:rsid w:val="00915802"/>
    <w:rsid w:val="0098794A"/>
    <w:rsid w:val="009B0F24"/>
    <w:rsid w:val="009D3527"/>
    <w:rsid w:val="009D7ACC"/>
    <w:rsid w:val="009E5804"/>
    <w:rsid w:val="009F7031"/>
    <w:rsid w:val="00A04DF9"/>
    <w:rsid w:val="00A265DC"/>
    <w:rsid w:val="00A63137"/>
    <w:rsid w:val="00A667CF"/>
    <w:rsid w:val="00A966C1"/>
    <w:rsid w:val="00A97C5A"/>
    <w:rsid w:val="00AB42F8"/>
    <w:rsid w:val="00AB7A22"/>
    <w:rsid w:val="00AC0DF3"/>
    <w:rsid w:val="00AC791B"/>
    <w:rsid w:val="00AD4840"/>
    <w:rsid w:val="00AD5025"/>
    <w:rsid w:val="00AE48A0"/>
    <w:rsid w:val="00BD212A"/>
    <w:rsid w:val="00BD4B25"/>
    <w:rsid w:val="00BF225D"/>
    <w:rsid w:val="00C1268F"/>
    <w:rsid w:val="00C23333"/>
    <w:rsid w:val="00C35453"/>
    <w:rsid w:val="00C415C0"/>
    <w:rsid w:val="00C419A0"/>
    <w:rsid w:val="00C70E5C"/>
    <w:rsid w:val="00C71464"/>
    <w:rsid w:val="00C867A5"/>
    <w:rsid w:val="00C96807"/>
    <w:rsid w:val="00CA4F4D"/>
    <w:rsid w:val="00CB090A"/>
    <w:rsid w:val="00CE2EE1"/>
    <w:rsid w:val="00D12F53"/>
    <w:rsid w:val="00D358FD"/>
    <w:rsid w:val="00D56523"/>
    <w:rsid w:val="00D57ABD"/>
    <w:rsid w:val="00D648AA"/>
    <w:rsid w:val="00D976BD"/>
    <w:rsid w:val="00DE708B"/>
    <w:rsid w:val="00DE7B79"/>
    <w:rsid w:val="00E54F54"/>
    <w:rsid w:val="00E56F20"/>
    <w:rsid w:val="00E758CB"/>
    <w:rsid w:val="00E97DC0"/>
    <w:rsid w:val="00EC71FF"/>
    <w:rsid w:val="00EE4D32"/>
    <w:rsid w:val="00F27587"/>
    <w:rsid w:val="00F6059C"/>
    <w:rsid w:val="00F8290B"/>
    <w:rsid w:val="00FC1650"/>
    <w:rsid w:val="00FC6FE3"/>
    <w:rsid w:val="00FD59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E864"/>
  <w15:chartTrackingRefBased/>
  <w15:docId w15:val="{01073E4D-2402-6B4E-800A-5E6E0D6E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38F5"/>
    <w:rPr>
      <w:color w:val="666666"/>
    </w:rPr>
  </w:style>
  <w:style w:type="table" w:styleId="TableGrid">
    <w:name w:val="Table Grid"/>
    <w:basedOn w:val="TableNormal"/>
    <w:uiPriority w:val="39"/>
    <w:rsid w:val="00CA4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MacDiarmid</dc:creator>
  <cp:keywords/>
  <dc:description/>
  <cp:lastModifiedBy>Nathan MacDiarmid</cp:lastModifiedBy>
  <cp:revision>23</cp:revision>
  <dcterms:created xsi:type="dcterms:W3CDTF">2023-11-14T19:48:00Z</dcterms:created>
  <dcterms:modified xsi:type="dcterms:W3CDTF">2023-11-14T21:30:00Z</dcterms:modified>
</cp:coreProperties>
</file>