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1876" w14:textId="77777777" w:rsidR="00EA3B17" w:rsidRDefault="00EA3B17">
      <w:pPr>
        <w:pStyle w:val="Title"/>
        <w:jc w:val="center"/>
      </w:pPr>
    </w:p>
    <w:p w14:paraId="6F4C3C5C" w14:textId="77777777" w:rsidR="00EA3B17" w:rsidRDefault="00EA3B17">
      <w:pPr>
        <w:pStyle w:val="Title"/>
        <w:jc w:val="center"/>
      </w:pPr>
    </w:p>
    <w:p w14:paraId="5AB478ED" w14:textId="77777777" w:rsidR="00EA3B17" w:rsidRDefault="00EA3B17">
      <w:pPr>
        <w:pStyle w:val="Title"/>
        <w:jc w:val="center"/>
      </w:pPr>
    </w:p>
    <w:p w14:paraId="588FFE54" w14:textId="77777777" w:rsidR="00EA3B17" w:rsidRDefault="00EA3B17">
      <w:pPr>
        <w:pStyle w:val="Title"/>
        <w:jc w:val="center"/>
      </w:pPr>
    </w:p>
    <w:p w14:paraId="271CBB60" w14:textId="77777777" w:rsidR="00EA3B17" w:rsidRDefault="00EA3B17">
      <w:pPr>
        <w:pStyle w:val="Title"/>
        <w:jc w:val="center"/>
      </w:pPr>
    </w:p>
    <w:p w14:paraId="144D2A12" w14:textId="77777777" w:rsidR="00EA3B17" w:rsidRDefault="00EA3B17">
      <w:pPr>
        <w:pStyle w:val="Title"/>
        <w:jc w:val="center"/>
      </w:pPr>
    </w:p>
    <w:p w14:paraId="6F539FFF" w14:textId="77777777" w:rsidR="00EA3B17" w:rsidRDefault="00000000">
      <w:pPr>
        <w:pStyle w:val="Title"/>
        <w:jc w:val="center"/>
      </w:pPr>
      <w:proofErr w:type="spellStart"/>
      <w:r>
        <w:t>Finvest</w:t>
      </w:r>
      <w:proofErr w:type="spellEnd"/>
      <w:r>
        <w:t xml:space="preserve"> Holdings</w:t>
      </w:r>
    </w:p>
    <w:p w14:paraId="762DE0F6" w14:textId="77777777" w:rsidR="00EA3B17" w:rsidRDefault="00000000">
      <w:pPr>
        <w:pStyle w:val="Title"/>
        <w:jc w:val="center"/>
      </w:pPr>
      <w:r>
        <w:t>Security Software &amp; Analysis</w:t>
      </w:r>
    </w:p>
    <w:p w14:paraId="591C29CA" w14:textId="77777777" w:rsidR="00EA3B17" w:rsidRDefault="00EA3B17"/>
    <w:p w14:paraId="287BFDEE" w14:textId="77777777" w:rsidR="00EA3B17" w:rsidRDefault="00000000">
      <w:pPr>
        <w:pStyle w:val="Subtitle"/>
        <w:jc w:val="center"/>
        <w:rPr>
          <w:sz w:val="24"/>
          <w:szCs w:val="24"/>
        </w:rPr>
      </w:pPr>
      <w:r>
        <w:rPr>
          <w:sz w:val="24"/>
          <w:szCs w:val="24"/>
        </w:rPr>
        <w:t>SYSC 4810 Assignment</w:t>
      </w:r>
    </w:p>
    <w:p w14:paraId="37C95B3E" w14:textId="77777777" w:rsidR="00EA3B17" w:rsidRDefault="00000000">
      <w:pPr>
        <w:pStyle w:val="Subtitle"/>
        <w:jc w:val="center"/>
        <w:rPr>
          <w:sz w:val="24"/>
          <w:szCs w:val="24"/>
        </w:rPr>
      </w:pPr>
      <w:r>
        <w:rPr>
          <w:sz w:val="24"/>
          <w:szCs w:val="24"/>
        </w:rPr>
        <w:t>Nathan MacDiarmid</w:t>
      </w:r>
    </w:p>
    <w:p w14:paraId="42BE33D0" w14:textId="77777777" w:rsidR="00EA3B17" w:rsidRDefault="00000000">
      <w:pPr>
        <w:pStyle w:val="Subtitle"/>
        <w:jc w:val="center"/>
      </w:pPr>
      <w:r>
        <w:t>101098993</w:t>
      </w:r>
    </w:p>
    <w:p w14:paraId="15D687AF" w14:textId="77777777" w:rsidR="00EA3B17" w:rsidRDefault="00EA3B17"/>
    <w:p w14:paraId="6220053C" w14:textId="3F2BD611" w:rsidR="00EA3B17" w:rsidRDefault="00E444DA">
      <w:r>
        <w:t>Passwords – IloveCats2!</w:t>
      </w:r>
    </w:p>
    <w:p w14:paraId="0175C5A3" w14:textId="77777777" w:rsidR="00EA3B17" w:rsidRDefault="00EA3B17"/>
    <w:p w14:paraId="1E2BB4D7" w14:textId="77777777" w:rsidR="00EA3B17" w:rsidRDefault="00EA3B17"/>
    <w:p w14:paraId="0DC55F8C" w14:textId="77777777" w:rsidR="00EA3B17" w:rsidRDefault="00EA3B17"/>
    <w:p w14:paraId="67EF28C1" w14:textId="77777777" w:rsidR="00EA3B17" w:rsidRDefault="00EA3B17"/>
    <w:p w14:paraId="5CFB60B8" w14:textId="77777777" w:rsidR="00EA3B17" w:rsidRDefault="00EA3B17"/>
    <w:p w14:paraId="32BA6AE1" w14:textId="77777777" w:rsidR="00EA3B17" w:rsidRDefault="00EA3B17"/>
    <w:p w14:paraId="34A31321" w14:textId="77777777" w:rsidR="00EA3B17" w:rsidRDefault="00EA3B17"/>
    <w:p w14:paraId="6F21A736" w14:textId="77777777" w:rsidR="00EA3B17" w:rsidRDefault="00EA3B17"/>
    <w:p w14:paraId="7918B4BB" w14:textId="77777777" w:rsidR="00EA3B17" w:rsidRDefault="00EA3B17"/>
    <w:p w14:paraId="43DA5C59" w14:textId="77777777" w:rsidR="00EA3B17" w:rsidRDefault="00000000">
      <w:pPr>
        <w:pStyle w:val="Subtitle"/>
        <w:jc w:val="center"/>
        <w:rPr>
          <w:sz w:val="24"/>
          <w:szCs w:val="24"/>
        </w:rPr>
      </w:pPr>
      <w:r>
        <w:rPr>
          <w:sz w:val="24"/>
          <w:szCs w:val="24"/>
        </w:rPr>
        <w:t>December 4</w:t>
      </w:r>
      <w:r>
        <w:rPr>
          <w:sz w:val="24"/>
          <w:szCs w:val="24"/>
          <w:vertAlign w:val="superscript"/>
        </w:rPr>
        <w:t>th</w:t>
      </w:r>
      <w:r>
        <w:rPr>
          <w:sz w:val="24"/>
          <w:szCs w:val="24"/>
        </w:rPr>
        <w:t>, 2023</w:t>
      </w:r>
    </w:p>
    <w:p w14:paraId="2B15AA42" w14:textId="77777777" w:rsidR="00EA3B17" w:rsidRDefault="00000000">
      <w:pPr>
        <w:pStyle w:val="Heading1"/>
      </w:pPr>
      <w:r>
        <w:lastRenderedPageBreak/>
        <w:t>Problem 1</w:t>
      </w:r>
    </w:p>
    <w:p w14:paraId="79317D57" w14:textId="77777777" w:rsidR="00EA3B17" w:rsidRDefault="00000000" w:rsidP="00E36FFB">
      <w:pPr>
        <w:numPr>
          <w:ilvl w:val="0"/>
          <w:numId w:val="1"/>
        </w:numPr>
        <w:pBdr>
          <w:top w:val="nil"/>
          <w:left w:val="nil"/>
          <w:bottom w:val="nil"/>
          <w:right w:val="nil"/>
          <w:between w:val="nil"/>
        </w:pBdr>
        <w:spacing w:after="0"/>
        <w:rPr>
          <w:color w:val="000000"/>
        </w:rPr>
      </w:pPr>
      <w:r>
        <w:rPr>
          <w:color w:val="000000"/>
        </w:rPr>
        <w:t xml:space="preserve">The access control model that the </w:t>
      </w:r>
      <w:proofErr w:type="spellStart"/>
      <w:r>
        <w:rPr>
          <w:color w:val="000000"/>
        </w:rPr>
        <w:t>Finvest</w:t>
      </w:r>
      <w:proofErr w:type="spellEnd"/>
      <w:r>
        <w:rPr>
          <w:color w:val="000000"/>
        </w:rPr>
        <w:t xml:space="preserve"> Holdings security system will be the RBAC control model. This is because RBAC sets permissions based on roles which </w:t>
      </w:r>
      <w:proofErr w:type="gramStart"/>
      <w:r>
        <w:rPr>
          <w:color w:val="000000"/>
        </w:rPr>
        <w:t>is</w:t>
      </w:r>
      <w:proofErr w:type="gramEnd"/>
      <w:r>
        <w:rPr>
          <w:color w:val="000000"/>
        </w:rPr>
        <w:t xml:space="preserve"> </w:t>
      </w:r>
      <w:proofErr w:type="gramStart"/>
      <w:r>
        <w:rPr>
          <w:color w:val="000000"/>
        </w:rPr>
        <w:t>similar to</w:t>
      </w:r>
      <w:proofErr w:type="gramEnd"/>
      <w:r>
        <w:rPr>
          <w:color w:val="000000"/>
        </w:rPr>
        <w:t xml:space="preserve"> what is described in Part 1 Section 2 – Context. RBAC also allows for the expandability of permissions via additions of different roles, making it very scalable.</w:t>
      </w:r>
    </w:p>
    <w:p w14:paraId="7AA26ADD" w14:textId="77777777" w:rsidR="00EA3B17" w:rsidRDefault="00000000" w:rsidP="00E36FFB">
      <w:pPr>
        <w:numPr>
          <w:ilvl w:val="0"/>
          <w:numId w:val="1"/>
        </w:numPr>
        <w:pBdr>
          <w:top w:val="nil"/>
          <w:left w:val="nil"/>
          <w:bottom w:val="nil"/>
          <w:right w:val="nil"/>
          <w:between w:val="nil"/>
        </w:pBdr>
        <w:rPr>
          <w:color w:val="000000"/>
        </w:rPr>
      </w:pPr>
      <w:r>
        <w:rPr>
          <w:color w:val="000000"/>
        </w:rPr>
        <w:t xml:space="preserve">The access control representation that the </w:t>
      </w:r>
      <w:proofErr w:type="spellStart"/>
      <w:r>
        <w:rPr>
          <w:color w:val="000000"/>
        </w:rPr>
        <w:t>Finvest</w:t>
      </w:r>
      <w:proofErr w:type="spellEnd"/>
      <w:r>
        <w:rPr>
          <w:color w:val="000000"/>
        </w:rPr>
        <w:t xml:space="preserve">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14:paraId="2D6DADEF" w14:textId="77777777" w:rsidR="00E36FFB" w:rsidRDefault="00000000" w:rsidP="00E36FFB">
      <w:pPr>
        <w:numPr>
          <w:ilvl w:val="0"/>
          <w:numId w:val="1"/>
        </w:numPr>
        <w:pBdr>
          <w:top w:val="nil"/>
          <w:left w:val="nil"/>
          <w:bottom w:val="nil"/>
          <w:right w:val="nil"/>
          <w:between w:val="nil"/>
        </w:pBdr>
      </w:pPr>
      <w:r>
        <w:rPr>
          <w:noProof/>
        </w:rPr>
        <w:drawing>
          <wp:inline distT="114300" distB="114300" distL="114300" distR="114300" wp14:anchorId="14F2F884" wp14:editId="4834A257">
            <wp:extent cx="5367338" cy="162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67338" cy="1628775"/>
                    </a:xfrm>
                    <a:prstGeom prst="rect">
                      <a:avLst/>
                    </a:prstGeom>
                    <a:ln/>
                  </pic:spPr>
                </pic:pic>
              </a:graphicData>
            </a:graphic>
          </wp:inline>
        </w:drawing>
      </w:r>
    </w:p>
    <w:p w14:paraId="32B496EA" w14:textId="77777777" w:rsidR="00113D00" w:rsidRDefault="00E36FFB" w:rsidP="00113D00">
      <w:pPr>
        <w:numPr>
          <w:ilvl w:val="0"/>
          <w:numId w:val="1"/>
        </w:numPr>
        <w:pBdr>
          <w:top w:val="nil"/>
          <w:left w:val="nil"/>
          <w:bottom w:val="nil"/>
          <w:right w:val="nil"/>
          <w:between w:val="nil"/>
        </w:pBdr>
        <w:jc w:val="center"/>
      </w:pPr>
      <w:r>
        <w:t xml:space="preserve">The access control mechanism was implemented in an object-oriented way such that it models the </w:t>
      </w:r>
      <w:r w:rsidR="00113D00">
        <w:t>example of a reference model implementation that was given in class in slides Ch5_2[3].</w:t>
      </w:r>
    </w:p>
    <w:p w14:paraId="6B851896" w14:textId="56771D87" w:rsidR="00113D00" w:rsidRDefault="00113D00" w:rsidP="00113D00">
      <w:pPr>
        <w:pBdr>
          <w:top w:val="nil"/>
          <w:left w:val="nil"/>
          <w:bottom w:val="nil"/>
          <w:right w:val="nil"/>
          <w:between w:val="nil"/>
        </w:pBdr>
        <w:ind w:left="360"/>
        <w:jc w:val="center"/>
      </w:pPr>
      <w:r>
        <w:rPr>
          <w:noProof/>
        </w:rPr>
        <w:drawing>
          <wp:inline distT="0" distB="0" distL="0" distR="0" wp14:anchorId="589F037B" wp14:editId="1F934852">
            <wp:extent cx="5610444" cy="2638425"/>
            <wp:effectExtent l="0" t="0" r="9525" b="0"/>
            <wp:docPr id="189575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141" cy="2645807"/>
                    </a:xfrm>
                    <a:prstGeom prst="rect">
                      <a:avLst/>
                    </a:prstGeom>
                    <a:noFill/>
                    <a:ln>
                      <a:noFill/>
                    </a:ln>
                  </pic:spPr>
                </pic:pic>
              </a:graphicData>
            </a:graphic>
          </wp:inline>
        </w:drawing>
      </w:r>
    </w:p>
    <w:p w14:paraId="243DE57D" w14:textId="01DD028B" w:rsidR="00113D00" w:rsidRDefault="00113D00" w:rsidP="00113D00">
      <w:pPr>
        <w:pBdr>
          <w:top w:val="nil"/>
          <w:left w:val="nil"/>
          <w:bottom w:val="nil"/>
          <w:right w:val="nil"/>
          <w:between w:val="nil"/>
        </w:pBdr>
        <w:ind w:left="720"/>
        <w:jc w:val="center"/>
      </w:pPr>
      <w:r>
        <w:rPr>
          <w:noProof/>
        </w:rPr>
        <w:lastRenderedPageBreak/>
        <w:drawing>
          <wp:inline distT="0" distB="0" distL="0" distR="0" wp14:anchorId="364B6436" wp14:editId="3CA43048">
            <wp:extent cx="3629025" cy="8220075"/>
            <wp:effectExtent l="0" t="0" r="9525" b="9525"/>
            <wp:docPr id="1114863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8220075"/>
                    </a:xfrm>
                    <a:prstGeom prst="rect">
                      <a:avLst/>
                    </a:prstGeom>
                    <a:noFill/>
                    <a:ln>
                      <a:noFill/>
                    </a:ln>
                  </pic:spPr>
                </pic:pic>
              </a:graphicData>
            </a:graphic>
          </wp:inline>
        </w:drawing>
      </w:r>
    </w:p>
    <w:p w14:paraId="366E3FF6" w14:textId="3CF86A1A" w:rsidR="0022027E" w:rsidRDefault="00113D00" w:rsidP="00113D00">
      <w:pPr>
        <w:pBdr>
          <w:top w:val="nil"/>
          <w:left w:val="nil"/>
          <w:bottom w:val="nil"/>
          <w:right w:val="nil"/>
          <w:between w:val="nil"/>
        </w:pBdr>
        <w:ind w:left="720"/>
      </w:pPr>
      <w:r>
        <w:lastRenderedPageBreak/>
        <w:t xml:space="preserve">As you can see, my access control mechanism has a </w:t>
      </w:r>
      <w:proofErr w:type="gramStart"/>
      <w:r>
        <w:t>User</w:t>
      </w:r>
      <w:proofErr w:type="gramEnd"/>
      <w:r>
        <w:t xml:space="preserve"> class that represents the Subject in the example given. </w:t>
      </w:r>
      <w:r w:rsidR="00DF1F0F">
        <w:t xml:space="preserve">In the example, the Subject requests permission access from the reference monitor. In my access control mechanism, the </w:t>
      </w:r>
      <w:r w:rsidR="0022027E">
        <w:t xml:space="preserve">Each User contains a username, a name, a role, </w:t>
      </w:r>
      <w:proofErr w:type="spellStart"/>
      <w:r w:rsidR="0022027E">
        <w:t>readPermissions</w:t>
      </w:r>
      <w:proofErr w:type="spellEnd"/>
      <w:r w:rsidR="0022027E">
        <w:t xml:space="preserve"> and </w:t>
      </w:r>
      <w:proofErr w:type="spellStart"/>
      <w:r w:rsidR="0022027E">
        <w:t>writePermissions</w:t>
      </w:r>
      <w:proofErr w:type="spellEnd"/>
      <w:r w:rsidR="0022027E">
        <w:t xml:space="preserve">. The username is a unique name only associated to that User and treated like a user ID. The name is the Users personal name, and the Users role is the permissions role such as Client, Premium Client, etc. The </w:t>
      </w:r>
      <w:proofErr w:type="spellStart"/>
      <w:r w:rsidR="0022027E">
        <w:t>readPermissions</w:t>
      </w:r>
      <w:proofErr w:type="spellEnd"/>
      <w:r w:rsidR="0022027E">
        <w:t xml:space="preserve"> and </w:t>
      </w:r>
      <w:proofErr w:type="spellStart"/>
      <w:r w:rsidR="0022027E">
        <w:t>writePermissions</w:t>
      </w:r>
      <w:proofErr w:type="spellEnd"/>
      <w:r w:rsidR="0022027E">
        <w:t xml:space="preserve"> contained the appropriate permissions that were sent back from the </w:t>
      </w:r>
      <w:proofErr w:type="spellStart"/>
      <w:r w:rsidR="0022027E">
        <w:t>ReferenceMontior.</w:t>
      </w:r>
      <w:proofErr w:type="spellEnd"/>
    </w:p>
    <w:p w14:paraId="7CD43248" w14:textId="73C2A8FE" w:rsidR="0022027E" w:rsidRDefault="0022027E" w:rsidP="0022027E">
      <w:pPr>
        <w:pBdr>
          <w:top w:val="nil"/>
          <w:left w:val="nil"/>
          <w:bottom w:val="nil"/>
          <w:right w:val="nil"/>
          <w:between w:val="nil"/>
        </w:pBdr>
        <w:ind w:left="720"/>
        <w:jc w:val="center"/>
      </w:pPr>
      <w:r>
        <w:rPr>
          <w:noProof/>
        </w:rPr>
        <w:drawing>
          <wp:inline distT="0" distB="0" distL="0" distR="0" wp14:anchorId="7109AE86" wp14:editId="04AEBFF1">
            <wp:extent cx="5089525" cy="4362450"/>
            <wp:effectExtent l="0" t="0" r="0" b="0"/>
            <wp:docPr id="1986120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986" cy="4363702"/>
                    </a:xfrm>
                    <a:prstGeom prst="rect">
                      <a:avLst/>
                    </a:prstGeom>
                    <a:noFill/>
                    <a:ln>
                      <a:noFill/>
                    </a:ln>
                  </pic:spPr>
                </pic:pic>
              </a:graphicData>
            </a:graphic>
          </wp:inline>
        </w:drawing>
      </w:r>
    </w:p>
    <w:p w14:paraId="0A5845EA" w14:textId="1DFB4F15" w:rsidR="00EA3B17" w:rsidRDefault="0022027E" w:rsidP="00113D00">
      <w:pPr>
        <w:pBdr>
          <w:top w:val="nil"/>
          <w:left w:val="nil"/>
          <w:bottom w:val="nil"/>
          <w:right w:val="nil"/>
          <w:between w:val="nil"/>
        </w:pBdr>
        <w:ind w:left="720"/>
      </w:pPr>
      <w:r>
        <w:t xml:space="preserve">The </w:t>
      </w:r>
      <w:r w:rsidR="00DF1F0F">
        <w:t xml:space="preserve">reference monitor in the example controls </w:t>
      </w:r>
      <w:r w:rsidR="00000000">
        <w:br w:type="page"/>
      </w:r>
    </w:p>
    <w:p w14:paraId="777EDFAC" w14:textId="77777777" w:rsidR="00EA3B17" w:rsidRDefault="00000000">
      <w:pPr>
        <w:pStyle w:val="Heading1"/>
      </w:pPr>
      <w:r>
        <w:lastRenderedPageBreak/>
        <w:t>References</w:t>
      </w:r>
    </w:p>
    <w:p w14:paraId="5957B621" w14:textId="470ABCB9" w:rsidR="00EA3B17" w:rsidRDefault="00ED173D">
      <w:pPr>
        <w:numPr>
          <w:ilvl w:val="0"/>
          <w:numId w:val="2"/>
        </w:numPr>
        <w:pBdr>
          <w:top w:val="nil"/>
          <w:left w:val="nil"/>
          <w:bottom w:val="nil"/>
          <w:right w:val="nil"/>
          <w:between w:val="nil"/>
        </w:pBdr>
        <w:rPr>
          <w:color w:val="000000"/>
        </w:rPr>
      </w:pPr>
      <w:hyperlink r:id="rId10" w:history="1">
        <w:r w:rsidRPr="006D666F">
          <w:rPr>
            <w:rStyle w:val="Hyperlink"/>
          </w:rPr>
          <w:t>https://www.linkedin.com/pulse/comprehensive-overview-access-control-models-rbac-abac-jay-/</w:t>
        </w:r>
      </w:hyperlink>
    </w:p>
    <w:p w14:paraId="6517859F" w14:textId="501A98FE" w:rsidR="00ED173D" w:rsidRDefault="00A0443E">
      <w:pPr>
        <w:numPr>
          <w:ilvl w:val="0"/>
          <w:numId w:val="2"/>
        </w:numPr>
        <w:pBdr>
          <w:top w:val="nil"/>
          <w:left w:val="nil"/>
          <w:bottom w:val="nil"/>
          <w:right w:val="nil"/>
          <w:between w:val="nil"/>
        </w:pBdr>
        <w:rPr>
          <w:color w:val="000000"/>
        </w:rPr>
      </w:pPr>
      <w:hyperlink r:id="rId11" w:history="1">
        <w:r w:rsidRPr="006D666F">
          <w:rPr>
            <w:rStyle w:val="Hyperlink"/>
          </w:rPr>
          <w:t>https://docs.python.org/3/library/hashlib.html</w:t>
        </w:r>
      </w:hyperlink>
    </w:p>
    <w:p w14:paraId="0A6C7044" w14:textId="5C2AF1C7" w:rsidR="00A0443E" w:rsidRDefault="00A0443E">
      <w:pPr>
        <w:numPr>
          <w:ilvl w:val="0"/>
          <w:numId w:val="2"/>
        </w:numPr>
        <w:pBdr>
          <w:top w:val="nil"/>
          <w:left w:val="nil"/>
          <w:bottom w:val="nil"/>
          <w:right w:val="nil"/>
          <w:between w:val="nil"/>
        </w:pBdr>
        <w:rPr>
          <w:color w:val="000000"/>
        </w:rPr>
      </w:pPr>
      <w:r w:rsidRPr="00A0443E">
        <w:rPr>
          <w:color w:val="000000"/>
        </w:rPr>
        <w:t>https://docs.python.org/3/library/getpass.html</w:t>
      </w:r>
    </w:p>
    <w:sectPr w:rsidR="00A0443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23CF"/>
    <w:multiLevelType w:val="multilevel"/>
    <w:tmpl w:val="C4CE8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9205A5"/>
    <w:multiLevelType w:val="multilevel"/>
    <w:tmpl w:val="9B50D15A"/>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19011A"/>
    <w:multiLevelType w:val="hybridMultilevel"/>
    <w:tmpl w:val="D8DA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6036219">
    <w:abstractNumId w:val="1"/>
  </w:num>
  <w:num w:numId="2" w16cid:durableId="1561087468">
    <w:abstractNumId w:val="0"/>
  </w:num>
  <w:num w:numId="3" w16cid:durableId="85689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B17"/>
    <w:rsid w:val="000F160E"/>
    <w:rsid w:val="00113D00"/>
    <w:rsid w:val="0022027E"/>
    <w:rsid w:val="0052189F"/>
    <w:rsid w:val="00A0443E"/>
    <w:rsid w:val="00DF1F0F"/>
    <w:rsid w:val="00E36FFB"/>
    <w:rsid w:val="00E444DA"/>
    <w:rsid w:val="00EA3B17"/>
    <w:rsid w:val="00ED1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D47C"/>
  <w15:docId w15:val="{2C3F1AC3-EECC-F94F-B38A-A70B2B04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F6F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562"/>
    <w:pPr>
      <w:ind w:left="720"/>
      <w:contextualSpacing/>
    </w:pPr>
  </w:style>
  <w:style w:type="character" w:styleId="Hyperlink">
    <w:name w:val="Hyperlink"/>
    <w:basedOn w:val="DefaultParagraphFont"/>
    <w:uiPriority w:val="99"/>
    <w:unhideWhenUsed/>
    <w:rsid w:val="00ED173D"/>
    <w:rPr>
      <w:color w:val="0563C1" w:themeColor="hyperlink"/>
      <w:u w:val="single"/>
    </w:rPr>
  </w:style>
  <w:style w:type="character" w:styleId="UnresolvedMention">
    <w:name w:val="Unresolved Mention"/>
    <w:basedOn w:val="DefaultParagraphFont"/>
    <w:uiPriority w:val="99"/>
    <w:semiHidden/>
    <w:unhideWhenUsed/>
    <w:rsid w:val="00ED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hashlib.html" TargetMode="External"/><Relationship Id="rId5" Type="http://schemas.openxmlformats.org/officeDocument/2006/relationships/webSettings" Target="webSettings.xml"/><Relationship Id="rId10" Type="http://schemas.openxmlformats.org/officeDocument/2006/relationships/hyperlink" Target="https://www.linkedin.com/pulse/comprehensive-overview-access-control-models-rbac-abac-ja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Rtol/HoiToaJnfKe5AOLL3oxAw==">AMUW2mV0pdFIBDbISP8z8bRz+Ev6l1X+2XKqwH31yV/EFtntginQo2MP5RLD0+hpFK4dmfQ3AxSaql6TEIAifXhP1c9DPMm8BqFT7So8pU5AylgXW9jT0HE=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MacDiarmid</dc:creator>
  <cp:lastModifiedBy>Nathan MacDiarmid</cp:lastModifiedBy>
  <cp:revision>5</cp:revision>
  <dcterms:created xsi:type="dcterms:W3CDTF">2023-11-06T19:06:00Z</dcterms:created>
  <dcterms:modified xsi:type="dcterms:W3CDTF">2023-11-17T02:07:00Z</dcterms:modified>
</cp:coreProperties>
</file>