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So this is the time where I suppose to study and do what I need to be done in about 30 minutes. That’s what needs to be done. That’s the sensible things to do after what so many months of procrastinating and missed deadlines which leads to uncomfortable situations and finally “pathological lying”. The ability to lie without any hesitation like it is my second nature, it is so like a real truth, but it isn’t. That’s what worries me the most. I do not want my short sighted mind to make me do dumbass things in the present and damage me long term. I have been through it, and everytime I remember about it, it torments me til this day, this very moment.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The most logical thing is to move on and let go all of the things that I have been through. But I can’t let go even if I tried. I just gotta live with it and let the pain go down with time. The wound is still fresh, there is no point trying to suppress it even more. </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That’s step one, I acknowledged it. So why I do the stuff that I do everyday? A Gaming PC so that I can play the games that I want to play without any constraints? My own motorcycle so that I can go everywhere? Funds so that I can start my own family? Because I am really lonely, isn’t it? Because starting a family will prolong the problem even more. But for short term, I need to have a work - entertainment balance, at right now, it skews towards the latter. If I want to have more quality entertainment PC, GF, Motorbike, I need to trade immediate gratisfaction to work for long term ones</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So I just woke up and I overslept again. But when I wake up, there’s a realization that the things that I wanted cost money. Wait, what? Actually good products cost money to make and to buy. Let’s run down, 20 mil for motorcycle, 18 mil for desktop + monitor. And at this point 12 mil for a new phone every 5 years is almost mandatory. I could always spend less with Xiaomi phone. But that’s not the point. I need a high salary to supply the most basic things like Electricity, Water, Gas and more. Then I can buy those. At this point, I do not have a stable income at all. Let alone a high one. So I need to take advantage of what I have and think what the best thing I can do right now. 5 minutes, 10 or 15 minutes of thinking will help solve this. But I cannot always write and commit to these everyday. I need discipline and stay cool. Which I do not have, but I can master them. I need to accept that the things that I have right now will be obsolete soon and I need money to replace/maintain the lifestyle that I have and the future lifestyle that I want. So what do I need? In broad terms, optimize your time like a speedrun, and train your instinctive brain to be more aware of anything to only focus on what you need. That’s the broadterm plan, I guess.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