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mallCaps w:val="1"/>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smallCaps w:val="1"/>
          <w:sz w:val="36"/>
          <w:szCs w:val="36"/>
        </w:rPr>
      </w:pPr>
      <w:r w:rsidDel="00000000" w:rsidR="00000000" w:rsidRPr="00000000">
        <w:rPr>
          <w:b w:val="1"/>
          <w:smallCaps w:val="1"/>
          <w:sz w:val="36"/>
          <w:szCs w:val="36"/>
          <w:rtl w:val="0"/>
        </w:rPr>
        <w:t xml:space="preserve">Project Management Plan</w:t>
      </w:r>
    </w:p>
    <w:p w:rsidR="00000000" w:rsidDel="00000000" w:rsidP="00000000" w:rsidRDefault="00000000" w:rsidRPr="00000000" w14:paraId="00000007">
      <w:pPr>
        <w:jc w:val="center"/>
        <w:rPr>
          <w:b w:val="1"/>
          <w:smallCaps w:val="1"/>
          <w:sz w:val="28"/>
          <w:szCs w:val="28"/>
        </w:rPr>
      </w:pPr>
      <w:r w:rsidDel="00000000" w:rsidR="00000000" w:rsidRPr="00000000">
        <w:rPr>
          <w:b w:val="1"/>
          <w:smallCaps w:val="1"/>
          <w:sz w:val="28"/>
          <w:szCs w:val="28"/>
          <w:rtl w:val="0"/>
        </w:rPr>
        <w:t xml:space="preserve">&lt;Time Bank Exchange App&gt;</w:t>
      </w:r>
    </w:p>
    <w:p w:rsidR="00000000" w:rsidDel="00000000" w:rsidP="00000000" w:rsidRDefault="00000000" w:rsidRPr="00000000" w14:paraId="00000008">
      <w:pPr>
        <w:jc w:val="center"/>
        <w:rPr>
          <w:b w:val="1"/>
          <w:smallCaps w:val="1"/>
          <w:sz w:val="28"/>
          <w:szCs w:val="28"/>
        </w:rPr>
      </w:pPr>
      <w:r w:rsidDel="00000000" w:rsidR="00000000" w:rsidRPr="00000000">
        <w:rPr>
          <w:rtl w:val="0"/>
        </w:rPr>
      </w:r>
    </w:p>
    <w:p w:rsidR="00000000" w:rsidDel="00000000" w:rsidP="00000000" w:rsidRDefault="00000000" w:rsidRPr="00000000" w14:paraId="00000009">
      <w:pPr>
        <w:jc w:val="center"/>
        <w:rPr>
          <w:b w:val="1"/>
          <w:smallCaps w:val="1"/>
          <w:sz w:val="28"/>
          <w:szCs w:val="28"/>
        </w:rPr>
      </w:pPr>
      <w:r w:rsidDel="00000000" w:rsidR="00000000" w:rsidRPr="00000000">
        <w:rPr>
          <w:rtl w:val="0"/>
        </w:rPr>
      </w:r>
    </w:p>
    <w:p w:rsidR="00000000" w:rsidDel="00000000" w:rsidP="00000000" w:rsidRDefault="00000000" w:rsidRPr="00000000" w14:paraId="0000000A">
      <w:pPr>
        <w:jc w:val="center"/>
        <w:rPr>
          <w:b w:val="1"/>
          <w:smallCaps w:val="1"/>
          <w:sz w:val="28"/>
          <w:szCs w:val="28"/>
        </w:rPr>
      </w:pPr>
      <w:r w:rsidDel="00000000" w:rsidR="00000000" w:rsidRPr="00000000">
        <w:rPr>
          <w:rtl w:val="0"/>
        </w:rPr>
      </w:r>
    </w:p>
    <w:p w:rsidR="00000000" w:rsidDel="00000000" w:rsidP="00000000" w:rsidRDefault="00000000" w:rsidRPr="00000000" w14:paraId="0000000B">
      <w:pPr>
        <w:jc w:val="center"/>
        <w:rPr>
          <w:b w:val="1"/>
          <w:smallCaps w:val="1"/>
          <w:sz w:val="28"/>
          <w:szCs w:val="28"/>
        </w:rPr>
      </w:pPr>
      <w:r w:rsidDel="00000000" w:rsidR="00000000" w:rsidRPr="00000000">
        <w:rPr>
          <w:rtl w:val="0"/>
        </w:rPr>
      </w:r>
    </w:p>
    <w:p w:rsidR="00000000" w:rsidDel="00000000" w:rsidP="00000000" w:rsidRDefault="00000000" w:rsidRPr="00000000" w14:paraId="0000000C">
      <w:pPr>
        <w:jc w:val="center"/>
        <w:rPr>
          <w:b w:val="1"/>
          <w:smallCaps w:val="1"/>
          <w:sz w:val="28"/>
          <w:szCs w:val="28"/>
        </w:rPr>
      </w:pPr>
      <w:r w:rsidDel="00000000" w:rsidR="00000000" w:rsidRPr="00000000">
        <w:rPr>
          <w:b w:val="1"/>
          <w:smallCaps w:val="1"/>
          <w:sz w:val="28"/>
          <w:szCs w:val="28"/>
          <w:rtl w:val="0"/>
        </w:rPr>
        <w:t xml:space="preserve">Time Bank Exchange Group</w:t>
      </w:r>
    </w:p>
    <w:p w:rsidR="00000000" w:rsidDel="00000000" w:rsidP="00000000" w:rsidRDefault="00000000" w:rsidRPr="00000000" w14:paraId="0000000D">
      <w:pPr>
        <w:jc w:val="center"/>
        <w:rPr>
          <w:b w:val="1"/>
          <w:smallCaps w:val="1"/>
          <w:sz w:val="28"/>
          <w:szCs w:val="28"/>
        </w:rPr>
      </w:pPr>
      <w:r w:rsidDel="00000000" w:rsidR="00000000" w:rsidRPr="00000000">
        <w:rPr>
          <w:b w:val="1"/>
          <w:smallCaps w:val="1"/>
          <w:sz w:val="28"/>
          <w:szCs w:val="28"/>
          <w:rtl w:val="0"/>
        </w:rPr>
        <w:t xml:space="preserve">1234 Wonder World St</w:t>
      </w:r>
    </w:p>
    <w:p w:rsidR="00000000" w:rsidDel="00000000" w:rsidP="00000000" w:rsidRDefault="00000000" w:rsidRPr="00000000" w14:paraId="0000000E">
      <w:pPr>
        <w:jc w:val="center"/>
        <w:rPr>
          <w:b w:val="1"/>
          <w:smallCaps w:val="1"/>
          <w:sz w:val="28"/>
          <w:szCs w:val="28"/>
        </w:rPr>
      </w:pPr>
      <w:r w:rsidDel="00000000" w:rsidR="00000000" w:rsidRPr="00000000">
        <w:rPr>
          <w:b w:val="1"/>
          <w:smallCaps w:val="1"/>
          <w:sz w:val="28"/>
          <w:szCs w:val="28"/>
          <w:rtl w:val="0"/>
        </w:rPr>
        <w:t xml:space="preserve">Wonder, Texas 12345</w:t>
      </w:r>
    </w:p>
    <w:p w:rsidR="00000000" w:rsidDel="00000000" w:rsidP="00000000" w:rsidRDefault="00000000" w:rsidRPr="00000000" w14:paraId="0000000F">
      <w:pPr>
        <w:jc w:val="center"/>
        <w:rPr>
          <w:b w:val="1"/>
          <w:smallCaps w:val="1"/>
          <w:sz w:val="28"/>
          <w:szCs w:val="28"/>
        </w:rPr>
      </w:pPr>
      <w:r w:rsidDel="00000000" w:rsidR="00000000" w:rsidRPr="00000000">
        <w:rPr>
          <w:rtl w:val="0"/>
        </w:rPr>
      </w:r>
    </w:p>
    <w:p w:rsidR="00000000" w:rsidDel="00000000" w:rsidP="00000000" w:rsidRDefault="00000000" w:rsidRPr="00000000" w14:paraId="00000010">
      <w:pPr>
        <w:jc w:val="center"/>
        <w:rPr>
          <w:b w:val="1"/>
          <w:smallCaps w:val="1"/>
          <w:sz w:val="28"/>
          <w:szCs w:val="28"/>
        </w:rPr>
      </w:pPr>
      <w:r w:rsidDel="00000000" w:rsidR="00000000" w:rsidRPr="00000000">
        <w:rPr>
          <w:rtl w:val="0"/>
        </w:rPr>
      </w:r>
    </w:p>
    <w:p w:rsidR="00000000" w:rsidDel="00000000" w:rsidP="00000000" w:rsidRDefault="00000000" w:rsidRPr="00000000" w14:paraId="00000011">
      <w:pPr>
        <w:jc w:val="center"/>
        <w:rPr>
          <w:b w:val="1"/>
          <w:smallCaps w:val="1"/>
          <w:sz w:val="28"/>
          <w:szCs w:val="28"/>
        </w:rPr>
      </w:pPr>
      <w:r w:rsidDel="00000000" w:rsidR="00000000" w:rsidRPr="00000000">
        <w:rPr>
          <w:rtl w:val="0"/>
        </w:rPr>
      </w:r>
    </w:p>
    <w:p w:rsidR="00000000" w:rsidDel="00000000" w:rsidP="00000000" w:rsidRDefault="00000000" w:rsidRPr="00000000" w14:paraId="00000012">
      <w:pPr>
        <w:jc w:val="center"/>
        <w:rPr>
          <w:b w:val="1"/>
          <w:smallCaps w:val="1"/>
          <w:sz w:val="28"/>
          <w:szCs w:val="28"/>
        </w:rPr>
      </w:pPr>
      <w:r w:rsidDel="00000000" w:rsidR="00000000" w:rsidRPr="00000000">
        <w:rPr>
          <w:b w:val="1"/>
          <w:smallCaps w:val="1"/>
          <w:sz w:val="28"/>
          <w:szCs w:val="28"/>
          <w:rtl w:val="0"/>
        </w:rPr>
        <w:t xml:space="preserve">10/03/25</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ago Book" w:cs="Imago Book" w:eastAsia="Imago Book" w:hAnsi="Imago Book"/>
          <w:b w:val="1"/>
          <w:i w:val="0"/>
          <w:smallCaps w:val="0"/>
          <w:strike w:val="0"/>
          <w:color w:val="000000"/>
          <w:sz w:val="24"/>
          <w:szCs w:val="24"/>
          <w:u w:val="none"/>
          <w:shd w:fill="auto" w:val="clear"/>
          <w:vertAlign w:val="baseline"/>
        </w:rPr>
      </w:pPr>
      <w:bookmarkStart w:colFirst="0" w:colLast="0" w:name="_9s98vki177lw" w:id="0"/>
      <w:bookmarkEnd w:id="0"/>
      <w:r w:rsidDel="00000000" w:rsidR="00000000" w:rsidRPr="00000000">
        <w:rPr>
          <w:rFonts w:ascii="Imago Book" w:cs="Imago Book" w:eastAsia="Imago Book" w:hAnsi="Imago Book"/>
          <w:b w:val="1"/>
          <w:i w:val="0"/>
          <w:smallCaps w:val="0"/>
          <w:strike w:val="0"/>
          <w:color w:val="000000"/>
          <w:sz w:val="24"/>
          <w:szCs w:val="24"/>
          <w:u w:val="none"/>
          <w:shd w:fill="auto" w:val="clear"/>
          <w:vertAlign w:val="baseline"/>
          <w:rtl w:val="0"/>
        </w:rPr>
        <w:t xml:space="preserve">Document History</w:t>
        <w:br w:type="textWrapping"/>
      </w:r>
    </w:p>
    <w:tbl>
      <w:tblPr>
        <w:tblStyle w:val="Table1"/>
        <w:tblW w:w="9000.0" w:type="dxa"/>
        <w:jc w:val="left"/>
        <w:tblInd w:w="26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1080"/>
        <w:gridCol w:w="1717"/>
        <w:gridCol w:w="6203"/>
        <w:tblGridChange w:id="0">
          <w:tblGrid>
            <w:gridCol w:w="1080"/>
            <w:gridCol w:w="1717"/>
            <w:gridCol w:w="6203"/>
          </w:tblGrid>
        </w:tblGridChange>
      </w:tblGrid>
      <w:tr>
        <w:trPr>
          <w:cantSplit w:val="1"/>
          <w:tblHeader w:val="0"/>
        </w:trPr>
        <w:tc>
          <w:tcPr>
            <w:shd w:fill="000000"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1"/>
                <w:i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ff"/>
                <w:sz w:val="24"/>
                <w:szCs w:val="24"/>
                <w:u w:val="none"/>
                <w:shd w:fill="auto" w:val="clear"/>
                <w:vertAlign w:val="baseline"/>
                <w:rtl w:val="0"/>
              </w:rPr>
              <w:t xml:space="preserve">Version</w:t>
            </w:r>
          </w:p>
        </w:tc>
        <w:tc>
          <w:tcPr>
            <w:shd w:fill="000000"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1"/>
                <w:i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ff"/>
                <w:sz w:val="24"/>
                <w:szCs w:val="24"/>
                <w:u w:val="none"/>
                <w:shd w:fill="auto" w:val="clear"/>
                <w:vertAlign w:val="baseline"/>
                <w:rtl w:val="0"/>
              </w:rPr>
              <w:t xml:space="preserve">Issue Date</w:t>
            </w:r>
          </w:p>
        </w:tc>
        <w:tc>
          <w:tcPr>
            <w:shd w:fill="000000"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1"/>
                <w:i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ff"/>
                <w:sz w:val="24"/>
                <w:szCs w:val="24"/>
                <w:u w:val="none"/>
                <w:shd w:fill="auto" w:val="clear"/>
                <w:vertAlign w:val="baseline"/>
                <w:rtl w:val="0"/>
              </w:rPr>
              <w:t xml:space="preserve">Changes</w:t>
            </w:r>
          </w:p>
        </w:tc>
      </w:tr>
      <w:tr>
        <w:trPr>
          <w:cantSplit w:val="1"/>
          <w:tblHeader w:val="0"/>
        </w:trPr>
        <w:tc>
          <w:tcPr>
            <w:vAlign w:val="center"/>
          </w:tcPr>
          <w:p w:rsidR="00000000" w:rsidDel="00000000" w:rsidP="00000000" w:rsidRDefault="00000000" w:rsidRPr="00000000" w14:paraId="0000001A">
            <w:pPr>
              <w:ind w:right="-6"/>
              <w:rPr>
                <w:rFonts w:ascii="Arial" w:cs="Arial" w:eastAsia="Arial" w:hAnsi="Arial"/>
              </w:rPr>
            </w:pPr>
            <w:r w:rsidDel="00000000" w:rsidR="00000000" w:rsidRPr="00000000">
              <w:rPr>
                <w:rFonts w:ascii="Arial" w:cs="Arial" w:eastAsia="Arial" w:hAnsi="Arial"/>
                <w:rtl w:val="0"/>
              </w:rPr>
              <w:t xml:space="preserve">[1.0]</w:t>
            </w:r>
          </w:p>
        </w:tc>
        <w:tc>
          <w:tcPr>
            <w:vAlign w:val="center"/>
          </w:tcPr>
          <w:p w:rsidR="00000000" w:rsidDel="00000000" w:rsidP="00000000" w:rsidRDefault="00000000" w:rsidRPr="00000000" w14:paraId="0000001B">
            <w:pPr>
              <w:ind w:right="-6"/>
              <w:rPr>
                <w:rFonts w:ascii="Arial" w:cs="Arial" w:eastAsia="Arial" w:hAnsi="Arial"/>
              </w:rPr>
            </w:pPr>
            <w:r w:rsidDel="00000000" w:rsidR="00000000" w:rsidRPr="00000000">
              <w:rPr>
                <w:rFonts w:ascii="Arial" w:cs="Arial" w:eastAsia="Arial" w:hAnsi="Arial"/>
                <w:rtl w:val="0"/>
              </w:rPr>
              <w:t xml:space="preserve">[10/03/25]</w:t>
            </w:r>
          </w:p>
        </w:tc>
        <w:tc>
          <w:tcPr>
            <w:vAlign w:val="center"/>
          </w:tcPr>
          <w:p w:rsidR="00000000" w:rsidDel="00000000" w:rsidP="00000000" w:rsidRDefault="00000000" w:rsidRPr="00000000" w14:paraId="0000001C">
            <w:pPr>
              <w:ind w:right="-6"/>
              <w:rPr>
                <w:rFonts w:ascii="Arial" w:cs="Arial" w:eastAsia="Arial" w:hAnsi="Arial"/>
              </w:rPr>
            </w:pPr>
            <w:r w:rsidDel="00000000" w:rsidR="00000000" w:rsidRPr="00000000">
              <w:rPr>
                <w:rFonts w:ascii="Arial" w:cs="Arial" w:eastAsia="Arial" w:hAnsi="Arial"/>
                <w:rtl w:val="0"/>
              </w:rPr>
              <w:t xml:space="preserve">Initialized Document</w:t>
            </w:r>
          </w:p>
        </w:tc>
      </w:tr>
      <w:tr>
        <w:trPr>
          <w:cantSplit w:val="1"/>
          <w:tblHeader w:val="0"/>
        </w:trPr>
        <w:tc>
          <w:tcPr>
            <w:vAlign w:val="center"/>
          </w:tcPr>
          <w:p w:rsidR="00000000" w:rsidDel="00000000" w:rsidP="00000000" w:rsidRDefault="00000000" w:rsidRPr="00000000" w14:paraId="0000001D">
            <w:pPr>
              <w:ind w:right="-6"/>
              <w:rPr>
                <w:rFonts w:ascii="Arial" w:cs="Arial" w:eastAsia="Arial" w:hAnsi="Arial"/>
              </w:rPr>
            </w:pPr>
            <w:r w:rsidDel="00000000" w:rsidR="00000000" w:rsidRPr="00000000">
              <w:rPr>
                <w:rFonts w:ascii="Arial" w:cs="Arial" w:eastAsia="Arial" w:hAnsi="Arial"/>
                <w:rtl w:val="0"/>
              </w:rPr>
              <w:t xml:space="preserve">[1.1]</w:t>
            </w:r>
          </w:p>
        </w:tc>
        <w:tc>
          <w:tcPr>
            <w:vAlign w:val="center"/>
          </w:tcPr>
          <w:p w:rsidR="00000000" w:rsidDel="00000000" w:rsidP="00000000" w:rsidRDefault="00000000" w:rsidRPr="00000000" w14:paraId="0000001E">
            <w:pPr>
              <w:ind w:right="-6"/>
              <w:rPr>
                <w:rFonts w:ascii="Arial" w:cs="Arial" w:eastAsia="Arial" w:hAnsi="Arial"/>
              </w:rPr>
            </w:pPr>
            <w:r w:rsidDel="00000000" w:rsidR="00000000" w:rsidRPr="00000000">
              <w:rPr>
                <w:rFonts w:ascii="Arial" w:cs="Arial" w:eastAsia="Arial" w:hAnsi="Arial"/>
                <w:rtl w:val="0"/>
              </w:rPr>
              <w:t xml:space="preserve">[10/06/25]</w:t>
            </w:r>
          </w:p>
        </w:tc>
        <w:tc>
          <w:tcPr>
            <w:vAlign w:val="center"/>
          </w:tcPr>
          <w:p w:rsidR="00000000" w:rsidDel="00000000" w:rsidP="00000000" w:rsidRDefault="00000000" w:rsidRPr="00000000" w14:paraId="0000001F">
            <w:pPr>
              <w:ind w:right="-6"/>
              <w:rPr>
                <w:rFonts w:ascii="Arial" w:cs="Arial" w:eastAsia="Arial" w:hAnsi="Arial"/>
              </w:rPr>
            </w:pPr>
            <w:r w:rsidDel="00000000" w:rsidR="00000000" w:rsidRPr="00000000">
              <w:rPr>
                <w:rFonts w:ascii="Arial" w:cs="Arial" w:eastAsia="Arial" w:hAnsi="Arial"/>
                <w:rtl w:val="0"/>
              </w:rPr>
              <w:t xml:space="preserve">Filled out Plan</w:t>
            </w:r>
          </w:p>
        </w:tc>
      </w:tr>
      <w:tr>
        <w:trPr>
          <w:cantSplit w:val="1"/>
          <w:trHeight w:val="65" w:hRule="atLeast"/>
          <w:tblHeader w:val="0"/>
        </w:trPr>
        <w:tc>
          <w:tcPr>
            <w:vAlign w:val="center"/>
          </w:tcPr>
          <w:p w:rsidR="00000000" w:rsidDel="00000000" w:rsidP="00000000" w:rsidRDefault="00000000" w:rsidRPr="00000000" w14:paraId="00000020">
            <w:pPr>
              <w:ind w:right="-6"/>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21">
            <w:pPr>
              <w:ind w:right="-6"/>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22">
            <w:pPr>
              <w:ind w:right="-6"/>
              <w:rPr>
                <w:rFonts w:ascii="Arial" w:cs="Arial" w:eastAsia="Arial" w:hAnsi="Arial"/>
              </w:rPr>
            </w:pPr>
            <w:r w:rsidDel="00000000" w:rsidR="00000000" w:rsidRPr="00000000">
              <w:rPr>
                <w:rtl w:val="0"/>
              </w:rPr>
            </w:r>
          </w:p>
        </w:tc>
      </w:tr>
    </w:tbl>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smallCaps w:val="1"/>
          <w:sz w:val="28"/>
          <w:szCs w:val="28"/>
        </w:rPr>
      </w:pPr>
      <w:r w:rsidDel="00000000" w:rsidR="00000000" w:rsidRPr="00000000">
        <w:rPr>
          <w:b w:val="1"/>
          <w:smallCaps w:val="1"/>
          <w:sz w:val="28"/>
          <w:szCs w:val="28"/>
          <w:rtl w:val="0"/>
        </w:rPr>
        <w:t xml:space="preserve">Table of Contents</w:t>
      </w:r>
    </w:p>
    <w:sdt>
      <w:sdtPr>
        <w:id w:val="-487269568"/>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bdzklr592yvc">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2eem1pvwgrew">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Project Management Approach</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vjp9cbi15u3m">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Project Scope</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z667wzilh5vh">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Milestone List</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8wpcwfz3glcv">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Schedule Baseline and Work Breakdown Structure</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ts79gtr6j3jr">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Change Management Plan</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v6u0438k5sj0">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Communications Management Plan</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fqgtuze1c7fl">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Cost Management Plan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ys5j11w0h8rf">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Procurement Management Plan</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ns7jamjpw3sy">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Project Scope Management Plan</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quj9fvypc2pd">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Schedule Management Plan</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wryvvflds7y7">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Quality Management Plan</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5s2zknggx2ez">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Risk Management Plan</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7yvmw2w5kkba">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Risk Register</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lw9y0za4io9c">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Staffing Management Plan</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ydzzn4g0drk9">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Resource Calendar</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bmsm2yrd5itc">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Cost Baseline</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4wvcwct4ruwr">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Quality Baseline</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b5q2uktpxynq">
            <w:r w:rsidDel="00000000" w:rsidR="00000000" w:rsidRPr="00000000">
              <w:rPr>
                <w:rFonts w:ascii="Calibri" w:cs="Calibri" w:eastAsia="Calibri" w:hAnsi="Calibri"/>
                <w:b w:val="0"/>
                <w:i w:val="0"/>
                <w:smallCaps w:val="1"/>
                <w:strike w:val="0"/>
                <w:color w:val="000000"/>
                <w:sz w:val="24"/>
                <w:szCs w:val="24"/>
                <w:u w:val="none"/>
                <w:shd w:fill="auto" w:val="clear"/>
                <w:vertAlign w:val="baseline"/>
                <w:rtl w:val="0"/>
              </w:rPr>
              <w:t xml:space="preserve">Sponsor Acceptance</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jc w:val="left"/>
        <w:rPr>
          <w:rFonts w:ascii="Calibri" w:cs="Calibri" w:eastAsia="Calibri" w:hAnsi="Calibri"/>
          <w:smallCaps w:val="1"/>
          <w:sz w:val="28"/>
          <w:szCs w:val="28"/>
        </w:rPr>
      </w:pPr>
      <w:bookmarkStart w:colFirst="0" w:colLast="0" w:name="_bdzklr592yvc" w:id="1"/>
      <w:bookmarkEnd w:id="1"/>
      <w:r w:rsidDel="00000000" w:rsidR="00000000" w:rsidRPr="00000000">
        <w:br w:type="page"/>
      </w:r>
      <w:r w:rsidDel="00000000" w:rsidR="00000000" w:rsidRPr="00000000">
        <w:rPr>
          <w:rFonts w:ascii="Calibri" w:cs="Calibri" w:eastAsia="Calibri" w:hAnsi="Calibri"/>
          <w:smallCaps w:val="1"/>
          <w:sz w:val="28"/>
          <w:szCs w:val="28"/>
          <w:rtl w:val="0"/>
        </w:rPr>
        <w:t xml:space="preserve">Introduction</w:t>
      </w:r>
    </w:p>
    <w:p w:rsidR="00000000" w:rsidDel="00000000" w:rsidP="00000000" w:rsidRDefault="00000000" w:rsidRPr="00000000" w14:paraId="0000003D">
      <w:pPr>
        <w:ind w:left="0" w:firstLine="0"/>
        <w:jc w:val="both"/>
        <w:rPr>
          <w:sz w:val="22"/>
          <w:szCs w:val="22"/>
        </w:rPr>
      </w:pPr>
      <w:r w:rsidDel="00000000" w:rsidR="00000000" w:rsidRPr="00000000">
        <w:rPr>
          <w:rtl w:val="0"/>
        </w:rPr>
      </w:r>
    </w:p>
    <w:p w:rsidR="00000000" w:rsidDel="00000000" w:rsidP="00000000" w:rsidRDefault="00000000" w:rsidRPr="00000000" w14:paraId="0000003E">
      <w:pPr>
        <w:ind w:left="0" w:firstLine="0"/>
        <w:jc w:val="both"/>
        <w:rPr/>
      </w:pPr>
      <w:r w:rsidDel="00000000" w:rsidR="00000000" w:rsidRPr="00000000">
        <w:rPr>
          <w:rtl w:val="0"/>
        </w:rPr>
        <w:t xml:space="preserve">The proposed project is a Time Bank Exchange app designed to promote collaboration and knowledge sharing among students. The app allows users to list skills they can offer—such as tutoring in math, coding help, or editing papers. Instead of relying on money, the platform uses time as its currency. For every hour a student spends helping someone, they earn an hour of credit that can be redeemed to receive help in return. This time-based exchange system encourages fairness, builds trust, and fosters a supportive academic community. Key features of the app include user profiles to showcase skills and requests, a credit-tracking system, and scheduling tools to simplify session planning. The long-term vision is to strengthen collaboration, reduce barriers to learning, and create a balanced give-and-take environment where students can both teach and learn. The Time Bank Exchange app is simple in concept but has strong potential for impact in educational settings.</w:t>
      </w:r>
      <w:r w:rsidDel="00000000" w:rsidR="00000000" w:rsidRPr="00000000">
        <w:rPr>
          <w:rtl w:val="0"/>
        </w:rPr>
      </w:r>
    </w:p>
    <w:p w:rsidR="00000000" w:rsidDel="00000000" w:rsidP="00000000" w:rsidRDefault="00000000" w:rsidRPr="00000000" w14:paraId="0000003F">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40">
      <w:pPr>
        <w:pStyle w:val="Heading1"/>
        <w:jc w:val="left"/>
        <w:rPr>
          <w:rFonts w:ascii="Calibri" w:cs="Calibri" w:eastAsia="Calibri" w:hAnsi="Calibri"/>
          <w:smallCaps w:val="1"/>
          <w:sz w:val="28"/>
          <w:szCs w:val="28"/>
        </w:rPr>
      </w:pPr>
      <w:bookmarkStart w:colFirst="0" w:colLast="0" w:name="_2eem1pvwgrew" w:id="2"/>
      <w:bookmarkEnd w:id="2"/>
      <w:r w:rsidDel="00000000" w:rsidR="00000000" w:rsidRPr="00000000">
        <w:rPr>
          <w:rFonts w:ascii="Calibri" w:cs="Calibri" w:eastAsia="Calibri" w:hAnsi="Calibri"/>
          <w:smallCaps w:val="1"/>
          <w:sz w:val="28"/>
          <w:szCs w:val="28"/>
          <w:rtl w:val="0"/>
        </w:rPr>
        <w:t xml:space="preserve">Project Management Approach</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Our team decided to take a collaborative and organized approach to managing the Time Bank Exchange App project. We agreed to assign specific roles to make sure everyone contributes based on their strengths. These roles include Project Manager, Frontend Developer, Backend Developer, Database Designer, UI/UX Designer, and Quality Assurance Tester. Each team member is responsible for completing their tasks, communicating progress, and helping others when needed.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Alamo Colleges is serving as our Project Sponsor, providing guidance, resources, and overall support for the project. They will also be responsible for approving major decisions, such as additional funding or changes to project scope. We plan to use resources provided through Alamo Colleges, including access to development tools and technical support.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Since our project will be completed using mostly open-source tools, we are mindful of resource limitations such as hosting space and access to paid software. To stay on track, our group will meet regularly and communicate through online platforms like Discord or Zoom Workplace. We will also provide updates and review our progress during each milestone.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Overall, our project management approach focuses on teamwork, accountability, and open communication to make sure the Time Bank Exchange App is completed successfully and supports the goals of Alamo Colleges in promoting student collaboration.</w:t>
      </w:r>
    </w:p>
    <w:p w:rsidR="00000000" w:rsidDel="00000000" w:rsidP="00000000" w:rsidRDefault="00000000" w:rsidRPr="00000000" w14:paraId="00000049">
      <w:pPr>
        <w:rPr>
          <w:color w:val="00800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jc w:val="left"/>
        <w:rPr>
          <w:color w:val="008000"/>
        </w:rPr>
      </w:pPr>
      <w:bookmarkStart w:colFirst="0" w:colLast="0" w:name="_vjp9cbi15u3m" w:id="3"/>
      <w:bookmarkEnd w:id="3"/>
      <w:r w:rsidDel="00000000" w:rsidR="00000000" w:rsidRPr="00000000">
        <w:rPr>
          <w:rFonts w:ascii="Calibri" w:cs="Calibri" w:eastAsia="Calibri" w:hAnsi="Calibri"/>
          <w:smallCaps w:val="1"/>
          <w:sz w:val="28"/>
          <w:szCs w:val="28"/>
          <w:rtl w:val="0"/>
        </w:rPr>
        <w:t xml:space="preserve">Project Scope</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1"/>
        </w:numPr>
        <w:ind w:left="360"/>
        <w:rPr>
          <w:rFonts w:ascii="Arial" w:cs="Arial" w:eastAsia="Arial" w:hAnsi="Arial"/>
          <w:sz w:val="22"/>
          <w:szCs w:val="22"/>
          <w:u w:val="none"/>
        </w:rPr>
      </w:pPr>
      <w:r w:rsidDel="00000000" w:rsidR="00000000" w:rsidRPr="00000000">
        <w:rPr>
          <w:rFonts w:ascii="Arial" w:cs="Arial" w:eastAsia="Arial" w:hAnsi="Arial"/>
          <w:i w:val="1"/>
          <w:sz w:val="22"/>
          <w:szCs w:val="22"/>
          <w:rtl w:val="0"/>
        </w:rPr>
        <w:t xml:space="preserve">Processes</w:t>
      </w:r>
      <w:r w:rsidDel="00000000" w:rsidR="00000000" w:rsidRPr="00000000">
        <w:rPr>
          <w:rFonts w:ascii="Arial" w:cs="Arial" w:eastAsia="Arial" w:hAnsi="Arial"/>
          <w:sz w:val="22"/>
          <w:szCs w:val="22"/>
          <w:rtl w:val="0"/>
        </w:rPr>
        <w:t xml:space="preserve"> that will change: Peer-to-peer student support and skill-sharing will move from traditional methods to utilizing the Time Bank Exchange app.</w:t>
      </w:r>
    </w:p>
    <w:p w:rsidR="00000000" w:rsidDel="00000000" w:rsidP="00000000" w:rsidRDefault="00000000" w:rsidRPr="00000000" w14:paraId="0000004E">
      <w:pPr>
        <w:numPr>
          <w:ilvl w:val="0"/>
          <w:numId w:val="1"/>
        </w:numPr>
        <w:ind w:left="360"/>
        <w:rPr>
          <w:rFonts w:ascii="Arial" w:cs="Arial" w:eastAsia="Arial" w:hAnsi="Arial"/>
          <w:sz w:val="22"/>
          <w:szCs w:val="22"/>
          <w:u w:val="none"/>
        </w:rPr>
      </w:pPr>
      <w:r w:rsidDel="00000000" w:rsidR="00000000" w:rsidRPr="00000000">
        <w:rPr>
          <w:rFonts w:ascii="Arial" w:cs="Arial" w:eastAsia="Arial" w:hAnsi="Arial"/>
          <w:i w:val="1"/>
          <w:sz w:val="22"/>
          <w:szCs w:val="22"/>
          <w:rtl w:val="0"/>
        </w:rPr>
        <w:t xml:space="preserve">Organisational</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areas</w:t>
      </w:r>
      <w:r w:rsidDel="00000000" w:rsidR="00000000" w:rsidRPr="00000000">
        <w:rPr>
          <w:rFonts w:ascii="Arial" w:cs="Arial" w:eastAsia="Arial" w:hAnsi="Arial"/>
          <w:sz w:val="22"/>
          <w:szCs w:val="22"/>
          <w:rtl w:val="0"/>
        </w:rPr>
        <w:t xml:space="preserve"> which will be affected: Student services and resources and IT for maintenance.</w:t>
      </w:r>
    </w:p>
    <w:p w:rsidR="00000000" w:rsidDel="00000000" w:rsidP="00000000" w:rsidRDefault="00000000" w:rsidRPr="00000000" w14:paraId="0000004F">
      <w:pPr>
        <w:numPr>
          <w:ilvl w:val="0"/>
          <w:numId w:val="1"/>
        </w:numPr>
        <w:ind w:left="360"/>
        <w:rPr>
          <w:rFonts w:ascii="Arial" w:cs="Arial" w:eastAsia="Arial" w:hAnsi="Arial"/>
          <w:sz w:val="22"/>
          <w:szCs w:val="22"/>
          <w:u w:val="none"/>
        </w:rPr>
      </w:pPr>
      <w:r w:rsidDel="00000000" w:rsidR="00000000" w:rsidRPr="00000000">
        <w:rPr>
          <w:rFonts w:ascii="Arial" w:cs="Arial" w:eastAsia="Arial" w:hAnsi="Arial"/>
          <w:i w:val="1"/>
          <w:sz w:val="22"/>
          <w:szCs w:val="22"/>
          <w:rtl w:val="0"/>
        </w:rPr>
        <w:t xml:space="preserve">Locations</w:t>
      </w:r>
      <w:r w:rsidDel="00000000" w:rsidR="00000000" w:rsidRPr="00000000">
        <w:rPr>
          <w:rFonts w:ascii="Arial" w:cs="Arial" w:eastAsia="Arial" w:hAnsi="Arial"/>
          <w:sz w:val="22"/>
          <w:szCs w:val="22"/>
          <w:rtl w:val="0"/>
        </w:rPr>
        <w:t xml:space="preserve"> that will be impacted on: Designated campus student meeting areas will be options for in-person tutoring or virtual tutoring.</w:t>
      </w:r>
    </w:p>
    <w:p w:rsidR="00000000" w:rsidDel="00000000" w:rsidP="00000000" w:rsidRDefault="00000000" w:rsidRPr="00000000" w14:paraId="00000050">
      <w:pPr>
        <w:numPr>
          <w:ilvl w:val="0"/>
          <w:numId w:val="1"/>
        </w:numPr>
        <w:spacing w:line="240" w:lineRule="auto"/>
        <w:ind w:left="360"/>
        <w:rPr>
          <w:rFonts w:ascii="Arial" w:cs="Arial" w:eastAsia="Arial" w:hAnsi="Arial"/>
          <w:sz w:val="22"/>
          <w:szCs w:val="22"/>
          <w:u w:val="none"/>
        </w:rPr>
      </w:pPr>
      <w:r w:rsidDel="00000000" w:rsidR="00000000" w:rsidRPr="00000000">
        <w:rPr>
          <w:rFonts w:ascii="Arial" w:cs="Arial" w:eastAsia="Arial" w:hAnsi="Arial"/>
          <w:i w:val="1"/>
          <w:sz w:val="22"/>
          <w:szCs w:val="22"/>
          <w:rtl w:val="0"/>
        </w:rPr>
        <w:t xml:space="preserve">Data </w:t>
      </w:r>
      <w:r w:rsidDel="00000000" w:rsidR="00000000" w:rsidRPr="00000000">
        <w:rPr>
          <w:rFonts w:ascii="Arial" w:cs="Arial" w:eastAsia="Arial" w:hAnsi="Arial"/>
          <w:sz w:val="22"/>
          <w:szCs w:val="22"/>
          <w:rtl w:val="0"/>
        </w:rPr>
        <w:t xml:space="preserve">that will be altered: Student profiles, skill listings, requests, schedules, tutoring feedback, and credit balances, alerts for when time is running out.</w:t>
      </w:r>
    </w:p>
    <w:p w:rsidR="00000000" w:rsidDel="00000000" w:rsidP="00000000" w:rsidRDefault="00000000" w:rsidRPr="00000000" w14:paraId="00000051">
      <w:pPr>
        <w:numPr>
          <w:ilvl w:val="0"/>
          <w:numId w:val="1"/>
        </w:numPr>
        <w:spacing w:line="240" w:lineRule="auto"/>
        <w:ind w:left="360"/>
        <w:rPr>
          <w:rFonts w:ascii="Arial" w:cs="Arial" w:eastAsia="Arial" w:hAnsi="Arial"/>
          <w:sz w:val="22"/>
          <w:szCs w:val="22"/>
          <w:u w:val="none"/>
        </w:rPr>
      </w:pPr>
      <w:r w:rsidDel="00000000" w:rsidR="00000000" w:rsidRPr="00000000">
        <w:rPr>
          <w:rFonts w:ascii="Arial" w:cs="Arial" w:eastAsia="Arial" w:hAnsi="Arial"/>
          <w:i w:val="1"/>
          <w:sz w:val="22"/>
          <w:szCs w:val="22"/>
          <w:rtl w:val="0"/>
        </w:rPr>
        <w:t xml:space="preserve">Applications</w:t>
      </w:r>
      <w:r w:rsidDel="00000000" w:rsidR="00000000" w:rsidRPr="00000000">
        <w:rPr>
          <w:rFonts w:ascii="Arial" w:cs="Arial" w:eastAsia="Arial" w:hAnsi="Arial"/>
          <w:sz w:val="22"/>
          <w:szCs w:val="22"/>
          <w:rtl w:val="0"/>
        </w:rPr>
        <w:t xml:space="preserve"> which will be installed and/or altered: The Time Bank Exchange app will need to be installed, perhaps being integrated with existing software i.e Canvas and use a user authentication method for logging in.</w:t>
      </w:r>
    </w:p>
    <w:p w:rsidR="00000000" w:rsidDel="00000000" w:rsidP="00000000" w:rsidRDefault="00000000" w:rsidRPr="00000000" w14:paraId="00000052">
      <w:pPr>
        <w:numPr>
          <w:ilvl w:val="0"/>
          <w:numId w:val="1"/>
        </w:numPr>
        <w:spacing w:line="240" w:lineRule="auto"/>
        <w:ind w:left="360"/>
        <w:rPr>
          <w:rFonts w:ascii="Arial" w:cs="Arial" w:eastAsia="Arial" w:hAnsi="Arial"/>
          <w:sz w:val="22"/>
          <w:szCs w:val="22"/>
          <w:u w:val="none"/>
        </w:rPr>
      </w:pPr>
      <w:r w:rsidDel="00000000" w:rsidR="00000000" w:rsidRPr="00000000">
        <w:rPr>
          <w:rFonts w:ascii="Arial" w:cs="Arial" w:eastAsia="Arial" w:hAnsi="Arial"/>
          <w:i w:val="1"/>
          <w:sz w:val="22"/>
          <w:szCs w:val="22"/>
          <w:rtl w:val="0"/>
        </w:rPr>
        <w:t xml:space="preserve">Technologies</w:t>
      </w:r>
      <w:r w:rsidDel="00000000" w:rsidR="00000000" w:rsidRPr="00000000">
        <w:rPr>
          <w:rFonts w:ascii="Arial" w:cs="Arial" w:eastAsia="Arial" w:hAnsi="Arial"/>
          <w:sz w:val="22"/>
          <w:szCs w:val="22"/>
          <w:rtl w:val="0"/>
        </w:rPr>
        <w:t xml:space="preserve"> which will be deployed and/or decommissioned: Cloud backend, mobile front-end, database, and notifications©</w:t>
      </w:r>
    </w:p>
    <w:p w:rsidR="00000000" w:rsidDel="00000000" w:rsidP="00000000" w:rsidRDefault="00000000" w:rsidRPr="00000000" w14:paraId="00000053">
      <w:pPr>
        <w:numPr>
          <w:ilvl w:val="0"/>
          <w:numId w:val="1"/>
        </w:numPr>
        <w:spacing w:after="0" w:afterAutospacing="0" w:line="240" w:lineRule="auto"/>
        <w:ind w:left="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The time borrowing system will allow students to borrow time from future tasks.</w:t>
      </w:r>
    </w:p>
    <w:p w:rsidR="00000000" w:rsidDel="00000000" w:rsidP="00000000" w:rsidRDefault="00000000" w:rsidRPr="00000000" w14:paraId="00000054">
      <w:pPr>
        <w:numPr>
          <w:ilvl w:val="0"/>
          <w:numId w:val="1"/>
        </w:numPr>
        <w:spacing w:after="0" w:afterAutospacing="0" w:before="0" w:beforeAutospacing="0" w:line="240" w:lineRule="auto"/>
        <w:ind w:left="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 Wellness integration system with break recommendations and meditations so students will not get “burned out”.</w:t>
      </w:r>
    </w:p>
    <w:p w:rsidR="00000000" w:rsidDel="00000000" w:rsidP="00000000" w:rsidRDefault="00000000" w:rsidRPr="00000000" w14:paraId="00000055">
      <w:pPr>
        <w:numPr>
          <w:ilvl w:val="0"/>
          <w:numId w:val="1"/>
        </w:numPr>
        <w:spacing w:after="240" w:before="0" w:beforeAutospacing="0" w:line="240" w:lineRule="auto"/>
        <w:ind w:left="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This will not include handling of real money, no integration with actual banking systems and payment gateway.</w:t>
      </w:r>
      <w:r w:rsidDel="00000000" w:rsidR="00000000" w:rsidRPr="00000000">
        <w:rPr>
          <w:rtl w:val="0"/>
        </w:rPr>
      </w:r>
    </w:p>
    <w:p w:rsidR="00000000" w:rsidDel="00000000" w:rsidP="00000000" w:rsidRDefault="00000000" w:rsidRPr="00000000" w14:paraId="00000056">
      <w:pPr>
        <w:pStyle w:val="Heading1"/>
        <w:jc w:val="left"/>
        <w:rPr>
          <w:rFonts w:ascii="Calibri" w:cs="Calibri" w:eastAsia="Calibri" w:hAnsi="Calibri"/>
          <w:smallCaps w:val="1"/>
          <w:sz w:val="28"/>
          <w:szCs w:val="28"/>
        </w:rPr>
      </w:pPr>
      <w:bookmarkStart w:colFirst="0" w:colLast="0" w:name="_ttx0meyd8rkq" w:id="4"/>
      <w:bookmarkEnd w:id="4"/>
      <w:r w:rsidDel="00000000" w:rsidR="00000000" w:rsidRPr="00000000">
        <w:rPr>
          <w:rtl w:val="0"/>
        </w:rPr>
      </w:r>
    </w:p>
    <w:p w:rsidR="00000000" w:rsidDel="00000000" w:rsidP="00000000" w:rsidRDefault="00000000" w:rsidRPr="00000000" w14:paraId="00000057">
      <w:pPr>
        <w:pStyle w:val="Heading1"/>
        <w:jc w:val="left"/>
        <w:rPr>
          <w:rFonts w:ascii="Calibri" w:cs="Calibri" w:eastAsia="Calibri" w:hAnsi="Calibri"/>
          <w:smallCaps w:val="1"/>
          <w:sz w:val="28"/>
          <w:szCs w:val="28"/>
        </w:rPr>
      </w:pPr>
      <w:bookmarkStart w:colFirst="0" w:colLast="0" w:name="_i272ck1qy4ix" w:id="5"/>
      <w:bookmarkEnd w:id="5"/>
      <w:r w:rsidDel="00000000" w:rsidR="00000000" w:rsidRPr="00000000">
        <w:rPr>
          <w:rtl w:val="0"/>
        </w:rPr>
      </w:r>
    </w:p>
    <w:p w:rsidR="00000000" w:rsidDel="00000000" w:rsidP="00000000" w:rsidRDefault="00000000" w:rsidRPr="00000000" w14:paraId="00000058">
      <w:pPr>
        <w:pStyle w:val="Heading1"/>
        <w:jc w:val="left"/>
        <w:rPr>
          <w:rFonts w:ascii="Calibri" w:cs="Calibri" w:eastAsia="Calibri" w:hAnsi="Calibri"/>
          <w:smallCaps w:val="1"/>
          <w:sz w:val="28"/>
          <w:szCs w:val="28"/>
        </w:rPr>
      </w:pPr>
      <w:bookmarkStart w:colFirst="0" w:colLast="0" w:name="_idiynfuo3yc8" w:id="6"/>
      <w:bookmarkEnd w:id="6"/>
      <w:r w:rsidDel="00000000" w:rsidR="00000000" w:rsidRPr="00000000">
        <w:rPr>
          <w:rtl w:val="0"/>
        </w:rPr>
      </w:r>
    </w:p>
    <w:p w:rsidR="00000000" w:rsidDel="00000000" w:rsidP="00000000" w:rsidRDefault="00000000" w:rsidRPr="00000000" w14:paraId="00000059">
      <w:pPr>
        <w:pStyle w:val="Heading1"/>
        <w:jc w:val="left"/>
        <w:rPr>
          <w:rFonts w:ascii="Calibri" w:cs="Calibri" w:eastAsia="Calibri" w:hAnsi="Calibri"/>
          <w:smallCaps w:val="1"/>
          <w:sz w:val="28"/>
          <w:szCs w:val="28"/>
        </w:rPr>
      </w:pPr>
      <w:bookmarkStart w:colFirst="0" w:colLast="0" w:name="_wr3ak33759f7" w:id="7"/>
      <w:bookmarkEnd w:id="7"/>
      <w:r w:rsidDel="00000000" w:rsidR="00000000" w:rsidRPr="00000000">
        <w:rPr>
          <w:rtl w:val="0"/>
        </w:rPr>
      </w:r>
    </w:p>
    <w:p w:rsidR="00000000" w:rsidDel="00000000" w:rsidP="00000000" w:rsidRDefault="00000000" w:rsidRPr="00000000" w14:paraId="0000005A">
      <w:pPr>
        <w:pStyle w:val="Heading1"/>
        <w:jc w:val="left"/>
        <w:rPr>
          <w:rFonts w:ascii="Calibri" w:cs="Calibri" w:eastAsia="Calibri" w:hAnsi="Calibri"/>
          <w:smallCaps w:val="1"/>
          <w:sz w:val="28"/>
          <w:szCs w:val="28"/>
        </w:rPr>
      </w:pPr>
      <w:bookmarkStart w:colFirst="0" w:colLast="0" w:name="_xhgdgllbbuc4" w:id="8"/>
      <w:bookmarkEnd w:id="8"/>
      <w:r w:rsidDel="00000000" w:rsidR="00000000" w:rsidRPr="00000000">
        <w:rPr>
          <w:rtl w:val="0"/>
        </w:rPr>
      </w:r>
    </w:p>
    <w:p w:rsidR="00000000" w:rsidDel="00000000" w:rsidP="00000000" w:rsidRDefault="00000000" w:rsidRPr="00000000" w14:paraId="0000005B">
      <w:pPr>
        <w:pStyle w:val="Heading1"/>
        <w:jc w:val="left"/>
        <w:rPr>
          <w:rFonts w:ascii="Calibri" w:cs="Calibri" w:eastAsia="Calibri" w:hAnsi="Calibri"/>
          <w:smallCaps w:val="1"/>
          <w:sz w:val="28"/>
          <w:szCs w:val="28"/>
        </w:rPr>
      </w:pPr>
      <w:bookmarkStart w:colFirst="0" w:colLast="0" w:name="_u90u2cxm03o8" w:id="9"/>
      <w:bookmarkEnd w:id="9"/>
      <w:r w:rsidDel="00000000" w:rsidR="00000000" w:rsidRPr="00000000">
        <w:rPr>
          <w:rtl w:val="0"/>
        </w:rPr>
      </w:r>
    </w:p>
    <w:p w:rsidR="00000000" w:rsidDel="00000000" w:rsidP="00000000" w:rsidRDefault="00000000" w:rsidRPr="00000000" w14:paraId="0000005C">
      <w:pPr>
        <w:pStyle w:val="Heading1"/>
        <w:jc w:val="left"/>
        <w:rPr>
          <w:rFonts w:ascii="Calibri" w:cs="Calibri" w:eastAsia="Calibri" w:hAnsi="Calibri"/>
          <w:smallCaps w:val="1"/>
          <w:sz w:val="28"/>
          <w:szCs w:val="28"/>
        </w:rPr>
      </w:pPr>
      <w:bookmarkStart w:colFirst="0" w:colLast="0" w:name="_suaj3da6tvku" w:id="10"/>
      <w:bookmarkEnd w:id="10"/>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jc w:val="left"/>
        <w:rPr>
          <w:rFonts w:ascii="Calibri" w:cs="Calibri" w:eastAsia="Calibri" w:hAnsi="Calibri"/>
          <w:smallCaps w:val="1"/>
          <w:sz w:val="28"/>
          <w:szCs w:val="28"/>
        </w:rPr>
      </w:pPr>
      <w:bookmarkStart w:colFirst="0" w:colLast="0" w:name="_d9rwd96dwfh5" w:id="11"/>
      <w:bookmarkEnd w:id="11"/>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jc w:val="left"/>
        <w:rPr>
          <w:rFonts w:ascii="Calibri" w:cs="Calibri" w:eastAsia="Calibri" w:hAnsi="Calibri"/>
          <w:smallCaps w:val="1"/>
          <w:sz w:val="28"/>
          <w:szCs w:val="28"/>
        </w:rPr>
      </w:pPr>
      <w:bookmarkStart w:colFirst="0" w:colLast="0" w:name="_xjdlqdo7jmw0" w:id="12"/>
      <w:bookmarkEnd w:id="12"/>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jc w:val="left"/>
        <w:rPr>
          <w:rFonts w:ascii="Calibri" w:cs="Calibri" w:eastAsia="Calibri" w:hAnsi="Calibri"/>
          <w:smallCaps w:val="1"/>
          <w:sz w:val="28"/>
          <w:szCs w:val="28"/>
        </w:rPr>
      </w:pPr>
      <w:bookmarkStart w:colFirst="0" w:colLast="0" w:name="_z667wzilh5vh" w:id="13"/>
      <w:bookmarkEnd w:id="13"/>
      <w:r w:rsidDel="00000000" w:rsidR="00000000" w:rsidRPr="00000000">
        <w:rPr>
          <w:rFonts w:ascii="Calibri" w:cs="Calibri" w:eastAsia="Calibri" w:hAnsi="Calibri"/>
          <w:smallCaps w:val="1"/>
          <w:sz w:val="28"/>
          <w:szCs w:val="28"/>
          <w:rtl w:val="0"/>
        </w:rPr>
        <w:t xml:space="preserve">Milestone List</w:t>
      </w:r>
    </w:p>
    <w:p w:rsidR="00000000" w:rsidDel="00000000" w:rsidP="00000000" w:rsidRDefault="00000000" w:rsidRPr="00000000" w14:paraId="00000069">
      <w:pPr>
        <w:rPr/>
      </w:pPr>
      <w:r w:rsidDel="00000000" w:rsidR="00000000" w:rsidRPr="00000000">
        <w:rPr>
          <w:rtl w:val="0"/>
        </w:rPr>
        <w:t xml:space="preserve">The below chart lists the major milestones for the Time Bank Project.  This chart consists of major project milestones such as completion of a project phase or gate review.  There may be smaller milestones which are not included on this chart but are included in the project schedule and WBS.  If there are any scheduling delays which may impact a milestone or delivery date, the project manager must be notified immediately so proactive measures may be taken to mitigate slips in dates.  Any approved changes to these milestones or dates will be communicated to the project team by the project manager.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tbl>
      <w:tblPr>
        <w:tblStyle w:val="Table2"/>
        <w:tblpPr w:leftFromText="180" w:rightFromText="180" w:topFromText="180" w:bottomFromText="180" w:vertAnchor="text" w:horzAnchor="text" w:tblpX="75" w:tblpY="15.123046875005457"/>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2"/>
        <w:gridCol w:w="5312"/>
        <w:gridCol w:w="1168"/>
        <w:tblGridChange w:id="0">
          <w:tblGrid>
            <w:gridCol w:w="2762"/>
            <w:gridCol w:w="5312"/>
            <w:gridCol w:w="1168"/>
          </w:tblGrid>
        </w:tblGridChange>
      </w:tblGrid>
      <w:tr>
        <w:trPr>
          <w:cantSplit w:val="0"/>
          <w:tblHeader w:val="0"/>
        </w:trPr>
        <w:tc>
          <w:tcPr/>
          <w:p w:rsidR="00000000" w:rsidDel="00000000" w:rsidP="00000000" w:rsidRDefault="00000000" w:rsidRPr="00000000" w14:paraId="0000006B">
            <w:pPr>
              <w:rPr/>
            </w:pPr>
            <w:r w:rsidDel="00000000" w:rsidR="00000000" w:rsidRPr="00000000">
              <w:rPr>
                <w:rtl w:val="0"/>
              </w:rPr>
              <w:t xml:space="preserve">Milestone</w:t>
            </w:r>
          </w:p>
        </w:tc>
        <w:tc>
          <w:tcPr/>
          <w:p w:rsidR="00000000" w:rsidDel="00000000" w:rsidP="00000000" w:rsidRDefault="00000000" w:rsidRPr="00000000" w14:paraId="0000006C">
            <w:pPr>
              <w:rPr/>
            </w:pPr>
            <w:r w:rsidDel="00000000" w:rsidR="00000000" w:rsidRPr="00000000">
              <w:rPr>
                <w:rtl w:val="0"/>
              </w:rPr>
              <w:t xml:space="preserve">Description</w:t>
            </w:r>
          </w:p>
        </w:tc>
        <w:tc>
          <w:tcPr/>
          <w:p w:rsidR="00000000" w:rsidDel="00000000" w:rsidP="00000000" w:rsidRDefault="00000000" w:rsidRPr="00000000" w14:paraId="0000006D">
            <w:pPr>
              <w:rPr/>
            </w:pPr>
            <w:r w:rsidDel="00000000" w:rsidR="00000000" w:rsidRPr="00000000">
              <w:rPr>
                <w:rtl w:val="0"/>
              </w:rPr>
              <w:t xml:space="preserve">Date</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Project Kickoff</w:t>
            </w:r>
          </w:p>
        </w:tc>
        <w:tc>
          <w:tcPr/>
          <w:p w:rsidR="00000000" w:rsidDel="00000000" w:rsidP="00000000" w:rsidRDefault="00000000" w:rsidRPr="00000000" w14:paraId="0000006F">
            <w:pPr>
              <w:rPr/>
            </w:pPr>
            <w:r w:rsidDel="00000000" w:rsidR="00000000" w:rsidRPr="00000000">
              <w:rPr>
                <w:rtl w:val="0"/>
              </w:rPr>
              <w:t xml:space="preserve">Officially start the project, confirm team roles, and establish the team office and scope</w:t>
            </w:r>
          </w:p>
        </w:tc>
        <w:tc>
          <w:tcPr/>
          <w:p w:rsidR="00000000" w:rsidDel="00000000" w:rsidP="00000000" w:rsidRDefault="00000000" w:rsidRPr="00000000" w14:paraId="00000070">
            <w:pPr>
              <w:rPr/>
            </w:pPr>
            <w:r w:rsidDel="00000000" w:rsidR="00000000" w:rsidRPr="00000000">
              <w:rPr>
                <w:rtl w:val="0"/>
              </w:rPr>
              <w:t xml:space="preserve">01/01/26</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Requirements Gathering</w:t>
            </w:r>
          </w:p>
        </w:tc>
        <w:tc>
          <w:tcPr/>
          <w:p w:rsidR="00000000" w:rsidDel="00000000" w:rsidP="00000000" w:rsidRDefault="00000000" w:rsidRPr="00000000" w14:paraId="00000072">
            <w:pPr>
              <w:rPr/>
            </w:pPr>
            <w:r w:rsidDel="00000000" w:rsidR="00000000" w:rsidRPr="00000000">
              <w:rPr>
                <w:rtl w:val="0"/>
              </w:rPr>
              <w:t xml:space="preserve">Finalize the collection of all system and user requirements. Produce a requirements document reviewed and approved by stakeholders.</w:t>
            </w:r>
          </w:p>
        </w:tc>
        <w:tc>
          <w:tcPr/>
          <w:p w:rsidR="00000000" w:rsidDel="00000000" w:rsidP="00000000" w:rsidRDefault="00000000" w:rsidRPr="00000000" w14:paraId="00000073">
            <w:pPr>
              <w:rPr/>
            </w:pPr>
            <w:r w:rsidDel="00000000" w:rsidR="00000000" w:rsidRPr="00000000">
              <w:rPr>
                <w:rtl w:val="0"/>
              </w:rPr>
              <w:t xml:space="preserve">03/01/26</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Pilot is completed</w:t>
            </w:r>
          </w:p>
        </w:tc>
        <w:tc>
          <w:tcPr/>
          <w:p w:rsidR="00000000" w:rsidDel="00000000" w:rsidP="00000000" w:rsidRDefault="00000000" w:rsidRPr="00000000" w14:paraId="00000075">
            <w:pPr>
              <w:rPr/>
            </w:pPr>
            <w:r w:rsidDel="00000000" w:rsidR="00000000" w:rsidRPr="00000000">
              <w:rPr>
                <w:rtl w:val="0"/>
              </w:rPr>
              <w:t xml:space="preserve">The first barebones working version of the application is completed for testing.</w:t>
            </w:r>
          </w:p>
        </w:tc>
        <w:tc>
          <w:tcPr/>
          <w:p w:rsidR="00000000" w:rsidDel="00000000" w:rsidP="00000000" w:rsidRDefault="00000000" w:rsidRPr="00000000" w14:paraId="00000076">
            <w:pPr>
              <w:rPr/>
            </w:pPr>
            <w:r w:rsidDel="00000000" w:rsidR="00000000" w:rsidRPr="00000000">
              <w:rPr>
                <w:rtl w:val="0"/>
              </w:rPr>
              <w:t xml:space="preserve">06/30/26</w:t>
            </w:r>
          </w:p>
        </w:tc>
      </w:tr>
      <w:tr>
        <w:trPr>
          <w:cantSplit w:val="0"/>
          <w:trHeight w:val="668.90625" w:hRule="atLeast"/>
          <w:tblHeader w:val="0"/>
        </w:trPr>
        <w:tc>
          <w:tcPr/>
          <w:p w:rsidR="00000000" w:rsidDel="00000000" w:rsidP="00000000" w:rsidRDefault="00000000" w:rsidRPr="00000000" w14:paraId="00000077">
            <w:pPr>
              <w:rPr/>
            </w:pPr>
            <w:r w:rsidDel="00000000" w:rsidR="00000000" w:rsidRPr="00000000">
              <w:rPr>
                <w:rtl w:val="0"/>
              </w:rPr>
              <w:t xml:space="preserve">User Testing</w:t>
            </w:r>
          </w:p>
        </w:tc>
        <w:tc>
          <w:tcPr/>
          <w:p w:rsidR="00000000" w:rsidDel="00000000" w:rsidP="00000000" w:rsidRDefault="00000000" w:rsidRPr="00000000" w14:paraId="00000078">
            <w:pPr>
              <w:rPr/>
            </w:pPr>
            <w:r w:rsidDel="00000000" w:rsidR="00000000" w:rsidRPr="00000000">
              <w:rPr>
                <w:rtl w:val="0"/>
              </w:rPr>
              <w:t xml:space="preserve">Gather feedback and complete user testing from pilot devs and our student expert consultants</w:t>
            </w:r>
          </w:p>
        </w:tc>
        <w:tc>
          <w:tcPr/>
          <w:p w:rsidR="00000000" w:rsidDel="00000000" w:rsidP="00000000" w:rsidRDefault="00000000" w:rsidRPr="00000000" w14:paraId="00000079">
            <w:pPr>
              <w:rPr/>
            </w:pPr>
            <w:r w:rsidDel="00000000" w:rsidR="00000000" w:rsidRPr="00000000">
              <w:rPr>
                <w:rtl w:val="0"/>
              </w:rPr>
              <w:t xml:space="preserve">07/07/2608/01/26</w:t>
            </w:r>
          </w:p>
          <w:p w:rsidR="00000000" w:rsidDel="00000000" w:rsidP="00000000" w:rsidRDefault="00000000" w:rsidRPr="00000000" w14:paraId="0000007A">
            <w:pPr>
              <w:rPr/>
            </w:pP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Full Launch</w:t>
            </w:r>
          </w:p>
        </w:tc>
        <w:tc>
          <w:tcPr/>
          <w:p w:rsidR="00000000" w:rsidDel="00000000" w:rsidP="00000000" w:rsidRDefault="00000000" w:rsidRPr="00000000" w14:paraId="0000007C">
            <w:pPr>
              <w:rPr/>
            </w:pPr>
            <w:r w:rsidDel="00000000" w:rsidR="00000000" w:rsidRPr="00000000">
              <w:rPr>
                <w:rtl w:val="0"/>
              </w:rPr>
              <w:t xml:space="preserve">Complete full build and system testing of the application. Release the app to all students, complete with tutorials and support.</w:t>
            </w:r>
          </w:p>
        </w:tc>
        <w:tc>
          <w:tcPr/>
          <w:p w:rsidR="00000000" w:rsidDel="00000000" w:rsidP="00000000" w:rsidRDefault="00000000" w:rsidRPr="00000000" w14:paraId="0000007D">
            <w:pPr>
              <w:rPr/>
            </w:pPr>
            <w:r w:rsidDel="00000000" w:rsidR="00000000" w:rsidRPr="00000000">
              <w:rPr>
                <w:rtl w:val="0"/>
              </w:rPr>
              <w:t xml:space="preserve">01/01/27</w:t>
            </w:r>
          </w:p>
        </w:tc>
      </w:tr>
    </w:tbl>
    <w:p w:rsidR="00000000" w:rsidDel="00000000" w:rsidP="00000000" w:rsidRDefault="00000000" w:rsidRPr="00000000" w14:paraId="0000007E">
      <w:pPr>
        <w:pStyle w:val="Heading1"/>
        <w:jc w:val="left"/>
        <w:rPr>
          <w:rFonts w:ascii="Calibri" w:cs="Calibri" w:eastAsia="Calibri" w:hAnsi="Calibri"/>
          <w:smallCaps w:val="1"/>
          <w:sz w:val="28"/>
          <w:szCs w:val="28"/>
        </w:rPr>
      </w:pPr>
      <w:bookmarkStart w:colFirst="0" w:colLast="0" w:name="_8wpcwfz3glcv" w:id="14"/>
      <w:bookmarkEnd w:id="14"/>
      <w:r w:rsidDel="00000000" w:rsidR="00000000" w:rsidRPr="00000000">
        <w:rPr>
          <w:rFonts w:ascii="Calibri" w:cs="Calibri" w:eastAsia="Calibri" w:hAnsi="Calibri"/>
          <w:smallCaps w:val="1"/>
          <w:sz w:val="28"/>
          <w:szCs w:val="28"/>
          <w:rtl w:val="0"/>
        </w:rPr>
        <w:t xml:space="preserve">Schedule Baseline and Work Breakdown Structure</w:t>
      </w:r>
    </w:p>
    <w:p w:rsidR="00000000" w:rsidDel="00000000" w:rsidP="00000000" w:rsidRDefault="00000000" w:rsidRPr="00000000" w14:paraId="0000007F">
      <w:pPr>
        <w:rPr/>
      </w:pPr>
      <w:r w:rsidDel="00000000" w:rsidR="00000000" w:rsidRPr="00000000">
        <w:rPr>
          <w:rtl w:val="0"/>
        </w:rPr>
        <w:t xml:space="preserve">As a group, we decided to use Discord to manage our Work Breakdown Structure (WBS) and Schedule Baseline for the Time Bank Exchange App. Since our team already communicates regularly on Discord, it made sense to use it to organize tasks, share updates, and track progress. We created different channels for each project phase, which helps us stay focused and easily see what needs to be done next. Our WBS breaks the project into smaller, manageable parts so that everyone knows their specific responsibilities. This helps us divide the workload fairly and make sure nothing is overlooked. We also developed a WBS Dictionary that explains what each task involves, who’s assigned to it, what the expected outcome is, and the estimated completion time. For our Schedule Baseline, we agreed on key milestones—like planning, design, development, testing, and final presentation—and posted them in a shared channel so the whole team can keep track of deadlines. We plan to check our progress regularly and update the schedule if something takes longer than expected. Using Discord to manage our WBS and schedule keeps everything in one place and helps us communicate easily. It’s a simple but effective way for our group to stay organized, hold each other accountable, and make sure we stay on track to complete the Time Bank Exchange App successfully.</w:t>
      </w:r>
      <w:r w:rsidDel="00000000" w:rsidR="00000000" w:rsidRPr="00000000">
        <w:rPr>
          <w:rtl w:val="0"/>
        </w:rPr>
      </w:r>
    </w:p>
    <w:p w:rsidR="00000000" w:rsidDel="00000000" w:rsidP="00000000" w:rsidRDefault="00000000" w:rsidRPr="00000000" w14:paraId="00000080">
      <w:pPr>
        <w:pStyle w:val="Heading1"/>
        <w:jc w:val="left"/>
        <w:rPr>
          <w:rFonts w:ascii="Calibri" w:cs="Calibri" w:eastAsia="Calibri" w:hAnsi="Calibri"/>
          <w:smallCaps w:val="1"/>
          <w:sz w:val="28"/>
          <w:szCs w:val="28"/>
        </w:rPr>
      </w:pPr>
      <w:bookmarkStart w:colFirst="0" w:colLast="0" w:name="_u0ma55i2lpt3" w:id="15"/>
      <w:bookmarkEnd w:id="15"/>
      <w:r w:rsidDel="00000000" w:rsidR="00000000" w:rsidRPr="00000000">
        <w:rPr>
          <w:rtl w:val="0"/>
        </w:rPr>
      </w:r>
    </w:p>
    <w:p w:rsidR="00000000" w:rsidDel="00000000" w:rsidP="00000000" w:rsidRDefault="00000000" w:rsidRPr="00000000" w14:paraId="00000081">
      <w:pPr>
        <w:pStyle w:val="Heading1"/>
        <w:jc w:val="left"/>
        <w:rPr>
          <w:rFonts w:ascii="Calibri" w:cs="Calibri" w:eastAsia="Calibri" w:hAnsi="Calibri"/>
          <w:smallCaps w:val="1"/>
          <w:sz w:val="28"/>
          <w:szCs w:val="28"/>
        </w:rPr>
      </w:pPr>
      <w:bookmarkStart w:colFirst="0" w:colLast="0" w:name="_ts79gtr6j3jr" w:id="16"/>
      <w:bookmarkEnd w:id="16"/>
      <w:r w:rsidDel="00000000" w:rsidR="00000000" w:rsidRPr="00000000">
        <w:rPr>
          <w:rFonts w:ascii="Calibri" w:cs="Calibri" w:eastAsia="Calibri" w:hAnsi="Calibri"/>
          <w:smallCaps w:val="1"/>
          <w:sz w:val="28"/>
          <w:szCs w:val="28"/>
          <w:rtl w:val="0"/>
        </w:rPr>
        <w:t xml:space="preserve">Change Management Plan</w:t>
      </w:r>
    </w:p>
    <w:p w:rsidR="00000000" w:rsidDel="00000000" w:rsidP="00000000" w:rsidRDefault="00000000" w:rsidRPr="00000000" w14:paraId="00000082">
      <w:pPr>
        <w:rPr/>
      </w:pPr>
      <w:r w:rsidDel="00000000" w:rsidR="00000000" w:rsidRPr="00000000">
        <w:rPr>
          <w:rtl w:val="0"/>
        </w:rPr>
        <w:t xml:space="preserve">The following steps outline the change control process that will be used for the Time Bank Exchange (TBE) App project: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ind w:left="360" w:firstLine="0"/>
        <w:rPr/>
      </w:pPr>
      <w:r w:rsidDel="00000000" w:rsidR="00000000" w:rsidRPr="00000000">
        <w:rPr>
          <w:rtl w:val="0"/>
        </w:rPr>
        <w:t xml:space="preserve">Step #1: Identify the Need for a Change (Any Team Member or Stakeholder)</w:t>
      </w:r>
    </w:p>
    <w:p w:rsidR="00000000" w:rsidDel="00000000" w:rsidP="00000000" w:rsidRDefault="00000000" w:rsidRPr="00000000" w14:paraId="00000085">
      <w:pPr>
        <w:ind w:left="360" w:firstLine="0"/>
        <w:rPr/>
      </w:pPr>
      <w:r w:rsidDel="00000000" w:rsidR="00000000" w:rsidRPr="00000000">
        <w:rPr>
          <w:rtl w:val="0"/>
        </w:rPr>
        <w:t xml:space="preserve">Any team member or stakeholder who identifies a needed change will complete a simple change request form or provide written details of the proposed change to the Project Manager.</w:t>
      </w:r>
    </w:p>
    <w:p w:rsidR="00000000" w:rsidDel="00000000" w:rsidP="00000000" w:rsidRDefault="00000000" w:rsidRPr="00000000" w14:paraId="00000086">
      <w:pPr>
        <w:ind w:left="360" w:firstLine="0"/>
        <w:rPr/>
      </w:pPr>
      <w:r w:rsidDel="00000000" w:rsidR="00000000" w:rsidRPr="00000000">
        <w:rPr>
          <w:rtl w:val="0"/>
        </w:rPr>
      </w:r>
    </w:p>
    <w:p w:rsidR="00000000" w:rsidDel="00000000" w:rsidP="00000000" w:rsidRDefault="00000000" w:rsidRPr="00000000" w14:paraId="00000087">
      <w:pPr>
        <w:ind w:left="360" w:firstLine="0"/>
        <w:rPr/>
      </w:pPr>
      <w:r w:rsidDel="00000000" w:rsidR="00000000" w:rsidRPr="00000000">
        <w:rPr>
          <w:rtl w:val="0"/>
        </w:rPr>
        <w:t xml:space="preserve">Step #2: Log the Change (Project Manager)</w:t>
      </w:r>
    </w:p>
    <w:p w:rsidR="00000000" w:rsidDel="00000000" w:rsidP="00000000" w:rsidRDefault="00000000" w:rsidRPr="00000000" w14:paraId="00000088">
      <w:pPr>
        <w:ind w:left="360" w:firstLine="0"/>
        <w:rPr/>
      </w:pPr>
      <w:r w:rsidDel="00000000" w:rsidR="00000000" w:rsidRPr="00000000">
        <w:rPr>
          <w:rtl w:val="0"/>
        </w:rPr>
        <w:t xml:space="preserve">The Project Manager will record all submitted change requests in the project’s change control log to ensure each request is tracked throughout the project lifecycle.</w:t>
      </w:r>
    </w:p>
    <w:p w:rsidR="00000000" w:rsidDel="00000000" w:rsidP="00000000" w:rsidRDefault="00000000" w:rsidRPr="00000000" w14:paraId="00000089">
      <w:pPr>
        <w:ind w:left="360" w:firstLine="0"/>
        <w:rPr/>
      </w:pPr>
      <w:r w:rsidDel="00000000" w:rsidR="00000000" w:rsidRPr="00000000">
        <w:rPr>
          <w:rtl w:val="0"/>
        </w:rPr>
      </w:r>
    </w:p>
    <w:p w:rsidR="00000000" w:rsidDel="00000000" w:rsidP="00000000" w:rsidRDefault="00000000" w:rsidRPr="00000000" w14:paraId="0000008A">
      <w:pPr>
        <w:ind w:left="360" w:firstLine="0"/>
        <w:rPr/>
      </w:pPr>
      <w:r w:rsidDel="00000000" w:rsidR="00000000" w:rsidRPr="00000000">
        <w:rPr>
          <w:rtl w:val="0"/>
        </w:rPr>
        <w:t xml:space="preserve">Step #3: Evaluate the Change (Project Manager and Project Team)</w:t>
      </w:r>
    </w:p>
    <w:p w:rsidR="00000000" w:rsidDel="00000000" w:rsidP="00000000" w:rsidRDefault="00000000" w:rsidRPr="00000000" w14:paraId="0000008B">
      <w:pPr>
        <w:ind w:left="360" w:firstLine="0"/>
        <w:rPr/>
      </w:pPr>
      <w:r w:rsidDel="00000000" w:rsidR="00000000" w:rsidRPr="00000000">
        <w:rPr>
          <w:rtl w:val="0"/>
        </w:rPr>
        <w:t xml:space="preserve">The Project Manager, with input from the project team, will review the request and evaluate its impact on project scope, cost, schedule, and risk.</w:t>
      </w:r>
    </w:p>
    <w:p w:rsidR="00000000" w:rsidDel="00000000" w:rsidP="00000000" w:rsidRDefault="00000000" w:rsidRPr="00000000" w14:paraId="0000008C">
      <w:pPr>
        <w:ind w:left="360" w:firstLine="0"/>
        <w:rPr/>
      </w:pPr>
      <w:r w:rsidDel="00000000" w:rsidR="00000000" w:rsidRPr="00000000">
        <w:rPr>
          <w:rtl w:val="0"/>
        </w:rPr>
      </w:r>
    </w:p>
    <w:p w:rsidR="00000000" w:rsidDel="00000000" w:rsidP="00000000" w:rsidRDefault="00000000" w:rsidRPr="00000000" w14:paraId="0000008D">
      <w:pPr>
        <w:ind w:left="360" w:firstLine="0"/>
        <w:rPr/>
      </w:pPr>
      <w:r w:rsidDel="00000000" w:rsidR="00000000" w:rsidRPr="00000000">
        <w:rPr>
          <w:rtl w:val="0"/>
        </w:rPr>
        <w:t xml:space="preserve">Step #4: Review and Approve (Project Sponsor)</w:t>
      </w:r>
    </w:p>
    <w:p w:rsidR="00000000" w:rsidDel="00000000" w:rsidP="00000000" w:rsidRDefault="00000000" w:rsidRPr="00000000" w14:paraId="0000008E">
      <w:pPr>
        <w:ind w:left="360" w:firstLine="0"/>
        <w:rPr/>
      </w:pPr>
      <w:r w:rsidDel="00000000" w:rsidR="00000000" w:rsidRPr="00000000">
        <w:rPr>
          <w:rtl w:val="0"/>
        </w:rPr>
        <w:t xml:space="preserve">If the change affects major aspects of the project (such as cost, scope, or schedule), the Project Sponsor will review the request and decide whether to approve or reject it. Minor changes may be approved directly by the Project Manager.</w:t>
      </w:r>
    </w:p>
    <w:p w:rsidR="00000000" w:rsidDel="00000000" w:rsidP="00000000" w:rsidRDefault="00000000" w:rsidRPr="00000000" w14:paraId="0000008F">
      <w:pPr>
        <w:ind w:left="360" w:firstLine="0"/>
        <w:rPr/>
      </w:pPr>
      <w:r w:rsidDel="00000000" w:rsidR="00000000" w:rsidRPr="00000000">
        <w:rPr>
          <w:rtl w:val="0"/>
        </w:rPr>
      </w:r>
    </w:p>
    <w:p w:rsidR="00000000" w:rsidDel="00000000" w:rsidP="00000000" w:rsidRDefault="00000000" w:rsidRPr="00000000" w14:paraId="00000090">
      <w:pPr>
        <w:ind w:left="360" w:firstLine="0"/>
        <w:rPr/>
      </w:pPr>
      <w:r w:rsidDel="00000000" w:rsidR="00000000" w:rsidRPr="00000000">
        <w:rPr>
          <w:rtl w:val="0"/>
        </w:rPr>
        <w:t xml:space="preserve">Step #5: Implement the Change (Project Manager)</w:t>
      </w:r>
    </w:p>
    <w:p w:rsidR="00000000" w:rsidDel="00000000" w:rsidP="00000000" w:rsidRDefault="00000000" w:rsidRPr="00000000" w14:paraId="00000091">
      <w:pPr>
        <w:ind w:left="360" w:firstLine="0"/>
        <w:rPr/>
      </w:pPr>
      <w:r w:rsidDel="00000000" w:rsidR="00000000" w:rsidRPr="00000000">
        <w:rPr>
          <w:rtl w:val="0"/>
        </w:rPr>
        <w:t xml:space="preserve">Once approved, the Project Manager will update project documents, communicate the change to all team members and stakeholders, and ensure any necessary adjustments are made to the project plan.</w:t>
      </w:r>
    </w:p>
    <w:p w:rsidR="00000000" w:rsidDel="00000000" w:rsidP="00000000" w:rsidRDefault="00000000" w:rsidRPr="00000000" w14:paraId="00000092">
      <w:pPr>
        <w:ind w:left="360" w:firstLine="0"/>
        <w:rPr/>
      </w:pPr>
      <w:r w:rsidDel="00000000" w:rsidR="00000000" w:rsidRPr="00000000">
        <w:rPr>
          <w:rtl w:val="0"/>
        </w:rPr>
      </w:r>
    </w:p>
    <w:p w:rsidR="00000000" w:rsidDel="00000000" w:rsidP="00000000" w:rsidRDefault="00000000" w:rsidRPr="00000000" w14:paraId="00000093">
      <w:pPr>
        <w:ind w:left="360" w:firstLine="0"/>
        <w:rPr/>
      </w:pPr>
      <w:r w:rsidDel="00000000" w:rsidR="00000000" w:rsidRPr="00000000">
        <w:rPr>
          <w:rtl w:val="0"/>
        </w:rPr>
        <w:t xml:space="preserve">Step #6: Track to Completion (Project Manager)</w:t>
      </w:r>
    </w:p>
    <w:p w:rsidR="00000000" w:rsidDel="00000000" w:rsidP="00000000" w:rsidRDefault="00000000" w:rsidRPr="00000000" w14:paraId="00000094">
      <w:pPr>
        <w:ind w:left="360" w:firstLine="0"/>
        <w:rPr/>
      </w:pPr>
      <w:r w:rsidDel="00000000" w:rsidR="00000000" w:rsidRPr="00000000">
        <w:rPr>
          <w:rtl w:val="0"/>
        </w:rPr>
        <w:t xml:space="preserve">All change requests, whether approved or denied, will remain documented in the change control log until they are fully resolved and closed out.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Any team member or stakeholder may submit a change request for the Time Bank Exchange (TBE) App. The Project Sponsor will review and approve any changes that impact the project’s scope, cost, or schedule. All change requests will be recorded by the Project Manager in the change control log and tracked through completion, whether they are approved or not.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jc w:val="left"/>
        <w:rPr>
          <w:rFonts w:ascii="Calibri" w:cs="Calibri" w:eastAsia="Calibri" w:hAnsi="Calibri"/>
          <w:smallCaps w:val="1"/>
          <w:sz w:val="28"/>
          <w:szCs w:val="28"/>
        </w:rPr>
      </w:pPr>
      <w:bookmarkStart w:colFirst="0" w:colLast="0" w:name="_v6u0438k5sj0" w:id="17"/>
      <w:bookmarkEnd w:id="17"/>
      <w:r w:rsidDel="00000000" w:rsidR="00000000" w:rsidRPr="00000000">
        <w:rPr>
          <w:rFonts w:ascii="Calibri" w:cs="Calibri" w:eastAsia="Calibri" w:hAnsi="Calibri"/>
          <w:smallCaps w:val="1"/>
          <w:sz w:val="28"/>
          <w:szCs w:val="28"/>
          <w:rtl w:val="0"/>
        </w:rPr>
        <w:t xml:space="preserve">Communications Management Plan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sz w:val="22"/>
          <w:szCs w:val="22"/>
        </w:rPr>
      </w:pPr>
      <w:r w:rsidDel="00000000" w:rsidR="00000000" w:rsidRPr="00000000">
        <w:rPr>
          <w:rFonts w:ascii="Arial" w:cs="Arial" w:eastAsia="Arial" w:hAnsi="Arial"/>
          <w:sz w:val="22"/>
          <w:szCs w:val="22"/>
          <w:rtl w:val="0"/>
        </w:rPr>
        <w:t xml:space="preserve">We decided that good communication is key to making the Time Bank Exchange App project work smoothly. We set up a plan so everyone knows what to share, how to share it, and when. Roles and communication: Each of us has a role—Project Manager, Frontend Developer, Backend Developer, Database Designer, UI/UX Designer, and QA Tester. Depending on what you’re doing, you get updates that are relevant to your tasks, and you share progress on what you’re working on. What we share: We talk about completed tasks, upcoming deadlines, any issues that come up, and changes to our project plan. How we share it: We mainly use Discord with channels for planning, development, testing, and general updates. We also share files and documents through cloud links posted there. When we share it: We give updates weekly, check in when issues come up, and hold milestone discussions at the end of each project phase. Who communicates: Everyone shares their progress with the Project Manager, who keeps track of the overall progress and shares updates with the group and our sponsor, Alamo Colleges. Communication conduct: We agreed to keep communication respectful, clear, and focused on the project. Everyone responds promptly, gives helpful feedback, and participates in discussions. By setting up communication this way, our group can stay organized, catch problems early, and make sure the Time Bank Exchange App stays on track.</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tbl>
      <w:tblPr>
        <w:tblStyle w:val="Table3"/>
        <w:tblW w:w="9720.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40"/>
        <w:gridCol w:w="1230"/>
        <w:gridCol w:w="1035"/>
        <w:gridCol w:w="1575"/>
        <w:gridCol w:w="1335"/>
        <w:gridCol w:w="1305"/>
        <w:tblGridChange w:id="0">
          <w:tblGrid>
            <w:gridCol w:w="1800"/>
            <w:gridCol w:w="1440"/>
            <w:gridCol w:w="1230"/>
            <w:gridCol w:w="1035"/>
            <w:gridCol w:w="1575"/>
            <w:gridCol w:w="1335"/>
            <w:gridCol w:w="1305"/>
          </w:tblGrid>
        </w:tblGridChange>
      </w:tblGrid>
      <w:tr>
        <w:trPr>
          <w:cantSplit w:val="0"/>
          <w:tblHeader w:val="0"/>
        </w:trPr>
        <w:tc>
          <w:tcPr>
            <w:shd w:fill="c0c0c0" w:val="clear"/>
          </w:tcPr>
          <w:p w:rsidR="00000000" w:rsidDel="00000000" w:rsidP="00000000" w:rsidRDefault="00000000" w:rsidRPr="00000000" w14:paraId="000000A0">
            <w:pPr>
              <w:jc w:val="center"/>
              <w:rPr>
                <w:b w:val="1"/>
              </w:rPr>
            </w:pPr>
            <w:r w:rsidDel="00000000" w:rsidR="00000000" w:rsidRPr="00000000">
              <w:rPr>
                <w:b w:val="1"/>
                <w:rtl w:val="0"/>
              </w:rPr>
              <w:t xml:space="preserve">Communication Type</w:t>
            </w:r>
          </w:p>
        </w:tc>
        <w:tc>
          <w:tcPr>
            <w:shd w:fill="c0c0c0" w:val="clear"/>
          </w:tcPr>
          <w:p w:rsidR="00000000" w:rsidDel="00000000" w:rsidP="00000000" w:rsidRDefault="00000000" w:rsidRPr="00000000" w14:paraId="000000A1">
            <w:pPr>
              <w:ind w:right="-24"/>
              <w:jc w:val="center"/>
              <w:rPr>
                <w:b w:val="1"/>
              </w:rPr>
            </w:pPr>
            <w:r w:rsidDel="00000000" w:rsidR="00000000" w:rsidRPr="00000000">
              <w:rPr>
                <w:b w:val="1"/>
                <w:rtl w:val="0"/>
              </w:rPr>
              <w:t xml:space="preserve">Description</w:t>
            </w:r>
          </w:p>
        </w:tc>
        <w:tc>
          <w:tcPr>
            <w:shd w:fill="c0c0c0" w:val="clear"/>
          </w:tcPr>
          <w:p w:rsidR="00000000" w:rsidDel="00000000" w:rsidP="00000000" w:rsidRDefault="00000000" w:rsidRPr="00000000" w14:paraId="000000A2">
            <w:pPr>
              <w:jc w:val="center"/>
              <w:rPr>
                <w:b w:val="1"/>
              </w:rPr>
            </w:pPr>
            <w:r w:rsidDel="00000000" w:rsidR="00000000" w:rsidRPr="00000000">
              <w:rPr>
                <w:b w:val="1"/>
                <w:rtl w:val="0"/>
              </w:rPr>
              <w:t xml:space="preserve">Frequency</w:t>
            </w:r>
          </w:p>
        </w:tc>
        <w:tc>
          <w:tcPr>
            <w:shd w:fill="c0c0c0" w:val="clear"/>
          </w:tcPr>
          <w:p w:rsidR="00000000" w:rsidDel="00000000" w:rsidP="00000000" w:rsidRDefault="00000000" w:rsidRPr="00000000" w14:paraId="000000A3">
            <w:pPr>
              <w:jc w:val="center"/>
              <w:rPr>
                <w:b w:val="1"/>
              </w:rPr>
            </w:pPr>
            <w:r w:rsidDel="00000000" w:rsidR="00000000" w:rsidRPr="00000000">
              <w:rPr>
                <w:b w:val="1"/>
                <w:rtl w:val="0"/>
              </w:rPr>
              <w:t xml:space="preserve">Format</w:t>
            </w:r>
          </w:p>
        </w:tc>
        <w:tc>
          <w:tcPr>
            <w:shd w:fill="c0c0c0" w:val="clear"/>
          </w:tcPr>
          <w:p w:rsidR="00000000" w:rsidDel="00000000" w:rsidP="00000000" w:rsidRDefault="00000000" w:rsidRPr="00000000" w14:paraId="000000A4">
            <w:pPr>
              <w:jc w:val="center"/>
              <w:rPr>
                <w:b w:val="1"/>
              </w:rPr>
            </w:pPr>
            <w:r w:rsidDel="00000000" w:rsidR="00000000" w:rsidRPr="00000000">
              <w:rPr>
                <w:b w:val="1"/>
                <w:rtl w:val="0"/>
              </w:rPr>
              <w:t xml:space="preserve">Participants/ Distribution</w:t>
            </w:r>
          </w:p>
        </w:tc>
        <w:tc>
          <w:tcPr>
            <w:shd w:fill="c0c0c0" w:val="clear"/>
          </w:tcPr>
          <w:p w:rsidR="00000000" w:rsidDel="00000000" w:rsidP="00000000" w:rsidRDefault="00000000" w:rsidRPr="00000000" w14:paraId="000000A5">
            <w:pPr>
              <w:jc w:val="center"/>
              <w:rPr>
                <w:b w:val="1"/>
              </w:rPr>
            </w:pPr>
            <w:r w:rsidDel="00000000" w:rsidR="00000000" w:rsidRPr="00000000">
              <w:rPr>
                <w:b w:val="1"/>
                <w:rtl w:val="0"/>
              </w:rPr>
              <w:t xml:space="preserve">Deliverable</w:t>
            </w:r>
          </w:p>
        </w:tc>
        <w:tc>
          <w:tcPr>
            <w:shd w:fill="c0c0c0" w:val="clear"/>
          </w:tcPr>
          <w:p w:rsidR="00000000" w:rsidDel="00000000" w:rsidP="00000000" w:rsidRDefault="00000000" w:rsidRPr="00000000" w14:paraId="000000A6">
            <w:pPr>
              <w:jc w:val="center"/>
              <w:rPr>
                <w:b w:val="1"/>
              </w:rPr>
            </w:pPr>
            <w:r w:rsidDel="00000000" w:rsidR="00000000" w:rsidRPr="00000000">
              <w:rPr>
                <w:b w:val="1"/>
                <w:rtl w:val="0"/>
              </w:rPr>
              <w:t xml:space="preserve">Owner</w:t>
            </w:r>
          </w:p>
        </w:tc>
      </w:tr>
      <w:tr>
        <w:trPr>
          <w:cantSplit w:val="0"/>
          <w:trHeight w:val="1080" w:hRule="atLeast"/>
          <w:tblHeader w:val="0"/>
        </w:trPr>
        <w:tc>
          <w:tcPr>
            <w:vAlign w:val="center"/>
          </w:tcPr>
          <w:p w:rsidR="00000000" w:rsidDel="00000000" w:rsidP="00000000" w:rsidRDefault="00000000" w:rsidRPr="00000000" w14:paraId="000000A7">
            <w:pPr>
              <w:jc w:val="center"/>
              <w:rPr>
                <w:sz w:val="18"/>
                <w:szCs w:val="18"/>
              </w:rPr>
            </w:pPr>
            <w:r w:rsidDel="00000000" w:rsidR="00000000" w:rsidRPr="00000000">
              <w:rPr>
                <w:sz w:val="18"/>
                <w:szCs w:val="18"/>
                <w:rtl w:val="0"/>
              </w:rPr>
              <w:t xml:space="preserve">Project Gate Reviews</w:t>
            </w:r>
          </w:p>
        </w:tc>
        <w:tc>
          <w:tcPr>
            <w:vAlign w:val="center"/>
          </w:tcPr>
          <w:p w:rsidR="00000000" w:rsidDel="00000000" w:rsidP="00000000" w:rsidRDefault="00000000" w:rsidRPr="00000000" w14:paraId="000000A8">
            <w:pPr>
              <w:jc w:val="center"/>
              <w:rPr>
                <w:sz w:val="18"/>
                <w:szCs w:val="18"/>
              </w:rPr>
            </w:pPr>
            <w:r w:rsidDel="00000000" w:rsidR="00000000" w:rsidRPr="00000000">
              <w:rPr>
                <w:sz w:val="18"/>
                <w:szCs w:val="18"/>
                <w:rtl w:val="0"/>
              </w:rPr>
              <w:t xml:space="preserve">Present closeout of project phases and kickoff next phase</w:t>
            </w:r>
          </w:p>
        </w:tc>
        <w:tc>
          <w:tcPr>
            <w:vAlign w:val="center"/>
          </w:tcPr>
          <w:p w:rsidR="00000000" w:rsidDel="00000000" w:rsidP="00000000" w:rsidRDefault="00000000" w:rsidRPr="00000000" w14:paraId="000000A9">
            <w:pPr>
              <w:jc w:val="center"/>
              <w:rPr>
                <w:sz w:val="18"/>
                <w:szCs w:val="18"/>
              </w:rPr>
            </w:pPr>
            <w:r w:rsidDel="00000000" w:rsidR="00000000" w:rsidRPr="00000000">
              <w:rPr>
                <w:sz w:val="18"/>
                <w:szCs w:val="18"/>
                <w:rtl w:val="0"/>
              </w:rPr>
              <w:t xml:space="preserve">As Needed</w:t>
            </w:r>
          </w:p>
        </w:tc>
        <w:tc>
          <w:tcPr>
            <w:vAlign w:val="center"/>
          </w:tcPr>
          <w:p w:rsidR="00000000" w:rsidDel="00000000" w:rsidP="00000000" w:rsidRDefault="00000000" w:rsidRPr="00000000" w14:paraId="000000AA">
            <w:pPr>
              <w:jc w:val="center"/>
              <w:rPr>
                <w:sz w:val="18"/>
                <w:szCs w:val="18"/>
              </w:rPr>
            </w:pPr>
            <w:r w:rsidDel="00000000" w:rsidR="00000000" w:rsidRPr="00000000">
              <w:rPr>
                <w:sz w:val="18"/>
                <w:szCs w:val="18"/>
                <w:rtl w:val="0"/>
              </w:rPr>
              <w:t xml:space="preserve">Discord</w:t>
            </w:r>
          </w:p>
        </w:tc>
        <w:tc>
          <w:tcPr>
            <w:vAlign w:val="center"/>
          </w:tcPr>
          <w:p w:rsidR="00000000" w:rsidDel="00000000" w:rsidP="00000000" w:rsidRDefault="00000000" w:rsidRPr="00000000" w14:paraId="000000AB">
            <w:pPr>
              <w:jc w:val="center"/>
              <w:rPr>
                <w:sz w:val="18"/>
                <w:szCs w:val="18"/>
              </w:rPr>
            </w:pPr>
            <w:r w:rsidDel="00000000" w:rsidR="00000000" w:rsidRPr="00000000">
              <w:rPr>
                <w:sz w:val="18"/>
                <w:szCs w:val="18"/>
                <w:rtl w:val="0"/>
              </w:rPr>
              <w:t xml:space="preserve">Project Sponsor, Team and Stakeholders</w:t>
            </w:r>
          </w:p>
        </w:tc>
        <w:tc>
          <w:tcPr>
            <w:vAlign w:val="center"/>
          </w:tcPr>
          <w:p w:rsidR="00000000" w:rsidDel="00000000" w:rsidP="00000000" w:rsidRDefault="00000000" w:rsidRPr="00000000" w14:paraId="000000AC">
            <w:pPr>
              <w:jc w:val="center"/>
              <w:rPr>
                <w:sz w:val="18"/>
                <w:szCs w:val="18"/>
              </w:rPr>
            </w:pPr>
            <w:r w:rsidDel="00000000" w:rsidR="00000000" w:rsidRPr="00000000">
              <w:rPr>
                <w:sz w:val="18"/>
                <w:szCs w:val="18"/>
                <w:rtl w:val="0"/>
              </w:rPr>
              <w:t xml:space="preserve">Phase completion report and phase kickoff</w:t>
            </w:r>
          </w:p>
        </w:tc>
        <w:tc>
          <w:tcPr>
            <w:vAlign w:val="center"/>
          </w:tcPr>
          <w:p w:rsidR="00000000" w:rsidDel="00000000" w:rsidP="00000000" w:rsidRDefault="00000000" w:rsidRPr="00000000" w14:paraId="000000AD">
            <w:pPr>
              <w:jc w:val="center"/>
              <w:rPr>
                <w:sz w:val="18"/>
                <w:szCs w:val="18"/>
              </w:rPr>
            </w:pPr>
            <w:r w:rsidDel="00000000" w:rsidR="00000000" w:rsidRPr="00000000">
              <w:rPr>
                <w:sz w:val="18"/>
                <w:szCs w:val="18"/>
                <w:rtl w:val="0"/>
              </w:rPr>
              <w:t xml:space="preserve">Project Manager</w:t>
            </w:r>
          </w:p>
        </w:tc>
      </w:tr>
      <w:tr>
        <w:trPr>
          <w:cantSplit w:val="0"/>
          <w:tblHeader w:val="0"/>
        </w:trPr>
        <w:tc>
          <w:tcPr>
            <w:vAlign w:val="center"/>
          </w:tcPr>
          <w:p w:rsidR="00000000" w:rsidDel="00000000" w:rsidP="00000000" w:rsidRDefault="00000000" w:rsidRPr="00000000" w14:paraId="000000AE">
            <w:pPr>
              <w:jc w:val="center"/>
              <w:rPr>
                <w:sz w:val="18"/>
                <w:szCs w:val="18"/>
              </w:rPr>
            </w:pPr>
            <w:r w:rsidDel="00000000" w:rsidR="00000000" w:rsidRPr="00000000">
              <w:rPr>
                <w:sz w:val="18"/>
                <w:szCs w:val="18"/>
                <w:rtl w:val="0"/>
              </w:rPr>
              <w:t xml:space="preserve">Technical Design Review</w:t>
            </w:r>
          </w:p>
        </w:tc>
        <w:tc>
          <w:tcPr>
            <w:vAlign w:val="center"/>
          </w:tcPr>
          <w:p w:rsidR="00000000" w:rsidDel="00000000" w:rsidP="00000000" w:rsidRDefault="00000000" w:rsidRPr="00000000" w14:paraId="000000AF">
            <w:pPr>
              <w:jc w:val="center"/>
              <w:rPr>
                <w:sz w:val="18"/>
                <w:szCs w:val="18"/>
              </w:rPr>
            </w:pPr>
            <w:r w:rsidDel="00000000" w:rsidR="00000000" w:rsidRPr="00000000">
              <w:rPr>
                <w:sz w:val="18"/>
                <w:szCs w:val="18"/>
                <w:rtl w:val="0"/>
              </w:rPr>
              <w:t xml:space="preserve">Review of any technical designs or work associated with the project</w:t>
            </w:r>
          </w:p>
        </w:tc>
        <w:tc>
          <w:tcPr>
            <w:vAlign w:val="center"/>
          </w:tcPr>
          <w:p w:rsidR="00000000" w:rsidDel="00000000" w:rsidP="00000000" w:rsidRDefault="00000000" w:rsidRPr="00000000" w14:paraId="000000B0">
            <w:pPr>
              <w:jc w:val="center"/>
              <w:rPr>
                <w:sz w:val="18"/>
                <w:szCs w:val="18"/>
              </w:rPr>
            </w:pPr>
            <w:r w:rsidDel="00000000" w:rsidR="00000000" w:rsidRPr="00000000">
              <w:rPr>
                <w:sz w:val="18"/>
                <w:szCs w:val="18"/>
                <w:rtl w:val="0"/>
              </w:rPr>
              <w:t xml:space="preserve">As Needed</w:t>
            </w:r>
          </w:p>
        </w:tc>
        <w:tc>
          <w:tcPr>
            <w:vAlign w:val="center"/>
          </w:tcPr>
          <w:p w:rsidR="00000000" w:rsidDel="00000000" w:rsidP="00000000" w:rsidRDefault="00000000" w:rsidRPr="00000000" w14:paraId="000000B1">
            <w:pPr>
              <w:jc w:val="center"/>
              <w:rPr>
                <w:sz w:val="18"/>
                <w:szCs w:val="18"/>
              </w:rPr>
            </w:pPr>
            <w:r w:rsidDel="00000000" w:rsidR="00000000" w:rsidRPr="00000000">
              <w:rPr>
                <w:sz w:val="18"/>
                <w:szCs w:val="18"/>
                <w:rtl w:val="0"/>
              </w:rPr>
              <w:t xml:space="preserve">Discord</w:t>
            </w:r>
          </w:p>
        </w:tc>
        <w:tc>
          <w:tcPr>
            <w:vAlign w:val="center"/>
          </w:tcPr>
          <w:p w:rsidR="00000000" w:rsidDel="00000000" w:rsidP="00000000" w:rsidRDefault="00000000" w:rsidRPr="00000000" w14:paraId="000000B2">
            <w:pPr>
              <w:jc w:val="center"/>
              <w:rPr>
                <w:sz w:val="18"/>
                <w:szCs w:val="18"/>
              </w:rPr>
            </w:pPr>
            <w:r w:rsidDel="00000000" w:rsidR="00000000" w:rsidRPr="00000000">
              <w:rPr>
                <w:sz w:val="18"/>
                <w:szCs w:val="18"/>
                <w:rtl w:val="0"/>
              </w:rPr>
              <w:t xml:space="preserve">Project Team</w:t>
            </w:r>
          </w:p>
        </w:tc>
        <w:tc>
          <w:tcPr>
            <w:vAlign w:val="center"/>
          </w:tcPr>
          <w:p w:rsidR="00000000" w:rsidDel="00000000" w:rsidP="00000000" w:rsidRDefault="00000000" w:rsidRPr="00000000" w14:paraId="000000B3">
            <w:pPr>
              <w:jc w:val="center"/>
              <w:rPr>
                <w:sz w:val="18"/>
                <w:szCs w:val="18"/>
              </w:rPr>
            </w:pPr>
            <w:r w:rsidDel="00000000" w:rsidR="00000000" w:rsidRPr="00000000">
              <w:rPr>
                <w:sz w:val="18"/>
                <w:szCs w:val="18"/>
                <w:rtl w:val="0"/>
              </w:rPr>
              <w:t xml:space="preserve">Technical Design Package</w:t>
            </w:r>
          </w:p>
        </w:tc>
        <w:tc>
          <w:tcPr>
            <w:vAlign w:val="center"/>
          </w:tcPr>
          <w:p w:rsidR="00000000" w:rsidDel="00000000" w:rsidP="00000000" w:rsidRDefault="00000000" w:rsidRPr="00000000" w14:paraId="000000B4">
            <w:pPr>
              <w:jc w:val="center"/>
              <w:rPr>
                <w:sz w:val="18"/>
                <w:szCs w:val="18"/>
              </w:rPr>
            </w:pPr>
            <w:r w:rsidDel="00000000" w:rsidR="00000000" w:rsidRPr="00000000">
              <w:rPr>
                <w:sz w:val="18"/>
                <w:szCs w:val="18"/>
                <w:rtl w:val="0"/>
              </w:rPr>
              <w:t xml:space="preserve">Project Manager</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jc w:val="center"/>
        <w:rPr/>
      </w:pPr>
      <w:r w:rsidDel="00000000" w:rsidR="00000000" w:rsidRPr="00000000">
        <w:rPr>
          <w:rtl w:val="0"/>
        </w:rPr>
      </w:r>
    </w:p>
    <w:p w:rsidR="00000000" w:rsidDel="00000000" w:rsidP="00000000" w:rsidRDefault="00000000" w:rsidRPr="00000000" w14:paraId="000000B7">
      <w:pPr>
        <w:jc w:val="center"/>
        <w:rPr/>
      </w:pPr>
      <w:r w:rsidDel="00000000" w:rsidR="00000000" w:rsidRPr="00000000">
        <w:rPr>
          <w:rtl w:val="0"/>
        </w:rPr>
      </w:r>
    </w:p>
    <w:p w:rsidR="00000000" w:rsidDel="00000000" w:rsidP="00000000" w:rsidRDefault="00000000" w:rsidRPr="00000000" w14:paraId="000000B8">
      <w:pPr>
        <w:jc w:val="center"/>
        <w:rPr/>
      </w:pPr>
      <w:r w:rsidDel="00000000" w:rsidR="00000000" w:rsidRPr="00000000">
        <w:rPr>
          <w:rtl w:val="0"/>
        </w:rPr>
      </w:r>
    </w:p>
    <w:p w:rsidR="00000000" w:rsidDel="00000000" w:rsidP="00000000" w:rsidRDefault="00000000" w:rsidRPr="00000000" w14:paraId="000000B9">
      <w:pPr>
        <w:jc w:val="center"/>
        <w:rPr/>
      </w:pPr>
      <w:r w:rsidDel="00000000" w:rsidR="00000000" w:rsidRPr="00000000">
        <w:rPr>
          <w:rtl w:val="0"/>
        </w:rPr>
      </w:r>
    </w:p>
    <w:p w:rsidR="00000000" w:rsidDel="00000000" w:rsidP="00000000" w:rsidRDefault="00000000" w:rsidRPr="00000000" w14:paraId="000000BA">
      <w:pPr>
        <w:jc w:val="center"/>
        <w:rPr/>
      </w:pPr>
      <w:r w:rsidDel="00000000" w:rsidR="00000000" w:rsidRPr="00000000">
        <w:rPr>
          <w:rtl w:val="0"/>
        </w:rPr>
      </w:r>
    </w:p>
    <w:p w:rsidR="00000000" w:rsidDel="00000000" w:rsidP="00000000" w:rsidRDefault="00000000" w:rsidRPr="00000000" w14:paraId="000000BB">
      <w:pPr>
        <w:jc w:val="center"/>
        <w:rPr/>
      </w:pPr>
      <w:r w:rsidDel="00000000" w:rsidR="00000000" w:rsidRPr="00000000">
        <w:rPr>
          <w:rtl w:val="0"/>
        </w:rPr>
      </w:r>
    </w:p>
    <w:p w:rsidR="00000000" w:rsidDel="00000000" w:rsidP="00000000" w:rsidRDefault="00000000" w:rsidRPr="00000000" w14:paraId="000000BC">
      <w:pPr>
        <w:jc w:val="center"/>
        <w:rPr/>
      </w:pPr>
      <w:r w:rsidDel="00000000" w:rsidR="00000000" w:rsidRPr="00000000">
        <w:rPr>
          <w:rtl w:val="0"/>
        </w:rPr>
      </w:r>
    </w:p>
    <w:p w:rsidR="00000000" w:rsidDel="00000000" w:rsidP="00000000" w:rsidRDefault="00000000" w:rsidRPr="00000000" w14:paraId="000000BD">
      <w:pPr>
        <w:jc w:val="center"/>
        <w:rPr/>
      </w:pPr>
      <w:r w:rsidDel="00000000" w:rsidR="00000000" w:rsidRPr="00000000">
        <w:rPr>
          <w:rtl w:val="0"/>
        </w:rPr>
        <w:t xml:space="preserve">Project team directory for all communications is</w:t>
      </w:r>
    </w:p>
    <w:p w:rsidR="00000000" w:rsidDel="00000000" w:rsidP="00000000" w:rsidRDefault="00000000" w:rsidRPr="00000000" w14:paraId="000000BE">
      <w:pPr>
        <w:rPr/>
      </w:pPr>
      <w:r w:rsidDel="00000000" w:rsidR="00000000" w:rsidRPr="00000000">
        <w:rPr>
          <w:rtl w:val="0"/>
        </w:rPr>
      </w:r>
    </w:p>
    <w:tbl>
      <w:tblPr>
        <w:tblStyle w:val="Table4"/>
        <w:tblpPr w:leftFromText="180" w:rightFromText="180" w:topFromText="180" w:bottomFromText="180" w:vertAnchor="text" w:horzAnchor="text" w:tblpX="-75" w:tblpY="0"/>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1875"/>
        <w:gridCol w:w="2175"/>
        <w:gridCol w:w="1635"/>
        <w:gridCol w:w="2205"/>
        <w:tblGridChange w:id="0">
          <w:tblGrid>
            <w:gridCol w:w="1830"/>
            <w:gridCol w:w="1875"/>
            <w:gridCol w:w="2175"/>
            <w:gridCol w:w="1635"/>
            <w:gridCol w:w="2205"/>
          </w:tblGrid>
        </w:tblGridChange>
      </w:tblGrid>
      <w:tr>
        <w:trPr>
          <w:cantSplit w:val="0"/>
          <w:tblHeader w:val="0"/>
        </w:trPr>
        <w:tc>
          <w:tcPr>
            <w:shd w:fill="c0c0c0" w:val="clear"/>
            <w:vAlign w:val="center"/>
          </w:tcPr>
          <w:p w:rsidR="00000000" w:rsidDel="00000000" w:rsidP="00000000" w:rsidRDefault="00000000" w:rsidRPr="00000000" w14:paraId="000000BF">
            <w:pPr>
              <w:jc w:val="center"/>
              <w:rPr>
                <w:b w:val="1"/>
              </w:rPr>
            </w:pPr>
            <w:r w:rsidDel="00000000" w:rsidR="00000000" w:rsidRPr="00000000">
              <w:rPr>
                <w:b w:val="1"/>
                <w:rtl w:val="0"/>
              </w:rPr>
              <w:t xml:space="preserve">Name</w:t>
            </w:r>
          </w:p>
        </w:tc>
        <w:tc>
          <w:tcPr>
            <w:shd w:fill="c0c0c0" w:val="clear"/>
            <w:vAlign w:val="center"/>
          </w:tcPr>
          <w:p w:rsidR="00000000" w:rsidDel="00000000" w:rsidP="00000000" w:rsidRDefault="00000000" w:rsidRPr="00000000" w14:paraId="000000C0">
            <w:pPr>
              <w:jc w:val="center"/>
              <w:rPr>
                <w:b w:val="1"/>
              </w:rPr>
            </w:pPr>
            <w:r w:rsidDel="00000000" w:rsidR="00000000" w:rsidRPr="00000000">
              <w:rPr>
                <w:b w:val="1"/>
                <w:rtl w:val="0"/>
              </w:rPr>
              <w:t xml:space="preserve">Title</w:t>
            </w:r>
          </w:p>
        </w:tc>
        <w:tc>
          <w:tcPr>
            <w:shd w:fill="c0c0c0" w:val="clear"/>
            <w:vAlign w:val="center"/>
          </w:tcPr>
          <w:p w:rsidR="00000000" w:rsidDel="00000000" w:rsidP="00000000" w:rsidRDefault="00000000" w:rsidRPr="00000000" w14:paraId="000000C1">
            <w:pPr>
              <w:jc w:val="center"/>
              <w:rPr>
                <w:b w:val="1"/>
              </w:rPr>
            </w:pPr>
            <w:r w:rsidDel="00000000" w:rsidR="00000000" w:rsidRPr="00000000">
              <w:rPr>
                <w:b w:val="1"/>
                <w:rtl w:val="0"/>
              </w:rPr>
              <w:t xml:space="preserve">E mail</w:t>
            </w:r>
          </w:p>
        </w:tc>
        <w:tc>
          <w:tcPr>
            <w:shd w:fill="c0c0c0" w:val="clear"/>
            <w:vAlign w:val="center"/>
          </w:tcPr>
          <w:p w:rsidR="00000000" w:rsidDel="00000000" w:rsidP="00000000" w:rsidRDefault="00000000" w:rsidRPr="00000000" w14:paraId="000000C2">
            <w:pPr>
              <w:jc w:val="center"/>
              <w:rPr>
                <w:b w:val="1"/>
              </w:rPr>
            </w:pPr>
            <w:r w:rsidDel="00000000" w:rsidR="00000000" w:rsidRPr="00000000">
              <w:rPr>
                <w:b w:val="1"/>
                <w:rtl w:val="0"/>
              </w:rPr>
              <w:t xml:space="preserve">Cell Phone</w:t>
            </w:r>
          </w:p>
        </w:tc>
        <w:tc>
          <w:tcPr>
            <w:shd w:fill="c0c0c0" w:val="clear"/>
            <w:vAlign w:val="center"/>
          </w:tcPr>
          <w:p w:rsidR="00000000" w:rsidDel="00000000" w:rsidP="00000000" w:rsidRDefault="00000000" w:rsidRPr="00000000" w14:paraId="000000C3">
            <w:pPr>
              <w:jc w:val="center"/>
              <w:rPr>
                <w:b w:val="1"/>
              </w:rPr>
            </w:pPr>
            <w:r w:rsidDel="00000000" w:rsidR="00000000" w:rsidRPr="00000000">
              <w:rPr>
                <w:b w:val="1"/>
                <w:rtl w:val="0"/>
              </w:rPr>
              <w:t xml:space="preserve">Office Phone</w:t>
            </w:r>
          </w:p>
        </w:tc>
      </w:tr>
      <w:tr>
        <w:trPr>
          <w:cantSplit w:val="0"/>
          <w:tblHeader w:val="0"/>
        </w:trPr>
        <w:tc>
          <w:tcPr>
            <w:vAlign w:val="center"/>
          </w:tcPr>
          <w:p w:rsidR="00000000" w:rsidDel="00000000" w:rsidP="00000000" w:rsidRDefault="00000000" w:rsidRPr="00000000" w14:paraId="000000C4">
            <w:pPr>
              <w:jc w:val="center"/>
              <w:rPr/>
            </w:pPr>
            <w:r w:rsidDel="00000000" w:rsidR="00000000" w:rsidRPr="00000000">
              <w:rPr>
                <w:rtl w:val="0"/>
              </w:rPr>
              <w:t xml:space="preserve">Dr. Julie Thompson</w:t>
            </w:r>
          </w:p>
        </w:tc>
        <w:tc>
          <w:tcPr>
            <w:vAlign w:val="center"/>
          </w:tcPr>
          <w:p w:rsidR="00000000" w:rsidDel="00000000" w:rsidP="00000000" w:rsidRDefault="00000000" w:rsidRPr="00000000" w14:paraId="000000C5">
            <w:pPr>
              <w:jc w:val="center"/>
              <w:rPr/>
            </w:pPr>
            <w:r w:rsidDel="00000000" w:rsidR="00000000" w:rsidRPr="00000000">
              <w:rPr>
                <w:rtl w:val="0"/>
              </w:rPr>
              <w:t xml:space="preserve">Project Sponsor</w:t>
            </w:r>
          </w:p>
        </w:tc>
        <w:tc>
          <w:tcPr>
            <w:vAlign w:val="center"/>
          </w:tcPr>
          <w:p w:rsidR="00000000" w:rsidDel="00000000" w:rsidP="00000000" w:rsidRDefault="00000000" w:rsidRPr="00000000" w14:paraId="000000C6">
            <w:pPr>
              <w:jc w:val="center"/>
              <w:rPr/>
            </w:pPr>
            <w:r w:rsidDel="00000000" w:rsidR="00000000" w:rsidRPr="00000000">
              <w:rPr>
                <w:rtl w:val="0"/>
              </w:rPr>
              <w:t xml:space="preserve">drjthom@tbeg.com</w:t>
            </w:r>
          </w:p>
        </w:tc>
        <w:tc>
          <w:tcPr>
            <w:vAlign w:val="center"/>
          </w:tcPr>
          <w:p w:rsidR="00000000" w:rsidDel="00000000" w:rsidP="00000000" w:rsidRDefault="00000000" w:rsidRPr="00000000" w14:paraId="000000C7">
            <w:pPr>
              <w:jc w:val="center"/>
              <w:rPr/>
            </w:pPr>
            <w:r w:rsidDel="00000000" w:rsidR="00000000" w:rsidRPr="00000000">
              <w:rPr>
                <w:rtl w:val="0"/>
              </w:rPr>
              <w:t xml:space="preserve">210-123-4567</w:t>
            </w:r>
          </w:p>
        </w:tc>
        <w:tc>
          <w:tcPr>
            <w:vAlign w:val="center"/>
          </w:tcPr>
          <w:p w:rsidR="00000000" w:rsidDel="00000000" w:rsidP="00000000" w:rsidRDefault="00000000" w:rsidRPr="00000000" w14:paraId="000000C8">
            <w:pPr>
              <w:jc w:val="center"/>
              <w:rPr/>
            </w:pPr>
            <w:r w:rsidDel="00000000" w:rsidR="00000000" w:rsidRPr="00000000">
              <w:rPr>
                <w:rtl w:val="0"/>
              </w:rPr>
              <w:t xml:space="preserve">210-111-2233 ext 1</w:t>
            </w:r>
          </w:p>
        </w:tc>
      </w:tr>
      <w:tr>
        <w:trPr>
          <w:cantSplit w:val="0"/>
          <w:tblHeader w:val="0"/>
        </w:trPr>
        <w:tc>
          <w:tcPr>
            <w:vAlign w:val="center"/>
          </w:tcPr>
          <w:p w:rsidR="00000000" w:rsidDel="00000000" w:rsidP="00000000" w:rsidRDefault="00000000" w:rsidRPr="00000000" w14:paraId="000000C9">
            <w:pPr>
              <w:jc w:val="center"/>
              <w:rPr/>
            </w:pPr>
            <w:r w:rsidDel="00000000" w:rsidR="00000000" w:rsidRPr="00000000">
              <w:rPr>
                <w:rtl w:val="0"/>
              </w:rPr>
              <w:t xml:space="preserve">Samuel Evans</w:t>
            </w:r>
          </w:p>
        </w:tc>
        <w:tc>
          <w:tcPr>
            <w:vAlign w:val="center"/>
          </w:tcPr>
          <w:p w:rsidR="00000000" w:rsidDel="00000000" w:rsidP="00000000" w:rsidRDefault="00000000" w:rsidRPr="00000000" w14:paraId="000000CA">
            <w:pPr>
              <w:jc w:val="center"/>
              <w:rPr/>
            </w:pPr>
            <w:r w:rsidDel="00000000" w:rsidR="00000000" w:rsidRPr="00000000">
              <w:rPr>
                <w:rtl w:val="0"/>
              </w:rPr>
              <w:t xml:space="preserve">Project Manager</w:t>
            </w:r>
          </w:p>
        </w:tc>
        <w:tc>
          <w:tcPr>
            <w:vAlign w:val="center"/>
          </w:tcPr>
          <w:p w:rsidR="00000000" w:rsidDel="00000000" w:rsidP="00000000" w:rsidRDefault="00000000" w:rsidRPr="00000000" w14:paraId="000000CB">
            <w:pPr>
              <w:jc w:val="center"/>
              <w:rPr/>
            </w:pPr>
            <w:r w:rsidDel="00000000" w:rsidR="00000000" w:rsidRPr="00000000">
              <w:rPr>
                <w:rtl w:val="0"/>
              </w:rPr>
              <w:t xml:space="preserve">sevans@tbeg.com</w:t>
            </w:r>
          </w:p>
        </w:tc>
        <w:tc>
          <w:tcPr>
            <w:vAlign w:val="center"/>
          </w:tcPr>
          <w:p w:rsidR="00000000" w:rsidDel="00000000" w:rsidP="00000000" w:rsidRDefault="00000000" w:rsidRPr="00000000" w14:paraId="000000CC">
            <w:pPr>
              <w:jc w:val="center"/>
              <w:rPr/>
            </w:pPr>
            <w:r w:rsidDel="00000000" w:rsidR="00000000" w:rsidRPr="00000000">
              <w:rPr>
                <w:rtl w:val="0"/>
              </w:rPr>
              <w:t xml:space="preserve">210-234-5678</w:t>
            </w:r>
          </w:p>
        </w:tc>
        <w:tc>
          <w:tcPr>
            <w:vAlign w:val="center"/>
          </w:tcPr>
          <w:p w:rsidR="00000000" w:rsidDel="00000000" w:rsidP="00000000" w:rsidRDefault="00000000" w:rsidRPr="00000000" w14:paraId="000000CD">
            <w:pPr>
              <w:jc w:val="center"/>
              <w:rPr/>
            </w:pPr>
            <w:r w:rsidDel="00000000" w:rsidR="00000000" w:rsidRPr="00000000">
              <w:rPr>
                <w:rtl w:val="0"/>
              </w:rPr>
              <w:t xml:space="preserve">210-111-2233 ext 2</w:t>
            </w:r>
          </w:p>
        </w:tc>
      </w:tr>
      <w:tr>
        <w:trPr>
          <w:cantSplit w:val="0"/>
          <w:tblHeader w:val="0"/>
        </w:trPr>
        <w:tc>
          <w:tcPr>
            <w:vAlign w:val="center"/>
          </w:tcPr>
          <w:p w:rsidR="00000000" w:rsidDel="00000000" w:rsidP="00000000" w:rsidRDefault="00000000" w:rsidRPr="00000000" w14:paraId="000000CE">
            <w:pPr>
              <w:jc w:val="center"/>
              <w:rPr/>
            </w:pPr>
            <w:r w:rsidDel="00000000" w:rsidR="00000000" w:rsidRPr="00000000">
              <w:rPr>
                <w:rtl w:val="0"/>
              </w:rPr>
              <w:t xml:space="preserve">Jimmy Dean</w:t>
            </w:r>
          </w:p>
        </w:tc>
        <w:tc>
          <w:tcPr>
            <w:vAlign w:val="center"/>
          </w:tcPr>
          <w:p w:rsidR="00000000" w:rsidDel="00000000" w:rsidP="00000000" w:rsidRDefault="00000000" w:rsidRPr="00000000" w14:paraId="000000CF">
            <w:pPr>
              <w:jc w:val="center"/>
              <w:rPr/>
            </w:pPr>
            <w:r w:rsidDel="00000000" w:rsidR="00000000" w:rsidRPr="00000000">
              <w:rPr>
                <w:rtl w:val="0"/>
              </w:rPr>
              <w:t xml:space="preserve">Senior Developer</w:t>
            </w:r>
          </w:p>
        </w:tc>
        <w:tc>
          <w:tcPr>
            <w:vAlign w:val="center"/>
          </w:tcPr>
          <w:p w:rsidR="00000000" w:rsidDel="00000000" w:rsidP="00000000" w:rsidRDefault="00000000" w:rsidRPr="00000000" w14:paraId="000000D0">
            <w:pPr>
              <w:jc w:val="center"/>
              <w:rPr/>
            </w:pPr>
            <w:r w:rsidDel="00000000" w:rsidR="00000000" w:rsidRPr="00000000">
              <w:rPr>
                <w:rtl w:val="0"/>
              </w:rPr>
              <w:t xml:space="preserve">jdean@tbeg,com</w:t>
            </w:r>
          </w:p>
        </w:tc>
        <w:tc>
          <w:tcPr>
            <w:vAlign w:val="center"/>
          </w:tcPr>
          <w:p w:rsidR="00000000" w:rsidDel="00000000" w:rsidP="00000000" w:rsidRDefault="00000000" w:rsidRPr="00000000" w14:paraId="000000D1">
            <w:pPr>
              <w:jc w:val="center"/>
              <w:rPr/>
            </w:pPr>
            <w:r w:rsidDel="00000000" w:rsidR="00000000" w:rsidRPr="00000000">
              <w:rPr>
                <w:rtl w:val="0"/>
              </w:rPr>
              <w:t xml:space="preserve">210-345-6789</w:t>
            </w:r>
          </w:p>
        </w:tc>
        <w:tc>
          <w:tcPr>
            <w:vAlign w:val="center"/>
          </w:tcPr>
          <w:p w:rsidR="00000000" w:rsidDel="00000000" w:rsidP="00000000" w:rsidRDefault="00000000" w:rsidRPr="00000000" w14:paraId="000000D2">
            <w:pPr>
              <w:jc w:val="center"/>
              <w:rPr/>
            </w:pPr>
            <w:r w:rsidDel="00000000" w:rsidR="00000000" w:rsidRPr="00000000">
              <w:rPr>
                <w:rtl w:val="0"/>
              </w:rPr>
              <w:t xml:space="preserve">210-111-2233 ext 3</w:t>
            </w:r>
          </w:p>
        </w:tc>
      </w:tr>
      <w:tr>
        <w:trPr>
          <w:cantSplit w:val="0"/>
          <w:tblHeader w:val="0"/>
        </w:trPr>
        <w:tc>
          <w:tcPr>
            <w:vAlign w:val="center"/>
          </w:tcPr>
          <w:p w:rsidR="00000000" w:rsidDel="00000000" w:rsidP="00000000" w:rsidRDefault="00000000" w:rsidRPr="00000000" w14:paraId="000000D3">
            <w:pPr>
              <w:jc w:val="center"/>
              <w:rPr/>
            </w:pPr>
            <w:r w:rsidDel="00000000" w:rsidR="00000000" w:rsidRPr="00000000">
              <w:rPr>
                <w:rtl w:val="0"/>
              </w:rPr>
              <w:t xml:space="preserve">Kenny Burns</w:t>
            </w:r>
          </w:p>
        </w:tc>
        <w:tc>
          <w:tcPr>
            <w:vAlign w:val="center"/>
          </w:tcPr>
          <w:p w:rsidR="00000000" w:rsidDel="00000000" w:rsidP="00000000" w:rsidRDefault="00000000" w:rsidRPr="00000000" w14:paraId="000000D4">
            <w:pPr>
              <w:jc w:val="center"/>
              <w:rPr/>
            </w:pPr>
            <w:r w:rsidDel="00000000" w:rsidR="00000000" w:rsidRPr="00000000">
              <w:rPr>
                <w:rtl w:val="0"/>
              </w:rPr>
              <w:t xml:space="preserve">Designer</w:t>
            </w:r>
          </w:p>
        </w:tc>
        <w:tc>
          <w:tcPr>
            <w:vAlign w:val="center"/>
          </w:tcPr>
          <w:p w:rsidR="00000000" w:rsidDel="00000000" w:rsidP="00000000" w:rsidRDefault="00000000" w:rsidRPr="00000000" w14:paraId="000000D5">
            <w:pPr>
              <w:jc w:val="center"/>
              <w:rPr/>
            </w:pPr>
            <w:r w:rsidDel="00000000" w:rsidR="00000000" w:rsidRPr="00000000">
              <w:rPr>
                <w:rtl w:val="0"/>
              </w:rPr>
              <w:t xml:space="preserve">kburns@tbeg.com</w:t>
            </w:r>
          </w:p>
        </w:tc>
        <w:tc>
          <w:tcPr>
            <w:vAlign w:val="center"/>
          </w:tcPr>
          <w:p w:rsidR="00000000" w:rsidDel="00000000" w:rsidP="00000000" w:rsidRDefault="00000000" w:rsidRPr="00000000" w14:paraId="000000D6">
            <w:pPr>
              <w:jc w:val="center"/>
              <w:rPr/>
            </w:pPr>
            <w:r w:rsidDel="00000000" w:rsidR="00000000" w:rsidRPr="00000000">
              <w:rPr>
                <w:rtl w:val="0"/>
              </w:rPr>
              <w:t xml:space="preserve">210-456-7890</w:t>
            </w:r>
          </w:p>
        </w:tc>
        <w:tc>
          <w:tcPr>
            <w:vAlign w:val="center"/>
          </w:tcPr>
          <w:p w:rsidR="00000000" w:rsidDel="00000000" w:rsidP="00000000" w:rsidRDefault="00000000" w:rsidRPr="00000000" w14:paraId="000000D7">
            <w:pPr>
              <w:jc w:val="center"/>
              <w:rPr/>
            </w:pPr>
            <w:r w:rsidDel="00000000" w:rsidR="00000000" w:rsidRPr="00000000">
              <w:rPr>
                <w:rtl w:val="0"/>
              </w:rPr>
              <w:t xml:space="preserve">210-111-2233 ext 4</w:t>
            </w:r>
          </w:p>
        </w:tc>
      </w:tr>
      <w:tr>
        <w:trPr>
          <w:cantSplit w:val="0"/>
          <w:tblHeader w:val="0"/>
        </w:trPr>
        <w:tc>
          <w:tcPr>
            <w:vAlign w:val="center"/>
          </w:tcPr>
          <w:p w:rsidR="00000000" w:rsidDel="00000000" w:rsidP="00000000" w:rsidRDefault="00000000" w:rsidRPr="00000000" w14:paraId="000000D8">
            <w:pPr>
              <w:jc w:val="center"/>
              <w:rPr/>
            </w:pPr>
            <w:r w:rsidDel="00000000" w:rsidR="00000000" w:rsidRPr="00000000">
              <w:rPr>
                <w:rtl w:val="0"/>
              </w:rPr>
              <w:t xml:space="preserve">WIlie John</w:t>
            </w:r>
          </w:p>
        </w:tc>
        <w:tc>
          <w:tcPr>
            <w:vAlign w:val="center"/>
          </w:tcPr>
          <w:p w:rsidR="00000000" w:rsidDel="00000000" w:rsidP="00000000" w:rsidRDefault="00000000" w:rsidRPr="00000000" w14:paraId="000000D9">
            <w:pPr>
              <w:jc w:val="center"/>
              <w:rPr/>
            </w:pPr>
            <w:r w:rsidDel="00000000" w:rsidR="00000000" w:rsidRPr="00000000">
              <w:rPr>
                <w:rtl w:val="0"/>
              </w:rPr>
              <w:t xml:space="preserve">Financial Coordinator</w:t>
            </w:r>
          </w:p>
        </w:tc>
        <w:tc>
          <w:tcPr>
            <w:vAlign w:val="center"/>
          </w:tcPr>
          <w:p w:rsidR="00000000" w:rsidDel="00000000" w:rsidP="00000000" w:rsidRDefault="00000000" w:rsidRPr="00000000" w14:paraId="000000DA">
            <w:pPr>
              <w:jc w:val="center"/>
              <w:rPr/>
            </w:pPr>
            <w:r w:rsidDel="00000000" w:rsidR="00000000" w:rsidRPr="00000000">
              <w:rPr>
                <w:rtl w:val="0"/>
              </w:rPr>
              <w:t xml:space="preserve">wjohn@tbeg.com</w:t>
            </w:r>
          </w:p>
        </w:tc>
        <w:tc>
          <w:tcPr>
            <w:vAlign w:val="center"/>
          </w:tcPr>
          <w:p w:rsidR="00000000" w:rsidDel="00000000" w:rsidP="00000000" w:rsidRDefault="00000000" w:rsidRPr="00000000" w14:paraId="000000DB">
            <w:pPr>
              <w:jc w:val="center"/>
              <w:rPr/>
            </w:pPr>
            <w:r w:rsidDel="00000000" w:rsidR="00000000" w:rsidRPr="00000000">
              <w:rPr>
                <w:rtl w:val="0"/>
              </w:rPr>
              <w:t xml:space="preserve">210-567-8901</w:t>
            </w:r>
          </w:p>
        </w:tc>
        <w:tc>
          <w:tcPr>
            <w:vAlign w:val="center"/>
          </w:tcPr>
          <w:p w:rsidR="00000000" w:rsidDel="00000000" w:rsidP="00000000" w:rsidRDefault="00000000" w:rsidRPr="00000000" w14:paraId="000000DC">
            <w:pPr>
              <w:jc w:val="center"/>
              <w:rPr/>
            </w:pPr>
            <w:r w:rsidDel="00000000" w:rsidR="00000000" w:rsidRPr="00000000">
              <w:rPr>
                <w:rtl w:val="0"/>
              </w:rPr>
              <w:t xml:space="preserve">210-111-2233 ext 5</w:t>
            </w:r>
          </w:p>
        </w:tc>
      </w:tr>
      <w:tr>
        <w:trPr>
          <w:cantSplit w:val="0"/>
          <w:tblHeader w:val="0"/>
        </w:trPr>
        <w:tc>
          <w:tcPr>
            <w:vAlign w:val="center"/>
          </w:tcPr>
          <w:p w:rsidR="00000000" w:rsidDel="00000000" w:rsidP="00000000" w:rsidRDefault="00000000" w:rsidRPr="00000000" w14:paraId="000000DD">
            <w:pPr>
              <w:jc w:val="center"/>
              <w:rPr/>
            </w:pPr>
            <w:r w:rsidDel="00000000" w:rsidR="00000000" w:rsidRPr="00000000">
              <w:rPr>
                <w:rtl w:val="0"/>
              </w:rPr>
              <w:t xml:space="preserve">Jenny Lock</w:t>
            </w:r>
          </w:p>
        </w:tc>
        <w:tc>
          <w:tcPr>
            <w:vAlign w:val="center"/>
          </w:tcPr>
          <w:p w:rsidR="00000000" w:rsidDel="00000000" w:rsidP="00000000" w:rsidRDefault="00000000" w:rsidRPr="00000000" w14:paraId="000000DE">
            <w:pPr>
              <w:jc w:val="center"/>
              <w:rPr/>
            </w:pPr>
            <w:r w:rsidDel="00000000" w:rsidR="00000000" w:rsidRPr="00000000">
              <w:rPr>
                <w:rtl w:val="0"/>
              </w:rPr>
              <w:t xml:space="preserve">Secretary</w:t>
            </w:r>
          </w:p>
        </w:tc>
        <w:tc>
          <w:tcPr>
            <w:vAlign w:val="center"/>
          </w:tcPr>
          <w:p w:rsidR="00000000" w:rsidDel="00000000" w:rsidP="00000000" w:rsidRDefault="00000000" w:rsidRPr="00000000" w14:paraId="000000DF">
            <w:pPr>
              <w:jc w:val="center"/>
              <w:rPr/>
            </w:pPr>
            <w:r w:rsidDel="00000000" w:rsidR="00000000" w:rsidRPr="00000000">
              <w:rPr>
                <w:rtl w:val="0"/>
              </w:rPr>
              <w:t xml:space="preserve">jlock@tbeg.com</w:t>
            </w:r>
          </w:p>
        </w:tc>
        <w:tc>
          <w:tcPr>
            <w:vAlign w:val="center"/>
          </w:tcPr>
          <w:p w:rsidR="00000000" w:rsidDel="00000000" w:rsidP="00000000" w:rsidRDefault="00000000" w:rsidRPr="00000000" w14:paraId="000000E0">
            <w:pPr>
              <w:jc w:val="center"/>
              <w:rPr/>
            </w:pPr>
            <w:r w:rsidDel="00000000" w:rsidR="00000000" w:rsidRPr="00000000">
              <w:rPr>
                <w:rtl w:val="0"/>
              </w:rPr>
              <w:t xml:space="preserve">210-678-9012</w:t>
            </w:r>
          </w:p>
        </w:tc>
        <w:tc>
          <w:tcPr>
            <w:vAlign w:val="center"/>
          </w:tcPr>
          <w:p w:rsidR="00000000" w:rsidDel="00000000" w:rsidP="00000000" w:rsidRDefault="00000000" w:rsidRPr="00000000" w14:paraId="000000E1">
            <w:pPr>
              <w:jc w:val="center"/>
              <w:rPr/>
            </w:pPr>
            <w:r w:rsidDel="00000000" w:rsidR="00000000" w:rsidRPr="00000000">
              <w:rPr>
                <w:rtl w:val="0"/>
              </w:rPr>
              <w:t xml:space="preserve">210-111-2233 ext 6</w:t>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rPr>
      </w:pPr>
      <w:r w:rsidDel="00000000" w:rsidR="00000000" w:rsidRPr="00000000">
        <w:rPr>
          <w:b w:val="1"/>
          <w:rtl w:val="0"/>
        </w:rPr>
        <w:t xml:space="preserve">Communications Conduct: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i w:val="1"/>
          <w:u w:val="single"/>
        </w:rPr>
      </w:pPr>
      <w:r w:rsidDel="00000000" w:rsidR="00000000" w:rsidRPr="00000000">
        <w:rPr>
          <w:i w:val="1"/>
          <w:u w:val="single"/>
          <w:rtl w:val="0"/>
        </w:rPr>
        <w:t xml:space="preserve">Meetings:</w:t>
      </w:r>
    </w:p>
    <w:p w:rsidR="00000000" w:rsidDel="00000000" w:rsidP="00000000" w:rsidRDefault="00000000" w:rsidRPr="00000000" w14:paraId="000000E6">
      <w:pPr>
        <w:rPr/>
      </w:pPr>
      <w:r w:rsidDel="00000000" w:rsidR="00000000" w:rsidRPr="00000000">
        <w:rPr>
          <w:rtl w:val="0"/>
        </w:rPr>
        <w:t xml:space="preserve">The Project Manager will distribute a meeting agenda at least 7 days prior to any scheduled meeting and all participants are expected to review the agenda prior to the meeting.  During all project meetings the timekeeper will ensure that the group adheres to the times stated in the agenda and the secretary will take all notes for distribution to the team upon completion of the meeting.  It is imperative that all participants arrive to each meeting on time and all cell phones should be turned off or set to vibrate mode to minimize distractions.  Meeting minutes will be distributed no later than 24 hours after each meeting is completed.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i w:val="1"/>
          <w:u w:val="single"/>
        </w:rPr>
      </w:pPr>
      <w:r w:rsidDel="00000000" w:rsidR="00000000" w:rsidRPr="00000000">
        <w:rPr>
          <w:i w:val="1"/>
          <w:u w:val="single"/>
          <w:rtl w:val="0"/>
        </w:rPr>
        <w:t xml:space="preserve">Email:</w:t>
      </w:r>
    </w:p>
    <w:p w:rsidR="00000000" w:rsidDel="00000000" w:rsidP="00000000" w:rsidRDefault="00000000" w:rsidRPr="00000000" w14:paraId="000000E9">
      <w:pPr>
        <w:rPr/>
      </w:pPr>
      <w:r w:rsidDel="00000000" w:rsidR="00000000" w:rsidRPr="00000000">
        <w:rPr>
          <w:rtl w:val="0"/>
        </w:rPr>
        <w:t xml:space="preserve">All emails about the Time Bank Exchange Group should be professional, free of errors, and provide brief communication.  Email should be distributed to the correct project participants in accordance with the communication matrix above, based on its content.  All attachments should be in one of the organization’s standard software suite programs and adhere to established company formats.  If the email is to bring an issue forward, then it should discuss what the issue is, provide a brief background on the issue, and provide a recommendation to correct the issue.  The Project Manager should be included in any email about the Time Bank Exchange App.  </w:t>
      </w:r>
    </w:p>
    <w:p w:rsidR="00000000" w:rsidDel="00000000" w:rsidP="00000000" w:rsidRDefault="00000000" w:rsidRPr="00000000" w14:paraId="000000EA">
      <w:pPr>
        <w:pStyle w:val="Heading1"/>
        <w:jc w:val="left"/>
        <w:rPr>
          <w:rFonts w:ascii="Calibri" w:cs="Calibri" w:eastAsia="Calibri" w:hAnsi="Calibri"/>
          <w:smallCaps w:val="1"/>
          <w:sz w:val="28"/>
          <w:szCs w:val="28"/>
        </w:rPr>
      </w:pPr>
      <w:bookmarkStart w:colFirst="0" w:colLast="0" w:name="_p6l6o3h3wyxf" w:id="18"/>
      <w:bookmarkEnd w:id="18"/>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1"/>
        <w:jc w:val="left"/>
        <w:rPr>
          <w:rFonts w:ascii="Calibri" w:cs="Calibri" w:eastAsia="Calibri" w:hAnsi="Calibri"/>
          <w:smallCaps w:val="1"/>
          <w:sz w:val="28"/>
          <w:szCs w:val="28"/>
        </w:rPr>
      </w:pPr>
      <w:bookmarkStart w:colFirst="0" w:colLast="0" w:name="_fqgtuze1c7fl" w:id="19"/>
      <w:bookmarkEnd w:id="19"/>
      <w:r w:rsidDel="00000000" w:rsidR="00000000" w:rsidRPr="00000000">
        <w:rPr>
          <w:rFonts w:ascii="Calibri" w:cs="Calibri" w:eastAsia="Calibri" w:hAnsi="Calibri"/>
          <w:smallCaps w:val="1"/>
          <w:sz w:val="28"/>
          <w:szCs w:val="28"/>
          <w:rtl w:val="0"/>
        </w:rPr>
        <w:t xml:space="preserve">Cost Management Plan</w:t>
      </w:r>
    </w:p>
    <w:p w:rsidR="00000000" w:rsidDel="00000000" w:rsidP="00000000" w:rsidRDefault="00000000" w:rsidRPr="00000000" w14:paraId="000000EE">
      <w:pPr>
        <w:rPr/>
      </w:pPr>
      <w:r w:rsidDel="00000000" w:rsidR="00000000" w:rsidRPr="00000000">
        <w:rPr>
          <w:rtl w:val="0"/>
        </w:rPr>
        <w:t xml:space="preserve">The Cost Management Plan explains how costs for the Time Bank Exchange (TBE) App will be handled from start to finish. It sets the standards for how we track spending, report progress, and stay within budget. Everyone on the team needs to follow these guidelines to make sure the project stays on track and finishes strong.</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i w:val="1"/>
          <w:u w:val="single"/>
        </w:rPr>
      </w:pPr>
      <w:r w:rsidDel="00000000" w:rsidR="00000000" w:rsidRPr="00000000">
        <w:rPr>
          <w:i w:val="1"/>
          <w:u w:val="single"/>
          <w:rtl w:val="0"/>
        </w:rPr>
        <w:t xml:space="preserve">Responsibilities</w:t>
      </w:r>
    </w:p>
    <w:p w:rsidR="00000000" w:rsidDel="00000000" w:rsidP="00000000" w:rsidRDefault="00000000" w:rsidRPr="00000000" w14:paraId="000000F1">
      <w:pPr>
        <w:rPr/>
      </w:pPr>
      <w:r w:rsidDel="00000000" w:rsidR="00000000" w:rsidRPr="00000000">
        <w:rPr>
          <w:rtl w:val="0"/>
        </w:rPr>
        <w:t xml:space="preserve">The Project Manager will manage and track all project costs, make sure spending stays within the plan, and report progress during team meetings. The Project Sponsor has the final say on any changes that impact the overall budget. The Project Team will help by keeping track of resources and staying within approved limits for their tasks.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i w:val="1"/>
          <w:u w:val="single"/>
        </w:rPr>
      </w:pPr>
      <w:r w:rsidDel="00000000" w:rsidR="00000000" w:rsidRPr="00000000">
        <w:rPr>
          <w:i w:val="1"/>
          <w:u w:val="single"/>
          <w:rtl w:val="0"/>
        </w:rPr>
        <w:t xml:space="preserve">Measuring and Tracking Costs</w:t>
      </w:r>
    </w:p>
    <w:p w:rsidR="00000000" w:rsidDel="00000000" w:rsidP="00000000" w:rsidRDefault="00000000" w:rsidRPr="00000000" w14:paraId="000000F4">
      <w:pPr>
        <w:rPr/>
      </w:pPr>
      <w:r w:rsidDel="00000000" w:rsidR="00000000" w:rsidRPr="00000000">
        <w:rPr>
          <w:rtl w:val="0"/>
        </w:rPr>
        <w:t xml:space="preserve">Each task will have an estimated cost or effort assigned to it:</w:t>
      </w:r>
    </w:p>
    <w:p w:rsidR="00000000" w:rsidDel="00000000" w:rsidP="00000000" w:rsidRDefault="00000000" w:rsidRPr="00000000" w14:paraId="000000F5">
      <w:pPr>
        <w:rPr/>
      </w:pPr>
      <w:r w:rsidDel="00000000" w:rsidR="00000000" w:rsidRPr="00000000">
        <w:rPr>
          <w:rtl w:val="0"/>
        </w:rPr>
        <w:t xml:space="preserve">When a task starts, it counts as 50% complete. When the task is fully done, it earns the final 50%.</w:t>
      </w:r>
    </w:p>
    <w:p w:rsidR="00000000" w:rsidDel="00000000" w:rsidP="00000000" w:rsidRDefault="00000000" w:rsidRPr="00000000" w14:paraId="000000F6">
      <w:pPr>
        <w:rPr/>
      </w:pPr>
      <w:r w:rsidDel="00000000" w:rsidR="00000000" w:rsidRPr="00000000">
        <w:rPr>
          <w:rtl w:val="0"/>
        </w:rPr>
        <w:t xml:space="preserve">The Project Manager will review costs and progress regularly to make sure we’re staying on target. If costs start to go more than 10% over or under, we’ll discuss it and make adjustments if needed.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i w:val="1"/>
          <w:u w:val="single"/>
        </w:rPr>
      </w:pPr>
      <w:r w:rsidDel="00000000" w:rsidR="00000000" w:rsidRPr="00000000">
        <w:rPr>
          <w:i w:val="1"/>
          <w:u w:val="single"/>
          <w:rtl w:val="0"/>
        </w:rPr>
        <w:t xml:space="preserve">Handling Variances</w:t>
      </w:r>
    </w:p>
    <w:p w:rsidR="00000000" w:rsidDel="00000000" w:rsidP="00000000" w:rsidRDefault="00000000" w:rsidRPr="00000000" w14:paraId="000000F9">
      <w:pPr>
        <w:rPr/>
      </w:pPr>
      <w:r w:rsidDel="00000000" w:rsidR="00000000" w:rsidRPr="00000000">
        <w:rPr>
          <w:rtl w:val="0"/>
        </w:rPr>
        <w:t xml:space="preserve">If a cost or schedule variance hits 20% or more, the Project Manager will let the Project Sponsor know right away. Together, they’ll figure out what caused it and decide what needs to be changed to get things back on track. Any updates or corrections will be shared with the team.</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i w:val="1"/>
          <w:u w:val="single"/>
        </w:rPr>
      </w:pPr>
      <w:r w:rsidDel="00000000" w:rsidR="00000000" w:rsidRPr="00000000">
        <w:rPr>
          <w:i w:val="1"/>
          <w:u w:val="single"/>
          <w:rtl w:val="0"/>
        </w:rPr>
        <w:t xml:space="preserve">Reporting and Communication</w:t>
      </w:r>
    </w:p>
    <w:p w:rsidR="00000000" w:rsidDel="00000000" w:rsidP="00000000" w:rsidRDefault="00000000" w:rsidRPr="00000000" w14:paraId="000000FC">
      <w:pPr>
        <w:rPr/>
      </w:pPr>
      <w:r w:rsidDel="00000000" w:rsidR="00000000" w:rsidRPr="00000000">
        <w:rPr>
          <w:rtl w:val="0"/>
        </w:rPr>
        <w:t xml:space="preserve">Cost updates will be shared during regular project check-ins. If something unexpected comes up that could affect the budget or schedule, the Project Manager will contact the Project Sponsor immediately instead of waiting for the next meeting.</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jc w:val="left"/>
        <w:rPr>
          <w:rFonts w:ascii="Calibri" w:cs="Calibri" w:eastAsia="Calibri" w:hAnsi="Calibri"/>
          <w:smallCaps w:val="1"/>
          <w:sz w:val="28"/>
          <w:szCs w:val="28"/>
        </w:rPr>
      </w:pPr>
      <w:bookmarkStart w:colFirst="0" w:colLast="0" w:name="_ys5j11w0h8rf" w:id="20"/>
      <w:bookmarkEnd w:id="20"/>
      <w:r w:rsidDel="00000000" w:rsidR="00000000" w:rsidRPr="00000000">
        <w:rPr>
          <w:rFonts w:ascii="Calibri" w:cs="Calibri" w:eastAsia="Calibri" w:hAnsi="Calibri"/>
          <w:smallCaps w:val="1"/>
          <w:sz w:val="28"/>
          <w:szCs w:val="28"/>
          <w:rtl w:val="0"/>
        </w:rPr>
        <w:t xml:space="preserve">Procurement Management Plan</w:t>
      </w:r>
    </w:p>
    <w:p w:rsidR="00000000" w:rsidDel="00000000" w:rsidP="00000000" w:rsidRDefault="00000000" w:rsidRPr="00000000" w14:paraId="00000100">
      <w:pPr>
        <w:rPr/>
      </w:pPr>
      <w:r w:rsidDel="00000000" w:rsidR="00000000" w:rsidRPr="00000000">
        <w:rPr>
          <w:rtl w:val="0"/>
        </w:rPr>
        <w:t xml:space="preserve">The Procurement Management Plan outlines how any materials, tools, or services for the Time Bank Exchange (TBE) App will be handled if needed during the project. It explains the process, who’s responsible, and how purchases or external services will be managed from start to finish.</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Since this project is small and focused mainly on software development, there likely won’t be any major procurement needs. However, if something does come up—like purchasing software licenses, design assets, or hosting services—the Project Manager will handle it directly.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i w:val="1"/>
          <w:u w:val="single"/>
        </w:rPr>
      </w:pPr>
      <w:r w:rsidDel="00000000" w:rsidR="00000000" w:rsidRPr="00000000">
        <w:rPr>
          <w:rtl w:val="0"/>
        </w:rPr>
      </w:r>
    </w:p>
    <w:p w:rsidR="00000000" w:rsidDel="00000000" w:rsidP="00000000" w:rsidRDefault="00000000" w:rsidRPr="00000000" w14:paraId="00000105">
      <w:pPr>
        <w:rPr>
          <w:i w:val="1"/>
          <w:u w:val="single"/>
        </w:rPr>
      </w:pPr>
      <w:r w:rsidDel="00000000" w:rsidR="00000000" w:rsidRPr="00000000">
        <w:rPr>
          <w:rtl w:val="0"/>
        </w:rPr>
      </w:r>
    </w:p>
    <w:p w:rsidR="00000000" w:rsidDel="00000000" w:rsidP="00000000" w:rsidRDefault="00000000" w:rsidRPr="00000000" w14:paraId="00000106">
      <w:pPr>
        <w:rPr>
          <w:i w:val="1"/>
          <w:u w:val="single"/>
        </w:rPr>
      </w:pPr>
      <w:r w:rsidDel="00000000" w:rsidR="00000000" w:rsidRPr="00000000">
        <w:rPr>
          <w:rtl w:val="0"/>
        </w:rPr>
      </w:r>
    </w:p>
    <w:p w:rsidR="00000000" w:rsidDel="00000000" w:rsidP="00000000" w:rsidRDefault="00000000" w:rsidRPr="00000000" w14:paraId="00000107">
      <w:pPr>
        <w:rPr>
          <w:i w:val="1"/>
          <w:u w:val="single"/>
        </w:rPr>
      </w:pPr>
      <w:r w:rsidDel="00000000" w:rsidR="00000000" w:rsidRPr="00000000">
        <w:rPr>
          <w:i w:val="1"/>
          <w:u w:val="single"/>
          <w:rtl w:val="0"/>
        </w:rPr>
        <w:t xml:space="preserve">Responsibilities</w:t>
      </w:r>
    </w:p>
    <w:p w:rsidR="00000000" w:rsidDel="00000000" w:rsidP="00000000" w:rsidRDefault="00000000" w:rsidRPr="00000000" w14:paraId="00000108">
      <w:pPr>
        <w:rPr/>
      </w:pPr>
      <w:r w:rsidDel="00000000" w:rsidR="00000000" w:rsidRPr="00000000">
        <w:rPr>
          <w:rtl w:val="0"/>
        </w:rPr>
        <w:t xml:space="preserve">The Project Manager will oversee all procurement activities and make sure anything purchased supports the project’s goals. If something needs to be bought, the Project Manager will work with the Project Sponsor to get approval before any money is spent.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i w:val="1"/>
          <w:u w:val="single"/>
        </w:rPr>
      </w:pPr>
      <w:r w:rsidDel="00000000" w:rsidR="00000000" w:rsidRPr="00000000">
        <w:rPr>
          <w:i w:val="1"/>
          <w:u w:val="single"/>
          <w:rtl w:val="0"/>
        </w:rPr>
        <w:t xml:space="preserve">Process</w:t>
      </w:r>
    </w:p>
    <w:p w:rsidR="00000000" w:rsidDel="00000000" w:rsidP="00000000" w:rsidRDefault="00000000" w:rsidRPr="00000000" w14:paraId="0000010B">
      <w:pPr>
        <w:rPr/>
      </w:pPr>
      <w:r w:rsidDel="00000000" w:rsidR="00000000" w:rsidRPr="00000000">
        <w:rPr>
          <w:rtl w:val="0"/>
        </w:rPr>
        <w:t xml:space="preserve">If procurement becomes necessary:</w:t>
      </w:r>
    </w:p>
    <w:p w:rsidR="00000000" w:rsidDel="00000000" w:rsidP="00000000" w:rsidRDefault="00000000" w:rsidRPr="00000000" w14:paraId="0000010C">
      <w:pPr>
        <w:rPr/>
      </w:pPr>
      <w:r w:rsidDel="00000000" w:rsidR="00000000" w:rsidRPr="00000000">
        <w:rPr>
          <w:rtl w:val="0"/>
        </w:rPr>
        <w:t xml:space="preserve">The Project Team will identify what needs to be purchased.</w:t>
      </w:r>
    </w:p>
    <w:p w:rsidR="00000000" w:rsidDel="00000000" w:rsidP="00000000" w:rsidRDefault="00000000" w:rsidRPr="00000000" w14:paraId="0000010D">
      <w:pPr>
        <w:rPr/>
      </w:pPr>
      <w:r w:rsidDel="00000000" w:rsidR="00000000" w:rsidRPr="00000000">
        <w:rPr>
          <w:rtl w:val="0"/>
        </w:rPr>
        <w:t xml:space="preserve">The Project Manager will review the request and confirm if it’s within budget and necessary for the project’s success.</w:t>
      </w:r>
    </w:p>
    <w:p w:rsidR="00000000" w:rsidDel="00000000" w:rsidP="00000000" w:rsidRDefault="00000000" w:rsidRPr="00000000" w14:paraId="0000010E">
      <w:pPr>
        <w:rPr/>
      </w:pPr>
      <w:r w:rsidDel="00000000" w:rsidR="00000000" w:rsidRPr="00000000">
        <w:rPr>
          <w:rtl w:val="0"/>
        </w:rPr>
        <w:t xml:space="preserve">Once approved, the Project Manager will move forward with purchasing or contracting the needed product or service.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i w:val="1"/>
          <w:u w:val="single"/>
        </w:rPr>
      </w:pPr>
      <w:r w:rsidDel="00000000" w:rsidR="00000000" w:rsidRPr="00000000">
        <w:rPr>
          <w:i w:val="1"/>
          <w:u w:val="single"/>
          <w:rtl w:val="0"/>
        </w:rPr>
        <w:t xml:space="preserve">Summary</w:t>
      </w:r>
    </w:p>
    <w:p w:rsidR="00000000" w:rsidDel="00000000" w:rsidP="00000000" w:rsidRDefault="00000000" w:rsidRPr="00000000" w14:paraId="00000111">
      <w:pPr>
        <w:rPr/>
      </w:pPr>
      <w:r w:rsidDel="00000000" w:rsidR="00000000" w:rsidRPr="00000000">
        <w:rPr>
          <w:rtl w:val="0"/>
        </w:rPr>
        <w:t xml:space="preserve">While it’s unlikely the TBE App will need much procurement, this plan ensures the process is simple, efficient, and well-documented if it does. The goal is to keep costs under control, avoid unnecessary purchases, and make sure every resource directly supports project success.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1"/>
        <w:jc w:val="left"/>
        <w:rPr>
          <w:rFonts w:ascii="Calibri" w:cs="Calibri" w:eastAsia="Calibri" w:hAnsi="Calibri"/>
          <w:smallCaps w:val="1"/>
          <w:sz w:val="28"/>
          <w:szCs w:val="28"/>
        </w:rPr>
      </w:pPr>
      <w:bookmarkStart w:colFirst="0" w:colLast="0" w:name="_ns7jamjpw3sy" w:id="21"/>
      <w:bookmarkEnd w:id="21"/>
      <w:r w:rsidDel="00000000" w:rsidR="00000000" w:rsidRPr="00000000">
        <w:rPr>
          <w:rFonts w:ascii="Calibri" w:cs="Calibri" w:eastAsia="Calibri" w:hAnsi="Calibri"/>
          <w:smallCaps w:val="1"/>
          <w:sz w:val="28"/>
          <w:szCs w:val="28"/>
          <w:rtl w:val="0"/>
        </w:rPr>
        <w:t xml:space="preserve">Project Scope Management Plan</w:t>
      </w:r>
    </w:p>
    <w:p w:rsidR="00000000" w:rsidDel="00000000" w:rsidP="00000000" w:rsidRDefault="00000000" w:rsidRPr="00000000" w14:paraId="00000114">
      <w:pPr>
        <w:rPr>
          <w:color w:val="008000"/>
        </w:rPr>
      </w:pPr>
      <w:r w:rsidDel="00000000" w:rsidR="00000000" w:rsidRPr="00000000">
        <w:rPr>
          <w:rtl w:val="0"/>
        </w:rPr>
      </w:r>
    </w:p>
    <w:p w:rsidR="00000000" w:rsidDel="00000000" w:rsidP="00000000" w:rsidRDefault="00000000" w:rsidRPr="00000000" w14:paraId="00000115">
      <w:pPr>
        <w:rPr>
          <w:sz w:val="22"/>
          <w:szCs w:val="22"/>
        </w:rPr>
      </w:pPr>
      <w:r w:rsidDel="00000000" w:rsidR="00000000" w:rsidRPr="00000000">
        <w:rPr>
          <w:rFonts w:ascii="Arial" w:cs="Arial" w:eastAsia="Arial" w:hAnsi="Arial"/>
          <w:sz w:val="22"/>
          <w:szCs w:val="22"/>
          <w:rtl w:val="0"/>
        </w:rPr>
        <w:t xml:space="preserve">Scope Management Plan Our group agreed that having a clear plan for managing the project scope is really important for keeping the Time Bank Exchange App on track. If we don’t define the scope properly, it could lead to extra work, delays, or even cost issues. Who manages the scope: The Project Manager is in charge of making sure the project stays within scope. Everyone in the group helps by giving input on tasks and deliverables related to their roles. If any changes to the scope are needed, the Project Manager and our Project Sponsor, Alamo Colleges, have to approve them. How we define the scope: We use tools like the Scope Statement, Work Breakdown Structure (WBS), WBS Dictionary, and Statement of Work (SOW) to make sure everyone knows what the project includes and what’s expected from each team member. How we track and verify the scope: We check progress using a Scope Baseline, Quality Checklists, and Work Performance Measurements. We also review milestones regularly to make sure everything is being completed according to plan. Handling scope changes: Any team member can suggest a change if something comes up. The Project Manager reviews it with the team and, if it affects schedule or resources, gets approval from Alamo Colleges before moving forward. This helps us avoid confusion and keep the project controlled. Accepting final deliverables: Once the app is finished, the Project Sponsor, along with the Project Manager and our team, will review and approve it to make sure it meets the project goals and stays within scope. By managing scope this way, our group can stay organized, avoid unnecessary problems, and make sure the Time Bank Exchange App is completed successfully and on time.</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1"/>
        <w:jc w:val="left"/>
        <w:rPr>
          <w:rFonts w:ascii="Calibri" w:cs="Calibri" w:eastAsia="Calibri" w:hAnsi="Calibri"/>
          <w:smallCaps w:val="1"/>
          <w:sz w:val="28"/>
          <w:szCs w:val="28"/>
        </w:rPr>
      </w:pPr>
      <w:bookmarkStart w:colFirst="0" w:colLast="0" w:name="_1z7q0mjzpo63" w:id="22"/>
      <w:bookmarkEnd w:id="22"/>
      <w:r w:rsidDel="00000000" w:rsidR="00000000" w:rsidRPr="00000000">
        <w:rPr>
          <w:rtl w:val="0"/>
        </w:rPr>
      </w:r>
    </w:p>
    <w:p w:rsidR="00000000" w:rsidDel="00000000" w:rsidP="00000000" w:rsidRDefault="00000000" w:rsidRPr="00000000" w14:paraId="00000118">
      <w:pPr>
        <w:pStyle w:val="Heading1"/>
        <w:jc w:val="left"/>
        <w:rPr>
          <w:rFonts w:ascii="Calibri" w:cs="Calibri" w:eastAsia="Calibri" w:hAnsi="Calibri"/>
          <w:smallCaps w:val="1"/>
          <w:sz w:val="28"/>
          <w:szCs w:val="28"/>
        </w:rPr>
      </w:pPr>
      <w:bookmarkStart w:colFirst="0" w:colLast="0" w:name="_quj9fvypc2pd" w:id="23"/>
      <w:bookmarkEnd w:id="23"/>
      <w:r w:rsidDel="00000000" w:rsidR="00000000" w:rsidRPr="00000000">
        <w:rPr>
          <w:rFonts w:ascii="Calibri" w:cs="Calibri" w:eastAsia="Calibri" w:hAnsi="Calibri"/>
          <w:smallCaps w:val="1"/>
          <w:sz w:val="28"/>
          <w:szCs w:val="28"/>
          <w:rtl w:val="0"/>
        </w:rPr>
        <w:t xml:space="preserve">Schedule Management Plan</w:t>
      </w:r>
    </w:p>
    <w:p w:rsidR="00000000" w:rsidDel="00000000" w:rsidP="00000000" w:rsidRDefault="00000000" w:rsidRPr="00000000" w14:paraId="00000119">
      <w:pPr>
        <w:rPr>
          <w:color w:val="008000"/>
        </w:rPr>
      </w:pPr>
      <w:r w:rsidDel="00000000" w:rsidR="00000000" w:rsidRPr="00000000">
        <w:rPr>
          <w:rtl w:val="0"/>
        </w:rPr>
      </w:r>
    </w:p>
    <w:p w:rsidR="00000000" w:rsidDel="00000000" w:rsidP="00000000" w:rsidRDefault="00000000" w:rsidRPr="00000000" w14:paraId="0000011A">
      <w:pPr>
        <w:rPr>
          <w:sz w:val="22"/>
          <w:szCs w:val="22"/>
        </w:rPr>
      </w:pPr>
      <w:r w:rsidDel="00000000" w:rsidR="00000000" w:rsidRPr="00000000">
        <w:rPr>
          <w:rFonts w:ascii="Arial" w:cs="Arial" w:eastAsia="Arial" w:hAnsi="Arial"/>
          <w:sz w:val="22"/>
          <w:szCs w:val="22"/>
          <w:rtl w:val="0"/>
        </w:rPr>
        <w:t xml:space="preserve">Our team agreed that keeping the Time Bank Exchange App on schedule is really important so tasks get done on time and resources are used efficiently. We’re using Microsoft Project 2007 to document the schedule, track tasks, set deadlines, and visualize milestones. We also use Discord to share updates, discuss progress, and keep everyone informed in real time. Schedule milestones include planning, design, development, testing, and the final presentation. Each milestone is documented in Microsoft Project 2007 with start and end dates, dependencies, and assigned team members to make sure everyone knows what to do and when. Roles and responsibilities: The Project Manager maintains the master schedule in Microsoft Project 2007, monitors milestone progress, and ensures tasks are on track. Each team member is responsible for completing their tasks on time and updating the team via Discord. Using both Microsoft Project 2007 and Discord helps our group stay organized, meet deadlines, and clearly measure our progress, making sure the Time Bank Exchange App is completed successfully and on time.</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1"/>
        <w:jc w:val="left"/>
        <w:rPr>
          <w:rFonts w:ascii="Calibri" w:cs="Calibri" w:eastAsia="Calibri" w:hAnsi="Calibri"/>
          <w:smallCaps w:val="1"/>
          <w:sz w:val="28"/>
          <w:szCs w:val="28"/>
        </w:rPr>
      </w:pPr>
      <w:bookmarkStart w:colFirst="0" w:colLast="0" w:name="_wryvvflds7y7" w:id="24"/>
      <w:bookmarkEnd w:id="24"/>
      <w:r w:rsidDel="00000000" w:rsidR="00000000" w:rsidRPr="00000000">
        <w:rPr>
          <w:rFonts w:ascii="Calibri" w:cs="Calibri" w:eastAsia="Calibri" w:hAnsi="Calibri"/>
          <w:smallCaps w:val="1"/>
          <w:sz w:val="28"/>
          <w:szCs w:val="28"/>
          <w:rtl w:val="0"/>
        </w:rPr>
        <w:t xml:space="preserve">Quality Management Plan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w:cs="Arial" w:eastAsia="Arial" w:hAnsi="Arial"/>
          <w:sz w:val="22"/>
          <w:szCs w:val="22"/>
          <w:rtl w:val="0"/>
        </w:rPr>
        <w:t xml:space="preserve">The Project Manager oversees overall quality, and each team member is responsible for their own work—developers check code, designers check the UI, and the QA Tester reviews everything. We do quality control by reviewing work regularly, testing features, and checking that designs match requirements. Quality assurance comes from following processes, using checklists, and making sure everything aligns with the project plan. We monitor quality through Discord updates, milestone reviews, and testing sessions, fixing issues as they come up. This approach helps our group keep the project on track and ensures the final app meets expectations and works well for users. Our team follows a process to prevent mistakes and ensure consistency. We hold regular reviews, use checklists for tasks, and confirm that work aligns with the project plan and the WBS. Progress is tracked continuously through updates in Discord, milestone reviews, and testing sessions. If anything falls short of the expected standard, the team addresses it immediately before moving forward</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1"/>
        <w:jc w:val="left"/>
        <w:rPr/>
      </w:pPr>
      <w:bookmarkStart w:colFirst="0" w:colLast="0" w:name="_5s2zknggx2ez" w:id="25"/>
      <w:bookmarkEnd w:id="25"/>
      <w:r w:rsidDel="00000000" w:rsidR="00000000" w:rsidRPr="00000000">
        <w:rPr>
          <w:rFonts w:ascii="Calibri" w:cs="Calibri" w:eastAsia="Calibri" w:hAnsi="Calibri"/>
          <w:smallCaps w:val="1"/>
          <w:sz w:val="28"/>
          <w:szCs w:val="28"/>
          <w:rtl w:val="0"/>
        </w:rPr>
        <w:t xml:space="preserve">Risk Management Plan</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 Time Bank Exchange App team will keep risk management simple and focused. Our goal is to spot possible issues early and deal with them before they turn into bigger problems.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We’ll identify risks as we go, especially anything that could delay the schedule, increase workload, or affect the quality of the final app. Once a risk is identified, the Project Manager and Project Team will talk about how serious it is and come up with a plan to reduce or avoid it.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Project Manager will keep a short Risk Log that lists each risk, who’s watching it, and what the plan is to handle it if it happens. The team will review this log during check-ins or milestone meetings to make sure everything is still on track.</w:t>
      </w:r>
    </w:p>
    <w:p w:rsidR="00000000" w:rsidDel="00000000" w:rsidP="00000000" w:rsidRDefault="00000000" w:rsidRPr="00000000" w14:paraId="00000126">
      <w:pPr>
        <w:rPr>
          <w:b w:val="1"/>
          <w:color w:val="008000"/>
        </w:rPr>
      </w:pPr>
      <w:r w:rsidDel="00000000" w:rsidR="00000000" w:rsidRPr="00000000">
        <w:rPr>
          <w:b w:val="1"/>
          <w:smallCaps w:val="1"/>
          <w:sz w:val="28"/>
          <w:szCs w:val="28"/>
          <w:rtl w:val="0"/>
        </w:rPr>
        <w:t xml:space="preserve">Staffing Management Plan</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 Time Bank Exchange App project will use a simple project-based structure where each team member has a clear role and set of responsibilities. All work and communication will stay consistent through Discord and shared files.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i w:val="1"/>
          <w:u w:val="single"/>
        </w:rPr>
      </w:pPr>
      <w:r w:rsidDel="00000000" w:rsidR="00000000" w:rsidRPr="00000000">
        <w:rPr>
          <w:i w:val="1"/>
          <w:u w:val="single"/>
          <w:rtl w:val="0"/>
        </w:rPr>
        <w:t xml:space="preserve">Roles and Responsibilities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Project Sponsor – Dr. Julie Thompson</w:t>
      </w:r>
    </w:p>
    <w:p w:rsidR="00000000" w:rsidDel="00000000" w:rsidP="00000000" w:rsidRDefault="00000000" w:rsidRPr="00000000" w14:paraId="0000012C">
      <w:pPr>
        <w:rPr/>
      </w:pPr>
      <w:r w:rsidDel="00000000" w:rsidR="00000000" w:rsidRPr="00000000">
        <w:rPr>
          <w:rtl w:val="0"/>
        </w:rPr>
        <w:t xml:space="preserve">Oversees the project and provides approval for key decisions, changes, and deliverables.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Project Manager – Samuel Evans</w:t>
      </w:r>
    </w:p>
    <w:p w:rsidR="00000000" w:rsidDel="00000000" w:rsidP="00000000" w:rsidRDefault="00000000" w:rsidRPr="00000000" w14:paraId="0000012F">
      <w:pPr>
        <w:rPr/>
      </w:pPr>
      <w:r w:rsidDel="00000000" w:rsidR="00000000" w:rsidRPr="00000000">
        <w:rPr>
          <w:rtl w:val="0"/>
        </w:rPr>
        <w:t xml:space="preserve">Leads the team, manages the schedule, assigns work, tracks progress, and reports updates.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Senior Developer – Jimmy Dean</w:t>
      </w:r>
    </w:p>
    <w:p w:rsidR="00000000" w:rsidDel="00000000" w:rsidP="00000000" w:rsidRDefault="00000000" w:rsidRPr="00000000" w14:paraId="00000132">
      <w:pPr>
        <w:rPr/>
      </w:pPr>
      <w:r w:rsidDel="00000000" w:rsidR="00000000" w:rsidRPr="00000000">
        <w:rPr>
          <w:rtl w:val="0"/>
        </w:rPr>
        <w:t xml:space="preserve">Handles all programming tasks and ensures the app functions properly and meets standards.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Designer – Kenny Burns</w:t>
      </w:r>
    </w:p>
    <w:p w:rsidR="00000000" w:rsidDel="00000000" w:rsidP="00000000" w:rsidRDefault="00000000" w:rsidRPr="00000000" w14:paraId="00000135">
      <w:pPr>
        <w:rPr/>
      </w:pPr>
      <w:r w:rsidDel="00000000" w:rsidR="00000000" w:rsidRPr="00000000">
        <w:rPr>
          <w:rtl w:val="0"/>
        </w:rPr>
        <w:t xml:space="preserve">Focuses on the layout, UI/UX design, and overall visual quality of the app.</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Financial Coordinator – Willie John</w:t>
      </w:r>
    </w:p>
    <w:p w:rsidR="00000000" w:rsidDel="00000000" w:rsidP="00000000" w:rsidRDefault="00000000" w:rsidRPr="00000000" w14:paraId="00000138">
      <w:pPr>
        <w:rPr/>
      </w:pPr>
      <w:r w:rsidDel="00000000" w:rsidR="00000000" w:rsidRPr="00000000">
        <w:rPr>
          <w:rtl w:val="0"/>
        </w:rPr>
        <w:t xml:space="preserve">Helps monitor the project budget and makes sure resources are used efficiently.</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Secretary – Jenny Lock</w:t>
      </w:r>
    </w:p>
    <w:p w:rsidR="00000000" w:rsidDel="00000000" w:rsidP="00000000" w:rsidRDefault="00000000" w:rsidRPr="00000000" w14:paraId="0000013B">
      <w:pPr>
        <w:rPr/>
      </w:pPr>
      <w:r w:rsidDel="00000000" w:rsidR="00000000" w:rsidRPr="00000000">
        <w:rPr>
          <w:rtl w:val="0"/>
        </w:rPr>
        <w:t xml:space="preserve">Manages documentation, meeting notes, and assists with communication and organization.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i w:val="1"/>
          <w:u w:val="single"/>
        </w:rPr>
      </w:pPr>
      <w:r w:rsidDel="00000000" w:rsidR="00000000" w:rsidRPr="00000000">
        <w:rPr>
          <w:i w:val="1"/>
          <w:u w:val="single"/>
          <w:rtl w:val="0"/>
        </w:rPr>
        <w:t xml:space="preserve">Resource Management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The Project Manager will make sure everyone has access to the tools, files, and software they need. The team will share progress updates through Discord and cloud links.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b w:val="1"/>
          <w:color w:val="008000"/>
        </w:rPr>
      </w:pPr>
      <w:r w:rsidDel="00000000" w:rsidR="00000000" w:rsidRPr="00000000">
        <w:rPr>
          <w:b w:val="1"/>
          <w:smallCaps w:val="1"/>
          <w:sz w:val="28"/>
          <w:szCs w:val="28"/>
          <w:rtl w:val="0"/>
        </w:rPr>
        <w:t xml:space="preserve">Resource Calendar</w:t>
      </w:r>
      <w:r w:rsidDel="00000000" w:rsidR="00000000" w:rsidRPr="00000000">
        <w:rPr>
          <w:rtl w:val="0"/>
        </w:rPr>
      </w:r>
    </w:p>
    <w:p w:rsidR="00000000" w:rsidDel="00000000" w:rsidP="00000000" w:rsidRDefault="00000000" w:rsidRPr="00000000" w14:paraId="0000014B">
      <w:pPr>
        <w:rPr>
          <w:rFonts w:ascii="Arial" w:cs="Arial" w:eastAsia="Arial" w:hAnsi="Arial"/>
          <w:sz w:val="22"/>
          <w:szCs w:val="22"/>
        </w:rPr>
      </w:pPr>
      <w:r w:rsidDel="00000000" w:rsidR="00000000" w:rsidRPr="00000000">
        <w:rPr>
          <w:rFonts w:ascii="Arial" w:cs="Arial" w:eastAsia="Arial" w:hAnsi="Arial"/>
          <w:sz w:val="22"/>
          <w:szCs w:val="22"/>
          <w:rtl w:val="0"/>
        </w:rPr>
        <w:t xml:space="preserve">The Time Bank Exchange will require all team project members during the entire process of development. The project will take 12 months to complete, with each member working 50-hour workweeks. If the Time Bank Exchange project falls significantly behind schedule due to unforeseen delays, the Project Manager may implement corrective actions to restore progress toward key milestones. These actions may include:</w:t>
      </w:r>
    </w:p>
    <w:p w:rsidR="00000000" w:rsidDel="00000000" w:rsidP="00000000" w:rsidRDefault="00000000" w:rsidRPr="00000000" w14:paraId="0000014C">
      <w:pPr>
        <w:numPr>
          <w:ilvl w:val="0"/>
          <w:numId w:val="2"/>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Resource Augmentation</w:t>
      </w:r>
      <w:r w:rsidDel="00000000" w:rsidR="00000000" w:rsidRPr="00000000">
        <w:rPr>
          <w:rFonts w:ascii="Arial" w:cs="Arial" w:eastAsia="Arial" w:hAnsi="Arial"/>
          <w:sz w:val="22"/>
          <w:szCs w:val="22"/>
          <w:rtl w:val="0"/>
        </w:rPr>
        <w:t xml:space="preserve">: Additional team members may be onboarded to accelerate development and address bottlenecks.</w:t>
      </w:r>
    </w:p>
    <w:p w:rsidR="00000000" w:rsidDel="00000000" w:rsidP="00000000" w:rsidRDefault="00000000" w:rsidRPr="00000000" w14:paraId="0000014D">
      <w:pPr>
        <w:numPr>
          <w:ilvl w:val="0"/>
          <w:numId w:val="2"/>
        </w:numPr>
        <w:spacing w:after="240"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Extended Work Hours</w:t>
      </w:r>
      <w:r w:rsidDel="00000000" w:rsidR="00000000" w:rsidRPr="00000000">
        <w:rPr>
          <w:rFonts w:ascii="Arial" w:cs="Arial" w:eastAsia="Arial" w:hAnsi="Arial"/>
          <w:sz w:val="22"/>
          <w:szCs w:val="22"/>
          <w:rtl w:val="0"/>
        </w:rPr>
        <w:t xml:space="preserve">: Existing team members may be required to work extra hours, subject to the Project Manager’s discretion and organizational policies.</w:t>
      </w:r>
    </w:p>
    <w:p w:rsidR="00000000" w:rsidDel="00000000" w:rsidP="00000000" w:rsidRDefault="00000000" w:rsidRPr="00000000" w14:paraId="0000014E">
      <w:pPr>
        <w:spacing w:after="240" w:before="240" w:lineRule="auto"/>
        <w:rPr/>
      </w:pPr>
      <w:r w:rsidDel="00000000" w:rsidR="00000000" w:rsidRPr="00000000">
        <w:rPr>
          <w:rFonts w:ascii="Arial" w:cs="Arial" w:eastAsia="Arial" w:hAnsi="Arial"/>
          <w:sz w:val="22"/>
          <w:szCs w:val="22"/>
          <w:rtl w:val="0"/>
        </w:rPr>
        <w:t xml:space="preserve">These measures will be evaluated and applied based on the severity of the delay, project priorities, and team capacity.</w:t>
      </w:r>
      <w:r w:rsidDel="00000000" w:rsidR="00000000" w:rsidRPr="00000000">
        <w:rPr>
          <w:rtl w:val="0"/>
        </w:rPr>
      </w:r>
    </w:p>
    <w:p w:rsidR="00000000" w:rsidDel="00000000" w:rsidP="00000000" w:rsidRDefault="00000000" w:rsidRPr="00000000" w14:paraId="0000014F">
      <w:pPr>
        <w:pStyle w:val="Heading1"/>
        <w:jc w:val="left"/>
        <w:rPr>
          <w:color w:val="008000"/>
        </w:rPr>
      </w:pPr>
      <w:bookmarkStart w:colFirst="0" w:colLast="0" w:name="_bmsm2yrd5itc" w:id="26"/>
      <w:bookmarkEnd w:id="26"/>
      <w:r w:rsidDel="00000000" w:rsidR="00000000" w:rsidRPr="00000000">
        <w:rPr>
          <w:rFonts w:ascii="Calibri" w:cs="Calibri" w:eastAsia="Calibri" w:hAnsi="Calibri"/>
          <w:smallCaps w:val="1"/>
          <w:sz w:val="28"/>
          <w:szCs w:val="28"/>
          <w:rtl w:val="0"/>
        </w:rPr>
        <w:t xml:space="preserve">Cost Baseline</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 cost baseline for the Time Bank Management App project includes all budgeted costs for the successful completion of the project.  </w:t>
      </w:r>
    </w:p>
    <w:p w:rsidR="00000000" w:rsidDel="00000000" w:rsidP="00000000" w:rsidRDefault="00000000" w:rsidRPr="00000000" w14:paraId="00000151">
      <w:pPr>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2"/>
        <w:gridCol w:w="3112"/>
        <w:gridCol w:w="3126"/>
        <w:tblGridChange w:id="0">
          <w:tblGrid>
            <w:gridCol w:w="3112"/>
            <w:gridCol w:w="3112"/>
            <w:gridCol w:w="3126"/>
          </w:tblGrid>
        </w:tblGridChange>
      </w:tblGrid>
      <w:tr>
        <w:trPr>
          <w:cantSplit w:val="0"/>
          <w:tblHeader w:val="0"/>
        </w:trPr>
        <w:tc>
          <w:tcPr>
            <w:shd w:fill="c0c0c0" w:val="clear"/>
          </w:tcPr>
          <w:p w:rsidR="00000000" w:rsidDel="00000000" w:rsidP="00000000" w:rsidRDefault="00000000" w:rsidRPr="00000000" w14:paraId="00000152">
            <w:pPr>
              <w:rPr>
                <w:b w:val="1"/>
              </w:rPr>
            </w:pPr>
            <w:r w:rsidDel="00000000" w:rsidR="00000000" w:rsidRPr="00000000">
              <w:rPr>
                <w:b w:val="1"/>
                <w:rtl w:val="0"/>
              </w:rPr>
              <w:t xml:space="preserve">Area</w:t>
            </w:r>
          </w:p>
        </w:tc>
        <w:tc>
          <w:tcPr>
            <w:shd w:fill="c0c0c0" w:val="clear"/>
          </w:tcPr>
          <w:p w:rsidR="00000000" w:rsidDel="00000000" w:rsidP="00000000" w:rsidRDefault="00000000" w:rsidRPr="00000000" w14:paraId="00000153">
            <w:pPr>
              <w:rPr>
                <w:b w:val="1"/>
              </w:rPr>
            </w:pPr>
            <w:r w:rsidDel="00000000" w:rsidR="00000000" w:rsidRPr="00000000">
              <w:rPr>
                <w:b w:val="1"/>
                <w:rtl w:val="0"/>
              </w:rPr>
              <w:t xml:space="preserve">Budgeted Total</w:t>
            </w:r>
          </w:p>
        </w:tc>
        <w:tc>
          <w:tcPr>
            <w:shd w:fill="c0c0c0" w:val="clear"/>
          </w:tcPr>
          <w:p w:rsidR="00000000" w:rsidDel="00000000" w:rsidP="00000000" w:rsidRDefault="00000000" w:rsidRPr="00000000" w14:paraId="00000154">
            <w:pPr>
              <w:rPr>
                <w:b w:val="1"/>
              </w:rPr>
            </w:pPr>
            <w:r w:rsidDel="00000000" w:rsidR="00000000" w:rsidRPr="00000000">
              <w:rPr>
                <w:b w:val="1"/>
                <w:rtl w:val="0"/>
              </w:rPr>
              <w:t xml:space="preserve">Comments</w:t>
            </w:r>
          </w:p>
        </w:tc>
      </w:tr>
      <w:tr>
        <w:trPr>
          <w:cantSplit w:val="0"/>
          <w:tblHeader w:val="0"/>
        </w:trPr>
        <w:tc>
          <w:tcPr/>
          <w:p w:rsidR="00000000" w:rsidDel="00000000" w:rsidP="00000000" w:rsidRDefault="00000000" w:rsidRPr="00000000" w14:paraId="00000155">
            <w:pPr>
              <w:rPr/>
            </w:pPr>
            <w:r w:rsidDel="00000000" w:rsidR="00000000" w:rsidRPr="00000000">
              <w:rPr>
                <w:rtl w:val="0"/>
              </w:rPr>
              <w:t xml:space="preserve">Planning</w:t>
            </w:r>
          </w:p>
        </w:tc>
        <w:tc>
          <w:tcPr/>
          <w:p w:rsidR="00000000" w:rsidDel="00000000" w:rsidP="00000000" w:rsidRDefault="00000000" w:rsidRPr="00000000" w14:paraId="00000156">
            <w:pPr>
              <w:rPr/>
            </w:pPr>
            <w:r w:rsidDel="00000000" w:rsidR="00000000" w:rsidRPr="00000000">
              <w:rPr>
                <w:rtl w:val="0"/>
              </w:rPr>
              <w:t xml:space="preserve">$375,000</w:t>
            </w:r>
          </w:p>
        </w:tc>
        <w:tc>
          <w:tcPr/>
          <w:p w:rsidR="00000000" w:rsidDel="00000000" w:rsidP="00000000" w:rsidRDefault="00000000" w:rsidRPr="00000000" w14:paraId="00000157">
            <w:pPr>
              <w:rPr/>
            </w:pPr>
            <w:r w:rsidDel="00000000" w:rsidR="00000000" w:rsidRPr="00000000">
              <w:rPr>
                <w:rtl w:val="0"/>
              </w:rPr>
              <w:t xml:space="preserve">Includes work hours for all project team members for gathering requirements and planning the project</w:t>
            </w:r>
          </w:p>
        </w:tc>
      </w:tr>
      <w:tr>
        <w:trPr>
          <w:cantSplit w:val="0"/>
          <w:tblHeader w:val="0"/>
        </w:trPr>
        <w:tc>
          <w:tcPr/>
          <w:p w:rsidR="00000000" w:rsidDel="00000000" w:rsidP="00000000" w:rsidRDefault="00000000" w:rsidRPr="00000000" w14:paraId="00000158">
            <w:pPr>
              <w:rPr/>
            </w:pPr>
            <w:r w:rsidDel="00000000" w:rsidR="00000000" w:rsidRPr="00000000">
              <w:rPr>
                <w:rtl w:val="0"/>
              </w:rPr>
              <w:t xml:space="preserve">Design</w:t>
            </w:r>
          </w:p>
        </w:tc>
        <w:tc>
          <w:tcPr/>
          <w:p w:rsidR="00000000" w:rsidDel="00000000" w:rsidP="00000000" w:rsidRDefault="00000000" w:rsidRPr="00000000" w14:paraId="00000159">
            <w:pPr>
              <w:rPr/>
            </w:pPr>
            <w:r w:rsidDel="00000000" w:rsidR="00000000" w:rsidRPr="00000000">
              <w:rPr>
                <w:rtl w:val="0"/>
              </w:rPr>
              <w:t xml:space="preserve">$250,000</w:t>
            </w:r>
          </w:p>
        </w:tc>
        <w:tc>
          <w:tcPr/>
          <w:p w:rsidR="00000000" w:rsidDel="00000000" w:rsidP="00000000" w:rsidRDefault="00000000" w:rsidRPr="00000000" w14:paraId="0000015A">
            <w:pPr>
              <w:rPr/>
            </w:pPr>
            <w:r w:rsidDel="00000000" w:rsidR="00000000" w:rsidRPr="00000000">
              <w:rPr>
                <w:rtl w:val="0"/>
              </w:rPr>
              <w:t xml:space="preserve">Includes work hours for all project team members for work on Time Bank Management App conceptual design</w:t>
            </w:r>
          </w:p>
        </w:tc>
      </w:tr>
      <w:tr>
        <w:trPr>
          <w:cantSplit w:val="0"/>
          <w:tblHeader w:val="0"/>
        </w:trPr>
        <w:tc>
          <w:tcPr/>
          <w:p w:rsidR="00000000" w:rsidDel="00000000" w:rsidP="00000000" w:rsidRDefault="00000000" w:rsidRPr="00000000" w14:paraId="0000015B">
            <w:pPr>
              <w:rPr/>
            </w:pPr>
            <w:r w:rsidDel="00000000" w:rsidR="00000000" w:rsidRPr="00000000">
              <w:rPr>
                <w:rtl w:val="0"/>
              </w:rPr>
              <w:t xml:space="preserve">Student Developer Program </w:t>
            </w:r>
          </w:p>
        </w:tc>
        <w:tc>
          <w:tcPr/>
          <w:p w:rsidR="00000000" w:rsidDel="00000000" w:rsidP="00000000" w:rsidRDefault="00000000" w:rsidRPr="00000000" w14:paraId="0000015C">
            <w:pPr>
              <w:rPr/>
            </w:pPr>
            <w:r w:rsidDel="00000000" w:rsidR="00000000" w:rsidRPr="00000000">
              <w:rPr>
                <w:rtl w:val="0"/>
              </w:rPr>
              <w:t xml:space="preserve">$50,000</w:t>
            </w:r>
          </w:p>
        </w:tc>
        <w:tc>
          <w:tcPr/>
          <w:p w:rsidR="00000000" w:rsidDel="00000000" w:rsidP="00000000" w:rsidRDefault="00000000" w:rsidRPr="00000000" w14:paraId="0000015D">
            <w:pPr>
              <w:rPr/>
            </w:pPr>
            <w:r w:rsidDel="00000000" w:rsidR="00000000" w:rsidRPr="00000000">
              <w:rPr>
                <w:rtl w:val="0"/>
              </w:rPr>
              <w:t xml:space="preserve">Scholarships, internships</w:t>
            </w:r>
          </w:p>
        </w:tc>
      </w:tr>
      <w:tr>
        <w:trPr>
          <w:cantSplit w:val="0"/>
          <w:tblHeader w:val="0"/>
        </w:trPr>
        <w:tc>
          <w:tcPr/>
          <w:p w:rsidR="00000000" w:rsidDel="00000000" w:rsidP="00000000" w:rsidRDefault="00000000" w:rsidRPr="00000000" w14:paraId="0000015E">
            <w:pPr>
              <w:rPr/>
            </w:pPr>
            <w:r w:rsidDel="00000000" w:rsidR="00000000" w:rsidRPr="00000000">
              <w:rPr>
                <w:rtl w:val="0"/>
              </w:rPr>
              <w:t xml:space="preserve">Data Privacy and Security</w:t>
            </w:r>
          </w:p>
        </w:tc>
        <w:tc>
          <w:tcPr/>
          <w:p w:rsidR="00000000" w:rsidDel="00000000" w:rsidP="00000000" w:rsidRDefault="00000000" w:rsidRPr="00000000" w14:paraId="0000015F">
            <w:pPr>
              <w:rPr/>
            </w:pPr>
            <w:r w:rsidDel="00000000" w:rsidR="00000000" w:rsidRPr="00000000">
              <w:rPr>
                <w:rtl w:val="0"/>
              </w:rPr>
              <w:t xml:space="preserve">$125,00</w:t>
            </w:r>
          </w:p>
        </w:tc>
        <w:tc>
          <w:tcPr/>
          <w:p w:rsidR="00000000" w:rsidDel="00000000" w:rsidP="00000000" w:rsidRDefault="00000000" w:rsidRPr="00000000" w14:paraId="00000160">
            <w:pPr>
              <w:rPr/>
            </w:pPr>
            <w:r w:rsidDel="00000000" w:rsidR="00000000" w:rsidRPr="00000000">
              <w:rPr>
                <w:rtl w:val="0"/>
              </w:rPr>
              <w:t xml:space="preserve">Local laws, HIPPA, Encryption</w:t>
            </w:r>
          </w:p>
        </w:tc>
      </w:tr>
      <w:tr>
        <w:trPr>
          <w:cantSplit w:val="0"/>
          <w:tblHeader w:val="0"/>
        </w:trPr>
        <w:tc>
          <w:tcPr/>
          <w:p w:rsidR="00000000" w:rsidDel="00000000" w:rsidP="00000000" w:rsidRDefault="00000000" w:rsidRPr="00000000" w14:paraId="00000161">
            <w:pPr>
              <w:rPr/>
            </w:pPr>
            <w:r w:rsidDel="00000000" w:rsidR="00000000" w:rsidRPr="00000000">
              <w:rPr>
                <w:rtl w:val="0"/>
              </w:rPr>
              <w:t xml:space="preserve">Coding</w:t>
            </w:r>
          </w:p>
        </w:tc>
        <w:tc>
          <w:tcPr/>
          <w:p w:rsidR="00000000" w:rsidDel="00000000" w:rsidP="00000000" w:rsidRDefault="00000000" w:rsidRPr="00000000" w14:paraId="00000162">
            <w:pPr>
              <w:rPr/>
            </w:pPr>
            <w:r w:rsidDel="00000000" w:rsidR="00000000" w:rsidRPr="00000000">
              <w:rPr>
                <w:rtl w:val="0"/>
              </w:rPr>
              <w:t xml:space="preserve">$200,000</w:t>
            </w:r>
          </w:p>
        </w:tc>
        <w:tc>
          <w:tcPr/>
          <w:p w:rsidR="00000000" w:rsidDel="00000000" w:rsidP="00000000" w:rsidRDefault="00000000" w:rsidRPr="00000000" w14:paraId="00000163">
            <w:pPr>
              <w:rPr/>
            </w:pPr>
            <w:r w:rsidDel="00000000" w:rsidR="00000000" w:rsidRPr="00000000">
              <w:rPr>
                <w:rtl w:val="0"/>
              </w:rPr>
              <w:t xml:space="preserve">Includes all work hours for coding of Time Bank Management App</w:t>
            </w:r>
          </w:p>
        </w:tc>
      </w:tr>
      <w:tr>
        <w:trPr>
          <w:cantSplit w:val="0"/>
          <w:tblHeader w:val="0"/>
        </w:trPr>
        <w:tc>
          <w:tcPr/>
          <w:p w:rsidR="00000000" w:rsidDel="00000000" w:rsidP="00000000" w:rsidRDefault="00000000" w:rsidRPr="00000000" w14:paraId="00000164">
            <w:pPr>
              <w:rPr/>
            </w:pPr>
            <w:r w:rsidDel="00000000" w:rsidR="00000000" w:rsidRPr="00000000">
              <w:rPr>
                <w:rtl w:val="0"/>
              </w:rPr>
              <w:t xml:space="preserve">Testing and QA</w:t>
            </w:r>
          </w:p>
        </w:tc>
        <w:tc>
          <w:tcPr/>
          <w:p w:rsidR="00000000" w:rsidDel="00000000" w:rsidP="00000000" w:rsidRDefault="00000000" w:rsidRPr="00000000" w14:paraId="00000165">
            <w:pPr>
              <w:rPr/>
            </w:pPr>
            <w:r w:rsidDel="00000000" w:rsidR="00000000" w:rsidRPr="00000000">
              <w:rPr>
                <w:rtl w:val="0"/>
              </w:rPr>
              <w:t xml:space="preserve">$255,000</w:t>
            </w:r>
          </w:p>
        </w:tc>
        <w:tc>
          <w:tcPr/>
          <w:p w:rsidR="00000000" w:rsidDel="00000000" w:rsidP="00000000" w:rsidRDefault="00000000" w:rsidRPr="00000000" w14:paraId="00000166">
            <w:pPr>
              <w:rPr/>
            </w:pPr>
            <w:r w:rsidDel="00000000" w:rsidR="00000000" w:rsidRPr="00000000">
              <w:rPr>
                <w:rtl w:val="0"/>
              </w:rPr>
              <w:t xml:space="preserve">Includes all work hours for testing (including beta testing) of Time Bank Management App software</w:t>
            </w:r>
          </w:p>
        </w:tc>
      </w:tr>
      <w:tr>
        <w:trPr>
          <w:cantSplit w:val="0"/>
          <w:tblHeader w:val="0"/>
        </w:trPr>
        <w:tc>
          <w:tcPr/>
          <w:p w:rsidR="00000000" w:rsidDel="00000000" w:rsidP="00000000" w:rsidRDefault="00000000" w:rsidRPr="00000000" w14:paraId="00000167">
            <w:pPr>
              <w:rPr/>
            </w:pPr>
            <w:r w:rsidDel="00000000" w:rsidR="00000000" w:rsidRPr="00000000">
              <w:rPr>
                <w:rtl w:val="0"/>
              </w:rPr>
              <w:t xml:space="preserve">Marketing </w:t>
            </w:r>
          </w:p>
        </w:tc>
        <w:tc>
          <w:tcPr/>
          <w:p w:rsidR="00000000" w:rsidDel="00000000" w:rsidP="00000000" w:rsidRDefault="00000000" w:rsidRPr="00000000" w14:paraId="00000168">
            <w:pPr>
              <w:rPr/>
            </w:pPr>
            <w:r w:rsidDel="00000000" w:rsidR="00000000" w:rsidRPr="00000000">
              <w:rPr>
                <w:rtl w:val="0"/>
              </w:rPr>
              <w:t xml:space="preserve">$125,000</w:t>
            </w:r>
          </w:p>
        </w:tc>
        <w:tc>
          <w:tcPr/>
          <w:p w:rsidR="00000000" w:rsidDel="00000000" w:rsidP="00000000" w:rsidRDefault="00000000" w:rsidRPr="00000000" w14:paraId="00000169">
            <w:pPr>
              <w:rPr/>
            </w:pPr>
            <w:r w:rsidDel="00000000" w:rsidR="00000000" w:rsidRPr="00000000">
              <w:rPr>
                <w:rtl w:val="0"/>
              </w:rPr>
              <w:t xml:space="preserve">SAC campus, SAC website, Posters, App Store</w:t>
            </w:r>
          </w:p>
        </w:tc>
      </w:tr>
      <w:tr>
        <w:trPr>
          <w:cantSplit w:val="0"/>
          <w:tblHeader w:val="0"/>
        </w:trPr>
        <w:tc>
          <w:tcPr/>
          <w:p w:rsidR="00000000" w:rsidDel="00000000" w:rsidP="00000000" w:rsidRDefault="00000000" w:rsidRPr="00000000" w14:paraId="0000016A">
            <w:pPr>
              <w:rPr/>
            </w:pPr>
            <w:r w:rsidDel="00000000" w:rsidR="00000000" w:rsidRPr="00000000">
              <w:rPr>
                <w:rtl w:val="0"/>
              </w:rPr>
              <w:t xml:space="preserve">Transition and Closeout</w:t>
            </w:r>
          </w:p>
        </w:tc>
        <w:tc>
          <w:tcPr/>
          <w:p w:rsidR="00000000" w:rsidDel="00000000" w:rsidP="00000000" w:rsidRDefault="00000000" w:rsidRPr="00000000" w14:paraId="0000016B">
            <w:pPr>
              <w:rPr/>
            </w:pPr>
            <w:r w:rsidDel="00000000" w:rsidR="00000000" w:rsidRPr="00000000">
              <w:rPr>
                <w:rtl w:val="0"/>
              </w:rPr>
              <w:t xml:space="preserve">$150,000</w:t>
            </w:r>
          </w:p>
        </w:tc>
        <w:tc>
          <w:tcPr/>
          <w:p w:rsidR="00000000" w:rsidDel="00000000" w:rsidP="00000000" w:rsidRDefault="00000000" w:rsidRPr="00000000" w14:paraId="0000016C">
            <w:pPr>
              <w:rPr/>
            </w:pPr>
            <w:r w:rsidDel="00000000" w:rsidR="00000000" w:rsidRPr="00000000">
              <w:rPr>
                <w:rtl w:val="0"/>
              </w:rPr>
              <w:t xml:space="preserve">Includes all work hours for transition to operations and project closeout</w:t>
            </w:r>
          </w:p>
        </w:tc>
      </w:tr>
    </w:tbl>
    <w:p w:rsidR="00000000" w:rsidDel="00000000" w:rsidP="00000000" w:rsidRDefault="00000000" w:rsidRPr="00000000" w14:paraId="0000016D">
      <w:pPr>
        <w:pStyle w:val="Heading1"/>
        <w:jc w:val="left"/>
        <w:rPr>
          <w:color w:val="008000"/>
        </w:rPr>
      </w:pPr>
      <w:bookmarkStart w:colFirst="0" w:colLast="0" w:name="_4wvcwct4ruwr" w:id="27"/>
      <w:bookmarkEnd w:id="27"/>
      <w:r w:rsidDel="00000000" w:rsidR="00000000" w:rsidRPr="00000000">
        <w:rPr>
          <w:rFonts w:ascii="Calibri" w:cs="Calibri" w:eastAsia="Calibri" w:hAnsi="Calibri"/>
          <w:smallCaps w:val="1"/>
          <w:sz w:val="28"/>
          <w:szCs w:val="28"/>
          <w:rtl w:val="0"/>
        </w:rPr>
        <w:t xml:space="preserve">Quality Baseline</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The Time Bank Exchange App must meet the quality standards established in the quality baseline below.  The quality baseline is the baseline that provides the acceptable quality levels of the Time Bank Exchange.  The software must meet or exceed the quality baseline values in order to achieve success.</w:t>
      </w:r>
    </w:p>
    <w:p w:rsidR="00000000" w:rsidDel="00000000" w:rsidP="00000000" w:rsidRDefault="00000000" w:rsidRPr="00000000" w14:paraId="0000016F">
      <w:pPr>
        <w:rPr/>
      </w:pPr>
      <w:r w:rsidDel="00000000" w:rsidR="00000000" w:rsidRPr="00000000">
        <w:rPr>
          <w:rtl w:val="0"/>
        </w:rPr>
      </w:r>
    </w:p>
    <w:tbl>
      <w:tblPr>
        <w:tblStyle w:val="Table6"/>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6"/>
        <w:gridCol w:w="3113"/>
        <w:gridCol w:w="3111"/>
        <w:tblGridChange w:id="0">
          <w:tblGrid>
            <w:gridCol w:w="3126"/>
            <w:gridCol w:w="3113"/>
            <w:gridCol w:w="3111"/>
          </w:tblGrid>
        </w:tblGridChange>
      </w:tblGrid>
      <w:tr>
        <w:trPr>
          <w:cantSplit w:val="0"/>
          <w:tblHeader w:val="0"/>
        </w:trPr>
        <w:tc>
          <w:tcPr>
            <w:shd w:fill="c0c0c0" w:val="clear"/>
          </w:tcPr>
          <w:p w:rsidR="00000000" w:rsidDel="00000000" w:rsidP="00000000" w:rsidRDefault="00000000" w:rsidRPr="00000000" w14:paraId="00000170">
            <w:pPr>
              <w:rPr>
                <w:b w:val="1"/>
              </w:rPr>
            </w:pPr>
            <w:r w:rsidDel="00000000" w:rsidR="00000000" w:rsidRPr="00000000">
              <w:rPr>
                <w:b w:val="1"/>
                <w:rtl w:val="0"/>
              </w:rPr>
              <w:t xml:space="preserve">Item</w:t>
            </w:r>
          </w:p>
        </w:tc>
        <w:tc>
          <w:tcPr>
            <w:shd w:fill="c0c0c0" w:val="clear"/>
          </w:tcPr>
          <w:p w:rsidR="00000000" w:rsidDel="00000000" w:rsidP="00000000" w:rsidRDefault="00000000" w:rsidRPr="00000000" w14:paraId="00000171">
            <w:pPr>
              <w:rPr>
                <w:b w:val="1"/>
              </w:rPr>
            </w:pPr>
            <w:r w:rsidDel="00000000" w:rsidR="00000000" w:rsidRPr="00000000">
              <w:rPr>
                <w:b w:val="1"/>
                <w:rtl w:val="0"/>
              </w:rPr>
              <w:t xml:space="preserve">Acceptable Level</w:t>
            </w:r>
          </w:p>
        </w:tc>
        <w:tc>
          <w:tcPr>
            <w:shd w:fill="c0c0c0" w:val="clear"/>
          </w:tcPr>
          <w:p w:rsidR="00000000" w:rsidDel="00000000" w:rsidP="00000000" w:rsidRDefault="00000000" w:rsidRPr="00000000" w14:paraId="00000172">
            <w:pPr>
              <w:rPr>
                <w:b w:val="1"/>
              </w:rPr>
            </w:pPr>
            <w:r w:rsidDel="00000000" w:rsidR="00000000" w:rsidRPr="00000000">
              <w:rPr>
                <w:b w:val="1"/>
                <w:rtl w:val="0"/>
              </w:rPr>
              <w:t xml:space="preserve">Comments</w:t>
            </w:r>
          </w:p>
        </w:tc>
      </w:tr>
      <w:tr>
        <w:trPr>
          <w:cantSplit w:val="0"/>
          <w:tblHeader w:val="0"/>
        </w:trPr>
        <w:tc>
          <w:tcPr/>
          <w:p w:rsidR="00000000" w:rsidDel="00000000" w:rsidP="00000000" w:rsidRDefault="00000000" w:rsidRPr="00000000" w14:paraId="00000173">
            <w:pPr>
              <w:rPr/>
            </w:pPr>
            <w:r w:rsidDel="00000000" w:rsidR="00000000" w:rsidRPr="00000000">
              <w:rPr>
                <w:rtl w:val="0"/>
              </w:rPr>
              <w:t xml:space="preserve">Time Transaction Accuracy</w:t>
            </w:r>
          </w:p>
        </w:tc>
        <w:tc>
          <w:tcPr/>
          <w:p w:rsidR="00000000" w:rsidDel="00000000" w:rsidP="00000000" w:rsidRDefault="00000000" w:rsidRPr="00000000" w14:paraId="00000174">
            <w:pPr>
              <w:rPr/>
            </w:pPr>
            <w:r w:rsidDel="00000000" w:rsidR="00000000" w:rsidRPr="00000000">
              <w:rPr>
                <w:rtl w:val="0"/>
              </w:rPr>
              <w:t xml:space="preserve">99% accuracy in logging, updating, and retrieving time deposits and withdrawals</w:t>
            </w:r>
          </w:p>
        </w:tc>
        <w:tc>
          <w:tcPr/>
          <w:p w:rsidR="00000000" w:rsidDel="00000000" w:rsidP="00000000" w:rsidRDefault="00000000" w:rsidRPr="00000000" w14:paraId="00000175">
            <w:pPr>
              <w:rPr/>
            </w:pPr>
            <w:r w:rsidDel="00000000" w:rsidR="00000000" w:rsidRPr="00000000">
              <w:rPr>
                <w:rtl w:val="0"/>
              </w:rPr>
              <w:t xml:space="preserve">Tracked by daily, weekly, and monthly summaries with data logs</w:t>
            </w:r>
          </w:p>
        </w:tc>
      </w:tr>
      <w:tr>
        <w:trPr>
          <w:cantSplit w:val="0"/>
          <w:tblHeader w:val="0"/>
        </w:trPr>
        <w:tc>
          <w:tcPr/>
          <w:p w:rsidR="00000000" w:rsidDel="00000000" w:rsidP="00000000" w:rsidRDefault="00000000" w:rsidRPr="00000000" w14:paraId="00000176">
            <w:pPr>
              <w:rPr/>
            </w:pPr>
            <w:r w:rsidDel="00000000" w:rsidR="00000000" w:rsidRPr="00000000">
              <w:rPr>
                <w:rtl w:val="0"/>
              </w:rPr>
              <w:t xml:space="preserve">Compatibility </w:t>
            </w:r>
          </w:p>
        </w:tc>
        <w:tc>
          <w:tcPr/>
          <w:p w:rsidR="00000000" w:rsidDel="00000000" w:rsidP="00000000" w:rsidRDefault="00000000" w:rsidRPr="00000000" w14:paraId="00000177">
            <w:pPr>
              <w:rPr/>
            </w:pPr>
            <w:r w:rsidDel="00000000" w:rsidR="00000000" w:rsidRPr="00000000">
              <w:rPr>
                <w:rtl w:val="0"/>
              </w:rPr>
              <w:t xml:space="preserve">No errors running on supported platforms</w:t>
            </w:r>
          </w:p>
        </w:tc>
        <w:tc>
          <w:tcPr/>
          <w:p w:rsidR="00000000" w:rsidDel="00000000" w:rsidP="00000000" w:rsidRDefault="00000000" w:rsidRPr="00000000" w14:paraId="00000178">
            <w:pPr>
              <w:rPr/>
            </w:pPr>
            <w:r w:rsidDel="00000000" w:rsidR="00000000" w:rsidRPr="00000000">
              <w:rPr>
                <w:rtl w:val="0"/>
              </w:rPr>
              <w:t xml:space="preserve">Compatibility with google, microsoft edge, firefox, tablets, mobile phones, desktops</w:t>
            </w:r>
          </w:p>
        </w:tc>
      </w:tr>
      <w:tr>
        <w:trPr>
          <w:cantSplit w:val="0"/>
          <w:tblHeader w:val="0"/>
        </w:trPr>
        <w:tc>
          <w:tcPr/>
          <w:p w:rsidR="00000000" w:rsidDel="00000000" w:rsidP="00000000" w:rsidRDefault="00000000" w:rsidRPr="00000000" w14:paraId="00000179">
            <w:pPr>
              <w:rPr/>
            </w:pPr>
            <w:r w:rsidDel="00000000" w:rsidR="00000000" w:rsidRPr="00000000">
              <w:rPr>
                <w:rtl w:val="0"/>
              </w:rPr>
              <w:t xml:space="preserve">Performance </w:t>
            </w:r>
          </w:p>
        </w:tc>
        <w:tc>
          <w:tcPr/>
          <w:p w:rsidR="00000000" w:rsidDel="00000000" w:rsidP="00000000" w:rsidRDefault="00000000" w:rsidRPr="00000000" w14:paraId="0000017A">
            <w:pPr>
              <w:rPr/>
            </w:pPr>
            <w:r w:rsidDel="00000000" w:rsidR="00000000" w:rsidRPr="00000000">
              <w:rPr>
                <w:rtl w:val="0"/>
              </w:rPr>
              <w:t xml:space="preserve">System response time under 3 seconds for 95% of user actions</w:t>
            </w:r>
          </w:p>
        </w:tc>
        <w:tc>
          <w:tcPr/>
          <w:p w:rsidR="00000000" w:rsidDel="00000000" w:rsidP="00000000" w:rsidRDefault="00000000" w:rsidRPr="00000000" w14:paraId="0000017B">
            <w:pPr>
              <w:rPr/>
            </w:pPr>
            <w:r w:rsidDel="00000000" w:rsidR="00000000" w:rsidRPr="00000000">
              <w:rPr>
                <w:rtl w:val="0"/>
              </w:rPr>
              <w:t xml:space="preserve">Test under normal and high load conditions</w:t>
            </w:r>
          </w:p>
          <w:p w:rsidR="00000000" w:rsidDel="00000000" w:rsidP="00000000" w:rsidRDefault="00000000" w:rsidRPr="00000000" w14:paraId="0000017C">
            <w:pPr>
              <w:rPr/>
            </w:pPr>
            <w:r w:rsidDel="00000000" w:rsidR="00000000" w:rsidRPr="00000000">
              <w:rPr>
                <w:rtl w:val="0"/>
              </w:rPr>
            </w:r>
          </w:p>
        </w:tc>
      </w:tr>
      <w:tr>
        <w:trPr>
          <w:cantSplit w:val="0"/>
          <w:tblHeader w:val="0"/>
        </w:trPr>
        <w:tc>
          <w:tcPr/>
          <w:p w:rsidR="00000000" w:rsidDel="00000000" w:rsidP="00000000" w:rsidRDefault="00000000" w:rsidRPr="00000000" w14:paraId="0000017D">
            <w:pPr>
              <w:rPr/>
            </w:pPr>
            <w:r w:rsidDel="00000000" w:rsidR="00000000" w:rsidRPr="00000000">
              <w:rPr>
                <w:rtl w:val="0"/>
              </w:rPr>
              <w:t xml:space="preserve">Data Encryption</w:t>
            </w:r>
          </w:p>
        </w:tc>
        <w:tc>
          <w:tcPr/>
          <w:p w:rsidR="00000000" w:rsidDel="00000000" w:rsidP="00000000" w:rsidRDefault="00000000" w:rsidRPr="00000000" w14:paraId="0000017E">
            <w:pPr>
              <w:rPr/>
            </w:pPr>
            <w:r w:rsidDel="00000000" w:rsidR="00000000" w:rsidRPr="00000000">
              <w:rPr>
                <w:rtl w:val="0"/>
              </w:rPr>
              <w:t xml:space="preserve">All sensitive data will be encrypted 100% of the time</w:t>
            </w:r>
          </w:p>
        </w:tc>
        <w:tc>
          <w:tcPr/>
          <w:p w:rsidR="00000000" w:rsidDel="00000000" w:rsidP="00000000" w:rsidRDefault="00000000" w:rsidRPr="00000000" w14:paraId="0000017F">
            <w:pPr>
              <w:rPr/>
            </w:pPr>
            <w:r w:rsidDel="00000000" w:rsidR="00000000" w:rsidRPr="00000000">
              <w:rPr>
                <w:rtl w:val="0"/>
              </w:rPr>
              <w:t xml:space="preserve">Follows guidelines of the National Institute of Standards and Technology</w:t>
            </w:r>
          </w:p>
        </w:tc>
      </w:tr>
      <w:tr>
        <w:trPr>
          <w:cantSplit w:val="0"/>
          <w:tblHeader w:val="0"/>
        </w:trPr>
        <w:tc>
          <w:tcPr/>
          <w:p w:rsidR="00000000" w:rsidDel="00000000" w:rsidP="00000000" w:rsidRDefault="00000000" w:rsidRPr="00000000" w14:paraId="00000180">
            <w:pPr>
              <w:rPr/>
            </w:pPr>
            <w:r w:rsidDel="00000000" w:rsidR="00000000" w:rsidRPr="00000000">
              <w:rPr>
                <w:rtl w:val="0"/>
              </w:rPr>
              <w:t xml:space="preserve">Privacy Controls</w:t>
            </w:r>
          </w:p>
        </w:tc>
        <w:tc>
          <w:tcPr/>
          <w:p w:rsidR="00000000" w:rsidDel="00000000" w:rsidP="00000000" w:rsidRDefault="00000000" w:rsidRPr="00000000" w14:paraId="00000181">
            <w:pPr>
              <w:rPr/>
            </w:pPr>
            <w:r w:rsidDel="00000000" w:rsidR="00000000" w:rsidRPr="00000000">
              <w:rPr>
                <w:rtl w:val="0"/>
              </w:rPr>
              <w:t xml:space="preserve">Users have ability to view, edit, and delete personal data</w:t>
            </w:r>
          </w:p>
        </w:tc>
        <w:tc>
          <w:tcPr/>
          <w:p w:rsidR="00000000" w:rsidDel="00000000" w:rsidP="00000000" w:rsidRDefault="00000000" w:rsidRPr="00000000" w14:paraId="00000182">
            <w:pPr>
              <w:rPr/>
            </w:pPr>
            <w:r w:rsidDel="00000000" w:rsidR="00000000" w:rsidRPr="00000000">
              <w:rPr>
                <w:rtl w:val="0"/>
              </w:rPr>
              <w:t xml:space="preserve">Aligned with CCPA principles </w:t>
            </w:r>
          </w:p>
        </w:tc>
      </w:tr>
    </w:tbl>
    <w:p w:rsidR="00000000" w:rsidDel="00000000" w:rsidP="00000000" w:rsidRDefault="00000000" w:rsidRPr="00000000" w14:paraId="00000183">
      <w:pPr>
        <w:pStyle w:val="Heading1"/>
        <w:jc w:val="left"/>
        <w:rPr>
          <w:rFonts w:ascii="Calibri" w:cs="Calibri" w:eastAsia="Calibri" w:hAnsi="Calibri"/>
          <w:smallCaps w:val="1"/>
          <w:sz w:val="28"/>
          <w:szCs w:val="28"/>
        </w:rPr>
      </w:pPr>
      <w:bookmarkStart w:colFirst="0" w:colLast="0" w:name="_b5q2uktpxynq" w:id="28"/>
      <w:bookmarkEnd w:id="28"/>
      <w:r w:rsidDel="00000000" w:rsidR="00000000" w:rsidRPr="00000000">
        <w:br w:type="page"/>
      </w:r>
      <w:r w:rsidDel="00000000" w:rsidR="00000000" w:rsidRPr="00000000">
        <w:rPr>
          <w:rFonts w:ascii="Calibri" w:cs="Calibri" w:eastAsia="Calibri" w:hAnsi="Calibri"/>
          <w:smallCaps w:val="1"/>
          <w:sz w:val="28"/>
          <w:szCs w:val="28"/>
          <w:rtl w:val="0"/>
        </w:rPr>
        <w:t xml:space="preserve">Sponsor Acceptance </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Approved by the Project Sponsor:</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 w:val="left" w:leader="none" w:pos="5760"/>
          <w:tab w:val="left" w:leader="none" w:pos="864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ab/>
        <w:t xml:space="preserve">Date:</w:t>
        <w:tab/>
      </w:r>
    </w:p>
    <w:p w:rsidR="00000000" w:rsidDel="00000000" w:rsidP="00000000" w:rsidRDefault="00000000" w:rsidRPr="00000000" w14:paraId="0000018A">
      <w:pPr>
        <w:rPr/>
      </w:pPr>
      <w:r w:rsidDel="00000000" w:rsidR="00000000" w:rsidRPr="00000000">
        <w:rPr>
          <w:rtl w:val="0"/>
        </w:rPr>
        <w:t xml:space="preserve">&lt;Project Sponsor&gt;</w:t>
      </w:r>
    </w:p>
    <w:p w:rsidR="00000000" w:rsidDel="00000000" w:rsidP="00000000" w:rsidRDefault="00000000" w:rsidRPr="00000000" w14:paraId="0000018B">
      <w:pPr>
        <w:rPr/>
      </w:pPr>
      <w:r w:rsidDel="00000000" w:rsidR="00000000" w:rsidRPr="00000000">
        <w:rPr>
          <w:rtl w:val="0"/>
        </w:rPr>
        <w:t xml:space="preserve">&lt;Project Sponsor Title&gt;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sectPr>
      <w:headerReference r:id="rId6" w:type="default"/>
      <w:footerReference r:id="rId7" w:type="default"/>
      <w:pgSz w:h="15840" w:w="12240" w:orient="portrait"/>
      <w:pgMar w:bottom="1440" w:top="2601"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Imago Book"/>
  <w:font w:name="Boxed Book"/>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ab/>
    </w:r>
    <w:r w:rsidDel="00000000" w:rsidR="00000000" w:rsidRPr="00000000">
      <w:drawing>
        <wp:anchor allowOverlap="1" behindDoc="1" distB="0" distT="0" distL="0" distR="0" hidden="0" layoutInCell="1" locked="0" relativeHeight="0" simplePos="0">
          <wp:simplePos x="0" y="0"/>
          <wp:positionH relativeFrom="column">
            <wp:posOffset>4218305</wp:posOffset>
          </wp:positionH>
          <wp:positionV relativeFrom="paragraph">
            <wp:posOffset>-3000374</wp:posOffset>
          </wp:positionV>
          <wp:extent cx="2640194" cy="3829633"/>
          <wp:effectExtent b="0" l="0" r="0" t="0"/>
          <wp:wrapNone/>
          <wp:docPr descr="../Desktop/WorkFiles/Project%20Management%20Docs/Branding/PMD-Branding-1217-Logo-Icon-SingleColor-WaterMark.png" id="1" name="image1.png"/>
          <a:graphic>
            <a:graphicData uri="http://schemas.openxmlformats.org/drawingml/2006/picture">
              <pic:pic>
                <pic:nvPicPr>
                  <pic:cNvPr descr="../Desktop/WorkFiles/Project%20Management%20Docs/Branding/PMD-Branding-1217-Logo-Icon-SingleColor-WaterMark.png" id="0" name="image1.png"/>
                  <pic:cNvPicPr preferRelativeResize="0"/>
                </pic:nvPicPr>
                <pic:blipFill>
                  <a:blip r:embed="rId1"/>
                  <a:srcRect b="0" l="0" r="0" t="0"/>
                  <a:stretch>
                    <a:fillRect/>
                  </a:stretch>
                </pic:blipFill>
                <pic:spPr>
                  <a:xfrm>
                    <a:off x="0" y="0"/>
                    <a:ext cx="2640194" cy="3829633"/>
                  </a:xfrm>
                  <a:prstGeom prst="rect"/>
                  <a:ln/>
                </pic:spPr>
              </pic:pic>
            </a:graphicData>
          </a:graphic>
        </wp:anchor>
      </w:drawing>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Boxed Book" w:cs="Boxed Book" w:eastAsia="Boxed Book" w:hAnsi="Boxed Book"/>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ab/>
      <w:tab/>
      <w:tab/>
      <w:t xml:space="preserve"> </w:t>
    </w:r>
    <w:r w:rsidDel="00000000" w:rsidR="00000000" w:rsidRPr="00000000">
      <w:rPr>
        <w:rFonts w:ascii="Boxed Book" w:cs="Boxed Book" w:eastAsia="Boxed Book" w:hAnsi="Boxed Book"/>
        <w:b w:val="0"/>
        <w:i w:val="0"/>
        <w:smallCaps w:val="0"/>
        <w:strike w:val="0"/>
        <w:color w:val="44546a"/>
        <w:sz w:val="24"/>
        <w:szCs w:val="24"/>
        <w:u w:val="none"/>
        <w:shd w:fill="auto" w:val="clear"/>
        <w:vertAlign w:val="baseline"/>
        <w:rtl w:val="0"/>
      </w:rPr>
      <w:t xml:space="preserve">ProjectManagementDocs.com</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-289559</wp:posOffset>
          </wp:positionH>
          <wp:positionV relativeFrom="paragraph">
            <wp:posOffset>-116838</wp:posOffset>
          </wp:positionV>
          <wp:extent cx="2608758" cy="1031240"/>
          <wp:effectExtent b="0" l="0" r="0" t="0"/>
          <wp:wrapNone/>
          <wp:docPr descr="/Users/brittanysenter/Desktop/WorkFiles/Project Management Docs/Branding/PMD Logo Files/1 - Main Logo/Full Color/PMD-Branding-1217-Logo-Main-FullColor-R1-D1.png" id="2" name="image2.png"/>
          <a:graphic>
            <a:graphicData uri="http://schemas.openxmlformats.org/drawingml/2006/picture">
              <pic:pic>
                <pic:nvPicPr>
                  <pic:cNvPr descr="/Users/brittanysenter/Desktop/WorkFiles/Project Management Docs/Branding/PMD Logo Files/1 - Main Logo/Full Color/PMD-Branding-1217-Logo-Main-FullColor-R1-D1.png" id="0" name="image2.png"/>
                  <pic:cNvPicPr preferRelativeResize="0"/>
                </pic:nvPicPr>
                <pic:blipFill>
                  <a:blip r:embed="rId1"/>
                  <a:srcRect b="0" l="0" r="0" t="0"/>
                  <a:stretch>
                    <a:fillRect/>
                  </a:stretch>
                </pic:blipFill>
                <pic:spPr>
                  <a:xfrm>
                    <a:off x="0" y="0"/>
                    <a:ext cx="2608758" cy="103124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sz w:val="22"/>
      <w:szCs w:val="2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