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F2C1A" w:rsidR="00B376ED" w:rsidP="00B376ED" w:rsidRDefault="00B376ED" w14:paraId="2EA0C259" w14:textId="77777777">
      <w:pPr>
        <w:pStyle w:val="BodyTextIndent"/>
        <w:spacing w:after="240"/>
        <w:ind w:left="0"/>
        <w:jc w:val="center"/>
        <w:rPr>
          <w:rFonts w:ascii="Arial" w:hAnsi="Arial" w:cs="Arial"/>
          <w:b/>
          <w:bCs/>
          <w:i w:val="0"/>
          <w:iCs w:val="0"/>
          <w:sz w:val="52"/>
          <w:szCs w:val="52"/>
        </w:rPr>
      </w:pPr>
      <w:r w:rsidRPr="008F2C1A">
        <w:rPr>
          <w:rFonts w:ascii="Arial" w:hAnsi="Arial" w:cs="Arial"/>
          <w:b/>
          <w:bCs/>
          <w:i w:val="0"/>
          <w:iCs w:val="0"/>
          <w:sz w:val="52"/>
          <w:szCs w:val="52"/>
        </w:rPr>
        <w:t>System Test Plan</w:t>
      </w:r>
    </w:p>
    <w:p w:rsidRPr="00B43C59" w:rsidR="00B376ED" w:rsidP="00B376ED" w:rsidRDefault="00B376ED" w14:paraId="2EA0C25A" w14:textId="77777777">
      <w:pPr>
        <w:pStyle w:val="BodyTextIndent"/>
        <w:spacing w:after="240"/>
        <w:ind w:left="0"/>
        <w:jc w:val="center"/>
        <w:rPr>
          <w:rFonts w:ascii="Arial" w:hAnsi="Arial" w:cs="Arial"/>
          <w:b/>
          <w:bCs/>
          <w:i w:val="0"/>
          <w:iCs w:val="0"/>
          <w:sz w:val="40"/>
          <w:szCs w:val="40"/>
        </w:rPr>
      </w:pPr>
      <w:r w:rsidRPr="00B43C59">
        <w:rPr>
          <w:rFonts w:ascii="Arial" w:hAnsi="Arial" w:cs="Arial"/>
          <w:b/>
          <w:bCs/>
          <w:i w:val="0"/>
          <w:iCs w:val="0"/>
          <w:sz w:val="40"/>
          <w:szCs w:val="40"/>
        </w:rPr>
        <w:t>For</w:t>
      </w:r>
    </w:p>
    <w:p w:rsidRPr="00B43C59" w:rsidR="00B376ED" w:rsidP="00B376ED" w:rsidRDefault="1CA91A31" w14:paraId="2EA0C25B" w14:textId="5D753358">
      <w:pPr>
        <w:pStyle w:val="BodyTextIndent"/>
        <w:ind w:right="360"/>
        <w:jc w:val="center"/>
        <w:rPr>
          <w:rFonts w:ascii="Arial" w:hAnsi="Arial" w:cs="Arial"/>
          <w:b/>
          <w:bCs/>
          <w:sz w:val="40"/>
          <w:szCs w:val="40"/>
        </w:rPr>
      </w:pPr>
      <w:r w:rsidRPr="099CEF44">
        <w:rPr>
          <w:rFonts w:ascii="Arial" w:hAnsi="Arial" w:cs="Arial"/>
          <w:b/>
          <w:bCs/>
          <w:sz w:val="40"/>
          <w:szCs w:val="40"/>
        </w:rPr>
        <w:t>EcoCAR</w:t>
      </w:r>
    </w:p>
    <w:p w:rsidRPr="00B43C59" w:rsidR="00B376ED" w:rsidP="00B376ED" w:rsidRDefault="00B376ED" w14:paraId="2EA0C25C" w14:textId="77777777">
      <w:pPr>
        <w:pStyle w:val="BodyTextIndent"/>
        <w:ind w:right="360"/>
        <w:jc w:val="center"/>
        <w:rPr>
          <w:rFonts w:ascii="Arial" w:hAnsi="Arial" w:cs="Arial"/>
          <w:b/>
          <w:bCs/>
          <w:sz w:val="40"/>
          <w:szCs w:val="40"/>
        </w:rPr>
      </w:pPr>
    </w:p>
    <w:p w:rsidR="00B376ED" w:rsidP="00B376ED" w:rsidRDefault="00B376ED" w14:paraId="2EA0C25D" w14:textId="77777777">
      <w:pPr>
        <w:rPr>
          <w:rFonts w:ascii="Arial" w:hAnsi="Arial" w:cs="Arial"/>
        </w:rPr>
      </w:pPr>
    </w:p>
    <w:p w:rsidR="0096583E" w:rsidP="00B376ED" w:rsidRDefault="0096583E" w14:paraId="2EA0C25E" w14:textId="3F718785">
      <w:pPr>
        <w:rPr>
          <w:rFonts w:ascii="Arial" w:hAnsi="Arial" w:cs="Arial"/>
          <w:sz w:val="24"/>
          <w:szCs w:val="24"/>
        </w:rPr>
      </w:pPr>
      <w:r w:rsidRPr="213ACFA3">
        <w:rPr>
          <w:rFonts w:ascii="Arial" w:hAnsi="Arial" w:cs="Arial"/>
          <w:sz w:val="24"/>
          <w:szCs w:val="24"/>
        </w:rPr>
        <w:t>Team member</w:t>
      </w:r>
      <w:r w:rsidRPr="213ACFA3" w:rsidR="008F2C1A">
        <w:rPr>
          <w:rFonts w:ascii="Arial" w:hAnsi="Arial" w:cs="Arial"/>
          <w:sz w:val="24"/>
          <w:szCs w:val="24"/>
        </w:rPr>
        <w:t>:</w:t>
      </w:r>
      <w:r w:rsidRPr="213ACFA3" w:rsidR="7F2CFA80">
        <w:rPr>
          <w:rFonts w:ascii="Arial" w:hAnsi="Arial" w:cs="Arial"/>
          <w:sz w:val="24"/>
          <w:szCs w:val="24"/>
        </w:rPr>
        <w:t xml:space="preserve"> Teja </w:t>
      </w:r>
      <w:proofErr w:type="spellStart"/>
      <w:r w:rsidRPr="213ACFA3" w:rsidR="7F2CFA80">
        <w:rPr>
          <w:rFonts w:ascii="Arial" w:hAnsi="Arial" w:cs="Arial"/>
          <w:sz w:val="24"/>
          <w:szCs w:val="24"/>
        </w:rPr>
        <w:t>Tir</w:t>
      </w:r>
      <w:r w:rsidRPr="213ACFA3" w:rsidR="1D8E52EB">
        <w:rPr>
          <w:rFonts w:ascii="Arial" w:hAnsi="Arial" w:cs="Arial"/>
          <w:sz w:val="24"/>
          <w:szCs w:val="24"/>
        </w:rPr>
        <w:t>iveedhi</w:t>
      </w:r>
      <w:proofErr w:type="spellEnd"/>
      <w:r w:rsidRPr="213ACFA3" w:rsidR="1D8E52EB">
        <w:rPr>
          <w:rFonts w:ascii="Arial" w:hAnsi="Arial" w:cs="Arial"/>
          <w:sz w:val="24"/>
          <w:szCs w:val="24"/>
        </w:rPr>
        <w:t xml:space="preserve">, Nathan Rose, Sabrina Yepez, David </w:t>
      </w:r>
      <w:proofErr w:type="spellStart"/>
      <w:r w:rsidRPr="213ACFA3" w:rsidR="1D8E52EB">
        <w:rPr>
          <w:rFonts w:ascii="Arial" w:hAnsi="Arial" w:cs="Arial"/>
          <w:sz w:val="24"/>
          <w:szCs w:val="24"/>
        </w:rPr>
        <w:t>Fadini</w:t>
      </w:r>
      <w:proofErr w:type="spellEnd"/>
      <w:r w:rsidRPr="213ACFA3" w:rsidR="1D8E52EB">
        <w:rPr>
          <w:rFonts w:ascii="Arial" w:hAnsi="Arial" w:cs="Arial"/>
          <w:sz w:val="24"/>
          <w:szCs w:val="24"/>
        </w:rPr>
        <w:t>, Raymond Kwasneski</w:t>
      </w:r>
    </w:p>
    <w:p w:rsidR="0096583E" w:rsidP="00B376ED" w:rsidRDefault="0096583E" w14:paraId="2EA0C25F" w14:textId="77777777">
      <w:pPr>
        <w:rPr>
          <w:rFonts w:ascii="Arial" w:hAnsi="Arial" w:cs="Arial"/>
          <w:sz w:val="24"/>
          <w:szCs w:val="24"/>
        </w:rPr>
      </w:pPr>
    </w:p>
    <w:p w:rsidRPr="008F2C1A" w:rsidR="0096583E" w:rsidP="00B376ED" w:rsidRDefault="0096583E" w14:paraId="2EA0C260" w14:textId="7777777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666"/>
      </w:tblGrid>
      <w:tr w:rsidR="0096583E" w:rsidTr="213ACFA3" w14:paraId="2EA0C263" w14:textId="77777777">
        <w:tc>
          <w:tcPr>
            <w:tcW w:w="4788" w:type="dxa"/>
          </w:tcPr>
          <w:p w:rsidR="0096583E" w:rsidP="00B376ED" w:rsidRDefault="0096583E" w14:paraId="2EA0C261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Version/Author</w:t>
            </w:r>
          </w:p>
        </w:tc>
        <w:tc>
          <w:tcPr>
            <w:tcW w:w="4788" w:type="dxa"/>
          </w:tcPr>
          <w:p w:rsidR="0096583E" w:rsidP="00B376ED" w:rsidRDefault="0096583E" w14:paraId="2EA0C262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96583E" w:rsidTr="213ACFA3" w14:paraId="2EA0C266" w14:textId="77777777">
        <w:tc>
          <w:tcPr>
            <w:tcW w:w="4788" w:type="dxa"/>
          </w:tcPr>
          <w:p w:rsidR="0096583E" w:rsidP="00B376ED" w:rsidRDefault="5B59EE9A" w14:paraId="2EA0C264" w14:textId="39D2E13F">
            <w:pPr>
              <w:rPr>
                <w:rFonts w:ascii="Arial" w:hAnsi="Arial" w:cs="Arial"/>
                <w:sz w:val="24"/>
                <w:szCs w:val="24"/>
              </w:rPr>
            </w:pPr>
            <w:r w:rsidRPr="213ACFA3">
              <w:rPr>
                <w:rFonts w:ascii="Arial" w:hAnsi="Arial" w:cs="Arial"/>
                <w:sz w:val="24"/>
                <w:szCs w:val="24"/>
              </w:rPr>
              <w:t>1/</w:t>
            </w:r>
            <w:r w:rsidRPr="213ACFA3" w:rsidR="2990EF18">
              <w:rPr>
                <w:rFonts w:ascii="Arial" w:hAnsi="Arial" w:cs="Arial"/>
                <w:sz w:val="24"/>
                <w:szCs w:val="24"/>
              </w:rPr>
              <w:t xml:space="preserve">Teja </w:t>
            </w:r>
            <w:proofErr w:type="spellStart"/>
            <w:r w:rsidRPr="213ACFA3" w:rsidR="2990EF18">
              <w:rPr>
                <w:rFonts w:ascii="Arial" w:hAnsi="Arial" w:cs="Arial"/>
                <w:sz w:val="24"/>
                <w:szCs w:val="24"/>
              </w:rPr>
              <w:t>Tiriveedhi</w:t>
            </w:r>
            <w:proofErr w:type="spellEnd"/>
          </w:p>
        </w:tc>
        <w:tc>
          <w:tcPr>
            <w:tcW w:w="4788" w:type="dxa"/>
          </w:tcPr>
          <w:p w:rsidR="0096583E" w:rsidP="00B376ED" w:rsidRDefault="15363233" w14:paraId="2EA0C265" w14:textId="2AB2CAB2">
            <w:pPr>
              <w:rPr>
                <w:rFonts w:ascii="Arial" w:hAnsi="Arial" w:cs="Arial"/>
                <w:sz w:val="24"/>
                <w:szCs w:val="24"/>
              </w:rPr>
            </w:pPr>
            <w:r w:rsidRPr="213ACFA3">
              <w:rPr>
                <w:rFonts w:ascii="Arial" w:hAnsi="Arial" w:cs="Arial"/>
                <w:sz w:val="24"/>
                <w:szCs w:val="24"/>
              </w:rPr>
              <w:t>11/5/2020</w:t>
            </w:r>
          </w:p>
        </w:tc>
      </w:tr>
      <w:tr w:rsidR="0096583E" w:rsidTr="213ACFA3" w14:paraId="2EA0C269" w14:textId="77777777">
        <w:tc>
          <w:tcPr>
            <w:tcW w:w="4788" w:type="dxa"/>
          </w:tcPr>
          <w:p w:rsidR="0096583E" w:rsidP="00B376ED" w:rsidRDefault="0096583E" w14:paraId="2EA0C267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:rsidR="0096583E" w:rsidP="00B376ED" w:rsidRDefault="0096583E" w14:paraId="2EA0C268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83E" w:rsidTr="213ACFA3" w14:paraId="2EA0C26C" w14:textId="77777777">
        <w:tc>
          <w:tcPr>
            <w:tcW w:w="4788" w:type="dxa"/>
          </w:tcPr>
          <w:p w:rsidR="0096583E" w:rsidP="00B376ED" w:rsidRDefault="0096583E" w14:paraId="2EA0C26A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:rsidR="0096583E" w:rsidP="00B376ED" w:rsidRDefault="0096583E" w14:paraId="2EA0C26B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83E" w:rsidTr="213ACFA3" w14:paraId="2EA0C26F" w14:textId="77777777">
        <w:tc>
          <w:tcPr>
            <w:tcW w:w="4788" w:type="dxa"/>
          </w:tcPr>
          <w:p w:rsidR="0096583E" w:rsidP="00B376ED" w:rsidRDefault="0096583E" w14:paraId="2EA0C26D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:rsidR="0096583E" w:rsidP="00B376ED" w:rsidRDefault="0096583E" w14:paraId="2EA0C26E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Pr="008F2C1A" w:rsidR="008F2C1A" w:rsidP="00B376ED" w:rsidRDefault="008F2C1A" w14:paraId="2EA0C270" w14:textId="77777777">
      <w:pPr>
        <w:rPr>
          <w:rFonts w:ascii="Arial" w:hAnsi="Arial" w:cs="Arial"/>
          <w:sz w:val="24"/>
          <w:szCs w:val="24"/>
        </w:rPr>
      </w:pPr>
    </w:p>
    <w:p w:rsidRPr="008F2C1A" w:rsidR="008F2C1A" w:rsidP="00B376ED" w:rsidRDefault="008F2C1A" w14:paraId="2EA0C271" w14:textId="77777777">
      <w:pPr>
        <w:rPr>
          <w:rFonts w:ascii="Arial" w:hAnsi="Arial" w:cs="Arial"/>
          <w:sz w:val="24"/>
          <w:szCs w:val="24"/>
        </w:rPr>
      </w:pPr>
    </w:p>
    <w:p w:rsidRPr="00B43C59" w:rsidR="00B376ED" w:rsidP="00B376ED" w:rsidRDefault="00B376ED" w14:paraId="2EA0C272" w14:textId="77777777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Pr="00B43C59" w:rsidR="00B376ED" w:rsidP="00B376ED" w:rsidRDefault="00B376ED" w14:paraId="2EA0C273" w14:textId="77777777">
      <w:pPr>
        <w:pStyle w:val="BodyText"/>
        <w:rPr>
          <w:rFonts w:ascii="Arial" w:hAnsi="Arial" w:cs="Arial"/>
        </w:rPr>
      </w:pPr>
    </w:p>
    <w:p w:rsidRPr="00B43C59" w:rsidR="00B376ED" w:rsidP="00B376ED" w:rsidRDefault="00B376ED" w14:paraId="2EA0C274" w14:textId="77777777">
      <w:pPr>
        <w:pStyle w:val="BodyText"/>
        <w:rPr>
          <w:rFonts w:ascii="Arial" w:hAnsi="Arial" w:cs="Arial"/>
        </w:rPr>
      </w:pPr>
    </w:p>
    <w:p w:rsidRPr="00B43C59" w:rsidR="00B376ED" w:rsidP="00B376ED" w:rsidRDefault="00B376ED" w14:paraId="2EA0C275" w14:textId="77777777">
      <w:pPr>
        <w:rPr>
          <w:rFonts w:ascii="Arial" w:hAnsi="Arial" w:cs="Arial"/>
        </w:rPr>
        <w:sectPr w:rsidRPr="00B43C59" w:rsidR="00B376ED" w:rsidSect="00352146">
          <w:headerReference w:type="default" r:id="rId7"/>
          <w:headerReference w:type="first" r:id="rId8"/>
          <w:endnotePr>
            <w:numFmt w:val="decimal"/>
          </w:endnotePr>
          <w:pgSz w:w="12240" w:h="15840" w:orient="portrait"/>
          <w:pgMar w:top="1440" w:right="1440" w:bottom="1440" w:left="1440" w:header="720" w:footer="720" w:gutter="0"/>
          <w:cols w:space="720"/>
          <w:vAlign w:val="center"/>
          <w:titlePg/>
        </w:sectPr>
      </w:pPr>
    </w:p>
    <w:p w:rsidRPr="00B43C59" w:rsidR="00B376ED" w:rsidP="00B376ED" w:rsidRDefault="00B376ED" w14:paraId="2EA0C276" w14:textId="77777777">
      <w:pPr>
        <w:pStyle w:val="Title"/>
      </w:pPr>
      <w:r w:rsidRPr="00B43C59">
        <w:t>Table of Contents</w:t>
      </w:r>
    </w:p>
    <w:p w:rsidR="00B376ED" w:rsidP="00B376ED" w:rsidRDefault="00B376ED" w14:paraId="2EA0C277" w14:textId="77777777">
      <w:pPr>
        <w:pStyle w:val="Title"/>
      </w:pPr>
    </w:p>
    <w:p w:rsidR="00B3608F" w:rsidRDefault="00BC1EDE" w14:paraId="2EA0C278" w14:textId="7777777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997706">
        <w:rPr>
          <w:b/>
          <w:color w:val="2B579A"/>
          <w:shd w:val="clear" w:color="auto" w:fill="E6E6E6"/>
        </w:rPr>
        <w:fldChar w:fldCharType="begin"/>
      </w:r>
      <w:r w:rsidRPr="00997706" w:rsidR="00B376ED">
        <w:rPr>
          <w:b/>
        </w:rPr>
        <w:instrText xml:space="preserve"> TOC \o "1-2" \h \z \u </w:instrText>
      </w:r>
      <w:r w:rsidRPr="00997706">
        <w:rPr>
          <w:b/>
          <w:color w:val="2B579A"/>
          <w:shd w:val="clear" w:color="auto" w:fill="E6E6E6"/>
        </w:rPr>
        <w:fldChar w:fldCharType="separate"/>
      </w:r>
      <w:hyperlink w:history="1" w:anchor="_Toc530500519">
        <w:r w:rsidRPr="00764D2B" w:rsidR="00B3608F">
          <w:rPr>
            <w:rStyle w:val="Hyperlink"/>
            <w:noProof/>
          </w:rPr>
          <w:t>1.</w:t>
        </w:r>
        <w:r w:rsidR="00B3608F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764D2B" w:rsidR="00B3608F">
          <w:rPr>
            <w:rStyle w:val="Hyperlink"/>
            <w:noProof/>
          </w:rPr>
          <w:t>Introduction</w:t>
        </w:r>
        <w:r w:rsidR="00B3608F">
          <w:rPr>
            <w:noProof/>
            <w:webHidden/>
          </w:rPr>
          <w:tab/>
        </w:r>
        <w:r w:rsidR="00B3608F">
          <w:rPr>
            <w:webHidden/>
            <w:color w:val="2B579A"/>
            <w:shd w:val="clear" w:color="auto" w:fill="E6E6E6"/>
          </w:rPr>
          <w:fldChar w:fldCharType="begin"/>
        </w:r>
        <w:r w:rsidR="00B3608F">
          <w:rPr>
            <w:noProof/>
            <w:webHidden/>
          </w:rPr>
          <w:instrText xml:space="preserve"> PAGEREF _Toc530500519 \h </w:instrText>
        </w:r>
        <w:r w:rsidR="00B3608F">
          <w:rPr>
            <w:webHidden/>
            <w:color w:val="2B579A"/>
            <w:shd w:val="clear" w:color="auto" w:fill="E6E6E6"/>
          </w:rPr>
        </w:r>
        <w:r w:rsidR="00B3608F">
          <w:rPr>
            <w:webHidden/>
            <w:color w:val="2B579A"/>
            <w:shd w:val="clear" w:color="auto" w:fill="E6E6E6"/>
          </w:rPr>
          <w:fldChar w:fldCharType="separate"/>
        </w:r>
        <w:r w:rsidR="00B3608F">
          <w:rPr>
            <w:noProof/>
            <w:webHidden/>
          </w:rPr>
          <w:t>2</w:t>
        </w:r>
        <w:r w:rsidR="00B3608F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B3608F" w:rsidRDefault="00BA664D" w14:paraId="2EA0C279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530500520">
        <w:r w:rsidRPr="00764D2B" w:rsidR="00B3608F">
          <w:rPr>
            <w:rStyle w:val="Hyperlink"/>
            <w:noProof/>
          </w:rPr>
          <w:t>1.1</w:t>
        </w:r>
        <w:r w:rsidR="00B3608F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764D2B" w:rsidR="00B3608F">
          <w:rPr>
            <w:rStyle w:val="Hyperlink"/>
            <w:noProof/>
          </w:rPr>
          <w:t>Purpose</w:t>
        </w:r>
        <w:r w:rsidR="00B3608F">
          <w:rPr>
            <w:noProof/>
            <w:webHidden/>
          </w:rPr>
          <w:tab/>
        </w:r>
        <w:r w:rsidR="00B3608F">
          <w:rPr>
            <w:webHidden/>
            <w:color w:val="2B579A"/>
            <w:shd w:val="clear" w:color="auto" w:fill="E6E6E6"/>
          </w:rPr>
          <w:fldChar w:fldCharType="begin"/>
        </w:r>
        <w:r w:rsidR="00B3608F">
          <w:rPr>
            <w:noProof/>
            <w:webHidden/>
          </w:rPr>
          <w:instrText xml:space="preserve"> PAGEREF _Toc530500520 \h </w:instrText>
        </w:r>
        <w:r w:rsidR="00B3608F">
          <w:rPr>
            <w:webHidden/>
            <w:color w:val="2B579A"/>
            <w:shd w:val="clear" w:color="auto" w:fill="E6E6E6"/>
          </w:rPr>
        </w:r>
        <w:r w:rsidR="00B3608F">
          <w:rPr>
            <w:webHidden/>
            <w:color w:val="2B579A"/>
            <w:shd w:val="clear" w:color="auto" w:fill="E6E6E6"/>
          </w:rPr>
          <w:fldChar w:fldCharType="separate"/>
        </w:r>
        <w:r w:rsidR="00B3608F">
          <w:rPr>
            <w:noProof/>
            <w:webHidden/>
          </w:rPr>
          <w:t>2</w:t>
        </w:r>
        <w:r w:rsidR="00B3608F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B3608F" w:rsidRDefault="00BA664D" w14:paraId="2EA0C27A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530500521">
        <w:r w:rsidRPr="00764D2B" w:rsidR="00B3608F">
          <w:rPr>
            <w:rStyle w:val="Hyperlink"/>
            <w:noProof/>
          </w:rPr>
          <w:t>1.2</w:t>
        </w:r>
        <w:r w:rsidR="00B3608F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764D2B" w:rsidR="00B3608F">
          <w:rPr>
            <w:rStyle w:val="Hyperlink"/>
            <w:noProof/>
          </w:rPr>
          <w:t>Objectives</w:t>
        </w:r>
        <w:r w:rsidR="00B3608F">
          <w:rPr>
            <w:noProof/>
            <w:webHidden/>
          </w:rPr>
          <w:tab/>
        </w:r>
        <w:r w:rsidR="00B3608F">
          <w:rPr>
            <w:webHidden/>
            <w:color w:val="2B579A"/>
            <w:shd w:val="clear" w:color="auto" w:fill="E6E6E6"/>
          </w:rPr>
          <w:fldChar w:fldCharType="begin"/>
        </w:r>
        <w:r w:rsidR="00B3608F">
          <w:rPr>
            <w:noProof/>
            <w:webHidden/>
          </w:rPr>
          <w:instrText xml:space="preserve"> PAGEREF _Toc530500521 \h </w:instrText>
        </w:r>
        <w:r w:rsidR="00B3608F">
          <w:rPr>
            <w:webHidden/>
            <w:color w:val="2B579A"/>
            <w:shd w:val="clear" w:color="auto" w:fill="E6E6E6"/>
          </w:rPr>
        </w:r>
        <w:r w:rsidR="00B3608F">
          <w:rPr>
            <w:webHidden/>
            <w:color w:val="2B579A"/>
            <w:shd w:val="clear" w:color="auto" w:fill="E6E6E6"/>
          </w:rPr>
          <w:fldChar w:fldCharType="separate"/>
        </w:r>
        <w:r w:rsidR="00B3608F">
          <w:rPr>
            <w:noProof/>
            <w:webHidden/>
          </w:rPr>
          <w:t>2</w:t>
        </w:r>
        <w:r w:rsidR="00B3608F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B3608F" w:rsidRDefault="00BA664D" w14:paraId="2EA0C27B" w14:textId="7777777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530500522">
        <w:r w:rsidRPr="00764D2B" w:rsidR="00B3608F">
          <w:rPr>
            <w:rStyle w:val="Hyperlink"/>
            <w:noProof/>
          </w:rPr>
          <w:t>2.</w:t>
        </w:r>
        <w:r w:rsidR="00B3608F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764D2B" w:rsidR="00B3608F">
          <w:rPr>
            <w:rStyle w:val="Hyperlink"/>
            <w:noProof/>
          </w:rPr>
          <w:t>Functional Scope</w:t>
        </w:r>
        <w:r w:rsidR="00B3608F">
          <w:rPr>
            <w:noProof/>
            <w:webHidden/>
          </w:rPr>
          <w:tab/>
        </w:r>
        <w:r w:rsidR="00B3608F">
          <w:rPr>
            <w:webHidden/>
            <w:color w:val="2B579A"/>
            <w:shd w:val="clear" w:color="auto" w:fill="E6E6E6"/>
          </w:rPr>
          <w:fldChar w:fldCharType="begin"/>
        </w:r>
        <w:r w:rsidR="00B3608F">
          <w:rPr>
            <w:noProof/>
            <w:webHidden/>
          </w:rPr>
          <w:instrText xml:space="preserve"> PAGEREF _Toc530500522 \h </w:instrText>
        </w:r>
        <w:r w:rsidR="00B3608F">
          <w:rPr>
            <w:webHidden/>
            <w:color w:val="2B579A"/>
            <w:shd w:val="clear" w:color="auto" w:fill="E6E6E6"/>
          </w:rPr>
        </w:r>
        <w:r w:rsidR="00B3608F">
          <w:rPr>
            <w:webHidden/>
            <w:color w:val="2B579A"/>
            <w:shd w:val="clear" w:color="auto" w:fill="E6E6E6"/>
          </w:rPr>
          <w:fldChar w:fldCharType="separate"/>
        </w:r>
        <w:r w:rsidR="00B3608F">
          <w:rPr>
            <w:noProof/>
            <w:webHidden/>
          </w:rPr>
          <w:t>2</w:t>
        </w:r>
        <w:r w:rsidR="00B3608F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B3608F" w:rsidRDefault="00BA664D" w14:paraId="2EA0C27C" w14:textId="7777777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530500523">
        <w:r w:rsidRPr="00764D2B" w:rsidR="00B3608F">
          <w:rPr>
            <w:rStyle w:val="Hyperlink"/>
            <w:noProof/>
          </w:rPr>
          <w:t>3.</w:t>
        </w:r>
        <w:r w:rsidR="00B3608F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764D2B" w:rsidR="00B3608F">
          <w:rPr>
            <w:rStyle w:val="Hyperlink"/>
            <w:noProof/>
          </w:rPr>
          <w:t>Overall Strategy and Approach</w:t>
        </w:r>
        <w:r w:rsidR="00B3608F">
          <w:rPr>
            <w:noProof/>
            <w:webHidden/>
          </w:rPr>
          <w:tab/>
        </w:r>
        <w:r w:rsidR="00B3608F">
          <w:rPr>
            <w:webHidden/>
            <w:color w:val="2B579A"/>
            <w:shd w:val="clear" w:color="auto" w:fill="E6E6E6"/>
          </w:rPr>
          <w:fldChar w:fldCharType="begin"/>
        </w:r>
        <w:r w:rsidR="00B3608F">
          <w:rPr>
            <w:noProof/>
            <w:webHidden/>
          </w:rPr>
          <w:instrText xml:space="preserve"> PAGEREF _Toc530500523 \h </w:instrText>
        </w:r>
        <w:r w:rsidR="00B3608F">
          <w:rPr>
            <w:webHidden/>
            <w:color w:val="2B579A"/>
            <w:shd w:val="clear" w:color="auto" w:fill="E6E6E6"/>
          </w:rPr>
        </w:r>
        <w:r w:rsidR="00B3608F">
          <w:rPr>
            <w:webHidden/>
            <w:color w:val="2B579A"/>
            <w:shd w:val="clear" w:color="auto" w:fill="E6E6E6"/>
          </w:rPr>
          <w:fldChar w:fldCharType="separate"/>
        </w:r>
        <w:r w:rsidR="00B3608F">
          <w:rPr>
            <w:noProof/>
            <w:webHidden/>
          </w:rPr>
          <w:t>2</w:t>
        </w:r>
        <w:r w:rsidR="00B3608F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B3608F" w:rsidRDefault="00BA664D" w14:paraId="2EA0C27D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530500524">
        <w:r w:rsidRPr="00764D2B" w:rsidR="00B3608F">
          <w:rPr>
            <w:rStyle w:val="Hyperlink"/>
            <w:noProof/>
          </w:rPr>
          <w:t>3.1</w:t>
        </w:r>
        <w:r w:rsidR="00B3608F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764D2B" w:rsidR="00B3608F">
          <w:rPr>
            <w:rStyle w:val="Hyperlink"/>
            <w:noProof/>
          </w:rPr>
          <w:t>Testing Strategy</w:t>
        </w:r>
        <w:r w:rsidR="00B3608F">
          <w:rPr>
            <w:noProof/>
            <w:webHidden/>
          </w:rPr>
          <w:tab/>
        </w:r>
        <w:r w:rsidR="00B3608F">
          <w:rPr>
            <w:webHidden/>
            <w:color w:val="2B579A"/>
            <w:shd w:val="clear" w:color="auto" w:fill="E6E6E6"/>
          </w:rPr>
          <w:fldChar w:fldCharType="begin"/>
        </w:r>
        <w:r w:rsidR="00B3608F">
          <w:rPr>
            <w:noProof/>
            <w:webHidden/>
          </w:rPr>
          <w:instrText xml:space="preserve"> PAGEREF _Toc530500524 \h </w:instrText>
        </w:r>
        <w:r w:rsidR="00B3608F">
          <w:rPr>
            <w:webHidden/>
            <w:color w:val="2B579A"/>
            <w:shd w:val="clear" w:color="auto" w:fill="E6E6E6"/>
          </w:rPr>
        </w:r>
        <w:r w:rsidR="00B3608F">
          <w:rPr>
            <w:webHidden/>
            <w:color w:val="2B579A"/>
            <w:shd w:val="clear" w:color="auto" w:fill="E6E6E6"/>
          </w:rPr>
          <w:fldChar w:fldCharType="separate"/>
        </w:r>
        <w:r w:rsidR="00B3608F">
          <w:rPr>
            <w:noProof/>
            <w:webHidden/>
          </w:rPr>
          <w:t>2</w:t>
        </w:r>
        <w:r w:rsidR="00B3608F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B3608F" w:rsidRDefault="00BA664D" w14:paraId="2EA0C27E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530500525">
        <w:r w:rsidRPr="00764D2B" w:rsidR="00B3608F">
          <w:rPr>
            <w:rStyle w:val="Hyperlink"/>
            <w:noProof/>
          </w:rPr>
          <w:t>3.2</w:t>
        </w:r>
        <w:r w:rsidR="00B3608F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764D2B" w:rsidR="00B3608F">
          <w:rPr>
            <w:rStyle w:val="Hyperlink"/>
            <w:noProof/>
          </w:rPr>
          <w:t>System Testing Entrance Criteria</w:t>
        </w:r>
        <w:r w:rsidR="00B3608F">
          <w:rPr>
            <w:noProof/>
            <w:webHidden/>
          </w:rPr>
          <w:tab/>
        </w:r>
        <w:r w:rsidR="00B3608F">
          <w:rPr>
            <w:webHidden/>
            <w:color w:val="2B579A"/>
            <w:shd w:val="clear" w:color="auto" w:fill="E6E6E6"/>
          </w:rPr>
          <w:fldChar w:fldCharType="begin"/>
        </w:r>
        <w:r w:rsidR="00B3608F">
          <w:rPr>
            <w:noProof/>
            <w:webHidden/>
          </w:rPr>
          <w:instrText xml:space="preserve"> PAGEREF _Toc530500525 \h </w:instrText>
        </w:r>
        <w:r w:rsidR="00B3608F">
          <w:rPr>
            <w:webHidden/>
            <w:color w:val="2B579A"/>
            <w:shd w:val="clear" w:color="auto" w:fill="E6E6E6"/>
          </w:rPr>
        </w:r>
        <w:r w:rsidR="00B3608F">
          <w:rPr>
            <w:webHidden/>
            <w:color w:val="2B579A"/>
            <w:shd w:val="clear" w:color="auto" w:fill="E6E6E6"/>
          </w:rPr>
          <w:fldChar w:fldCharType="separate"/>
        </w:r>
        <w:r w:rsidR="00B3608F">
          <w:rPr>
            <w:noProof/>
            <w:webHidden/>
          </w:rPr>
          <w:t>2</w:t>
        </w:r>
        <w:r w:rsidR="00B3608F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B3608F" w:rsidRDefault="00BA664D" w14:paraId="2EA0C27F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530500526">
        <w:r w:rsidRPr="00764D2B" w:rsidR="00B3608F">
          <w:rPr>
            <w:rStyle w:val="Hyperlink"/>
            <w:noProof/>
          </w:rPr>
          <w:t>3.3</w:t>
        </w:r>
        <w:r w:rsidR="00B3608F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764D2B" w:rsidR="00B3608F">
          <w:rPr>
            <w:rStyle w:val="Hyperlink"/>
            <w:noProof/>
          </w:rPr>
          <w:t>Testing Types</w:t>
        </w:r>
        <w:r w:rsidR="00B3608F">
          <w:rPr>
            <w:noProof/>
            <w:webHidden/>
          </w:rPr>
          <w:tab/>
        </w:r>
        <w:r w:rsidR="00B3608F">
          <w:rPr>
            <w:webHidden/>
            <w:color w:val="2B579A"/>
            <w:shd w:val="clear" w:color="auto" w:fill="E6E6E6"/>
          </w:rPr>
          <w:fldChar w:fldCharType="begin"/>
        </w:r>
        <w:r w:rsidR="00B3608F">
          <w:rPr>
            <w:noProof/>
            <w:webHidden/>
          </w:rPr>
          <w:instrText xml:space="preserve"> PAGEREF _Toc530500526 \h </w:instrText>
        </w:r>
        <w:r w:rsidR="00B3608F">
          <w:rPr>
            <w:webHidden/>
            <w:color w:val="2B579A"/>
            <w:shd w:val="clear" w:color="auto" w:fill="E6E6E6"/>
          </w:rPr>
        </w:r>
        <w:r w:rsidR="00B3608F">
          <w:rPr>
            <w:webHidden/>
            <w:color w:val="2B579A"/>
            <w:shd w:val="clear" w:color="auto" w:fill="E6E6E6"/>
          </w:rPr>
          <w:fldChar w:fldCharType="separate"/>
        </w:r>
        <w:r w:rsidR="00B3608F">
          <w:rPr>
            <w:noProof/>
            <w:webHidden/>
          </w:rPr>
          <w:t>2</w:t>
        </w:r>
        <w:r w:rsidR="00B3608F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B3608F" w:rsidRDefault="00BA664D" w14:paraId="2EA0C280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530500527">
        <w:r w:rsidRPr="00764D2B" w:rsidR="00B3608F">
          <w:rPr>
            <w:rStyle w:val="Hyperlink"/>
            <w:noProof/>
          </w:rPr>
          <w:t>3.4</w:t>
        </w:r>
        <w:r w:rsidR="00B3608F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764D2B" w:rsidR="00B3608F">
          <w:rPr>
            <w:rStyle w:val="Hyperlink"/>
            <w:noProof/>
          </w:rPr>
          <w:t>Suspension Criteria and Resumption Requirements</w:t>
        </w:r>
        <w:r w:rsidR="00B3608F">
          <w:rPr>
            <w:noProof/>
            <w:webHidden/>
          </w:rPr>
          <w:tab/>
        </w:r>
        <w:r w:rsidR="00B3608F">
          <w:rPr>
            <w:webHidden/>
            <w:color w:val="2B579A"/>
            <w:shd w:val="clear" w:color="auto" w:fill="E6E6E6"/>
          </w:rPr>
          <w:fldChar w:fldCharType="begin"/>
        </w:r>
        <w:r w:rsidR="00B3608F">
          <w:rPr>
            <w:noProof/>
            <w:webHidden/>
          </w:rPr>
          <w:instrText xml:space="preserve"> PAGEREF _Toc530500527 \h </w:instrText>
        </w:r>
        <w:r w:rsidR="00B3608F">
          <w:rPr>
            <w:webHidden/>
            <w:color w:val="2B579A"/>
            <w:shd w:val="clear" w:color="auto" w:fill="E6E6E6"/>
          </w:rPr>
        </w:r>
        <w:r w:rsidR="00B3608F">
          <w:rPr>
            <w:webHidden/>
            <w:color w:val="2B579A"/>
            <w:shd w:val="clear" w:color="auto" w:fill="E6E6E6"/>
          </w:rPr>
          <w:fldChar w:fldCharType="separate"/>
        </w:r>
        <w:r w:rsidR="00B3608F">
          <w:rPr>
            <w:noProof/>
            <w:webHidden/>
          </w:rPr>
          <w:t>3</w:t>
        </w:r>
        <w:r w:rsidR="00B3608F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B3608F" w:rsidRDefault="00BA664D" w14:paraId="2EA0C281" w14:textId="7777777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530500528">
        <w:r w:rsidRPr="00764D2B" w:rsidR="00B3608F">
          <w:rPr>
            <w:rStyle w:val="Hyperlink"/>
            <w:noProof/>
          </w:rPr>
          <w:t>4.</w:t>
        </w:r>
        <w:r w:rsidR="00B3608F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764D2B" w:rsidR="00B3608F">
          <w:rPr>
            <w:rStyle w:val="Hyperlink"/>
            <w:noProof/>
          </w:rPr>
          <w:t>Execution Plan</w:t>
        </w:r>
        <w:r w:rsidR="00B3608F">
          <w:rPr>
            <w:noProof/>
            <w:webHidden/>
          </w:rPr>
          <w:tab/>
        </w:r>
        <w:r w:rsidR="00B3608F">
          <w:rPr>
            <w:webHidden/>
            <w:color w:val="2B579A"/>
            <w:shd w:val="clear" w:color="auto" w:fill="E6E6E6"/>
          </w:rPr>
          <w:fldChar w:fldCharType="begin"/>
        </w:r>
        <w:r w:rsidR="00B3608F">
          <w:rPr>
            <w:noProof/>
            <w:webHidden/>
          </w:rPr>
          <w:instrText xml:space="preserve"> PAGEREF _Toc530500528 \h </w:instrText>
        </w:r>
        <w:r w:rsidR="00B3608F">
          <w:rPr>
            <w:webHidden/>
            <w:color w:val="2B579A"/>
            <w:shd w:val="clear" w:color="auto" w:fill="E6E6E6"/>
          </w:rPr>
        </w:r>
        <w:r w:rsidR="00B3608F">
          <w:rPr>
            <w:webHidden/>
            <w:color w:val="2B579A"/>
            <w:shd w:val="clear" w:color="auto" w:fill="E6E6E6"/>
          </w:rPr>
          <w:fldChar w:fldCharType="separate"/>
        </w:r>
        <w:r w:rsidR="00B3608F">
          <w:rPr>
            <w:noProof/>
            <w:webHidden/>
          </w:rPr>
          <w:t>3</w:t>
        </w:r>
        <w:r w:rsidR="00B3608F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B3608F" w:rsidRDefault="00BA664D" w14:paraId="2EA0C282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530500529">
        <w:r w:rsidRPr="00764D2B" w:rsidR="00B3608F">
          <w:rPr>
            <w:rStyle w:val="Hyperlink"/>
            <w:noProof/>
          </w:rPr>
          <w:t>4.1</w:t>
        </w:r>
        <w:r w:rsidR="00B3608F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764D2B" w:rsidR="00B3608F">
          <w:rPr>
            <w:rStyle w:val="Hyperlink"/>
            <w:noProof/>
          </w:rPr>
          <w:t>Execution Plan</w:t>
        </w:r>
        <w:r w:rsidR="00B3608F">
          <w:rPr>
            <w:noProof/>
            <w:webHidden/>
          </w:rPr>
          <w:tab/>
        </w:r>
        <w:r w:rsidR="00B3608F">
          <w:rPr>
            <w:webHidden/>
            <w:color w:val="2B579A"/>
            <w:shd w:val="clear" w:color="auto" w:fill="E6E6E6"/>
          </w:rPr>
          <w:fldChar w:fldCharType="begin"/>
        </w:r>
        <w:r w:rsidR="00B3608F">
          <w:rPr>
            <w:noProof/>
            <w:webHidden/>
          </w:rPr>
          <w:instrText xml:space="preserve"> PAGEREF _Toc530500529 \h </w:instrText>
        </w:r>
        <w:r w:rsidR="00B3608F">
          <w:rPr>
            <w:webHidden/>
            <w:color w:val="2B579A"/>
            <w:shd w:val="clear" w:color="auto" w:fill="E6E6E6"/>
          </w:rPr>
        </w:r>
        <w:r w:rsidR="00B3608F">
          <w:rPr>
            <w:webHidden/>
            <w:color w:val="2B579A"/>
            <w:shd w:val="clear" w:color="auto" w:fill="E6E6E6"/>
          </w:rPr>
          <w:fldChar w:fldCharType="separate"/>
        </w:r>
        <w:r w:rsidR="00B3608F">
          <w:rPr>
            <w:noProof/>
            <w:webHidden/>
          </w:rPr>
          <w:t>3</w:t>
        </w:r>
        <w:r w:rsidR="00B3608F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B3608F" w:rsidRDefault="00BA664D" w14:paraId="2EA0C283" w14:textId="668B7ABD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530500530">
        <w:r w:rsidRPr="00764D2B" w:rsidR="00B3608F">
          <w:rPr>
            <w:rStyle w:val="Hyperlink"/>
            <w:noProof/>
          </w:rPr>
          <w:t>5.</w:t>
        </w:r>
        <w:r w:rsidR="00B3608F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764D2B" w:rsidR="00B3608F">
          <w:rPr>
            <w:rStyle w:val="Hyperlink"/>
            <w:noProof/>
          </w:rPr>
          <w:t>Traceability M</w:t>
        </w:r>
        <w:r w:rsidR="008E2D2E">
          <w:rPr>
            <w:rStyle w:val="Hyperlink"/>
            <w:noProof/>
          </w:rPr>
          <w:t>a</w:t>
        </w:r>
        <w:r w:rsidRPr="00764D2B" w:rsidR="00B3608F">
          <w:rPr>
            <w:rStyle w:val="Hyperlink"/>
            <w:noProof/>
          </w:rPr>
          <w:t>trix &amp; Defect Tracking</w:t>
        </w:r>
        <w:r w:rsidR="00B3608F">
          <w:rPr>
            <w:noProof/>
            <w:webHidden/>
          </w:rPr>
          <w:tab/>
        </w:r>
        <w:r w:rsidR="00B3608F">
          <w:rPr>
            <w:webHidden/>
            <w:color w:val="2B579A"/>
            <w:shd w:val="clear" w:color="auto" w:fill="E6E6E6"/>
          </w:rPr>
          <w:fldChar w:fldCharType="begin"/>
        </w:r>
        <w:r w:rsidR="00B3608F">
          <w:rPr>
            <w:noProof/>
            <w:webHidden/>
          </w:rPr>
          <w:instrText xml:space="preserve"> PAGEREF _Toc530500530 \h </w:instrText>
        </w:r>
        <w:r w:rsidR="00B3608F">
          <w:rPr>
            <w:webHidden/>
            <w:color w:val="2B579A"/>
            <w:shd w:val="clear" w:color="auto" w:fill="E6E6E6"/>
          </w:rPr>
        </w:r>
        <w:r w:rsidR="00B3608F">
          <w:rPr>
            <w:webHidden/>
            <w:color w:val="2B579A"/>
            <w:shd w:val="clear" w:color="auto" w:fill="E6E6E6"/>
          </w:rPr>
          <w:fldChar w:fldCharType="separate"/>
        </w:r>
        <w:r w:rsidR="00B3608F">
          <w:rPr>
            <w:noProof/>
            <w:webHidden/>
          </w:rPr>
          <w:t>3</w:t>
        </w:r>
        <w:r w:rsidR="00B3608F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B3608F" w:rsidRDefault="00BA664D" w14:paraId="2EA0C284" w14:textId="4D711DF8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530500531">
        <w:r w:rsidRPr="00764D2B" w:rsidR="00B3608F">
          <w:rPr>
            <w:rStyle w:val="Hyperlink"/>
            <w:noProof/>
          </w:rPr>
          <w:t>5.1</w:t>
        </w:r>
        <w:r w:rsidR="00B3608F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764D2B" w:rsidR="00B3608F">
          <w:rPr>
            <w:rStyle w:val="Hyperlink"/>
            <w:noProof/>
          </w:rPr>
          <w:t>Traceability M</w:t>
        </w:r>
        <w:r w:rsidR="008E2D2E">
          <w:rPr>
            <w:rStyle w:val="Hyperlink"/>
            <w:noProof/>
          </w:rPr>
          <w:t>a</w:t>
        </w:r>
        <w:bookmarkStart w:name="_GoBack" w:id="0"/>
        <w:bookmarkEnd w:id="0"/>
        <w:r w:rsidRPr="00764D2B" w:rsidR="00B3608F">
          <w:rPr>
            <w:rStyle w:val="Hyperlink"/>
            <w:noProof/>
          </w:rPr>
          <w:t>trix</w:t>
        </w:r>
        <w:r w:rsidR="00B3608F">
          <w:rPr>
            <w:noProof/>
            <w:webHidden/>
          </w:rPr>
          <w:tab/>
        </w:r>
        <w:r w:rsidR="00B3608F">
          <w:rPr>
            <w:webHidden/>
            <w:color w:val="2B579A"/>
            <w:shd w:val="clear" w:color="auto" w:fill="E6E6E6"/>
          </w:rPr>
          <w:fldChar w:fldCharType="begin"/>
        </w:r>
        <w:r w:rsidR="00B3608F">
          <w:rPr>
            <w:noProof/>
            <w:webHidden/>
          </w:rPr>
          <w:instrText xml:space="preserve"> PAGEREF _Toc530500531 \h </w:instrText>
        </w:r>
        <w:r w:rsidR="00B3608F">
          <w:rPr>
            <w:webHidden/>
            <w:color w:val="2B579A"/>
            <w:shd w:val="clear" w:color="auto" w:fill="E6E6E6"/>
          </w:rPr>
        </w:r>
        <w:r w:rsidR="00B3608F">
          <w:rPr>
            <w:webHidden/>
            <w:color w:val="2B579A"/>
            <w:shd w:val="clear" w:color="auto" w:fill="E6E6E6"/>
          </w:rPr>
          <w:fldChar w:fldCharType="separate"/>
        </w:r>
        <w:r w:rsidR="00B3608F">
          <w:rPr>
            <w:noProof/>
            <w:webHidden/>
          </w:rPr>
          <w:t>3</w:t>
        </w:r>
        <w:r w:rsidR="00B3608F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B3608F" w:rsidRDefault="00BA664D" w14:paraId="2EA0C285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530500532">
        <w:r w:rsidRPr="00764D2B" w:rsidR="00B3608F">
          <w:rPr>
            <w:rStyle w:val="Hyperlink"/>
            <w:noProof/>
          </w:rPr>
          <w:t>5.2</w:t>
        </w:r>
        <w:r w:rsidR="00B3608F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764D2B" w:rsidR="00B3608F">
          <w:rPr>
            <w:rStyle w:val="Hyperlink"/>
            <w:noProof/>
          </w:rPr>
          <w:t>Defect Severity Definitions</w:t>
        </w:r>
        <w:r w:rsidR="00B3608F">
          <w:rPr>
            <w:noProof/>
            <w:webHidden/>
          </w:rPr>
          <w:tab/>
        </w:r>
        <w:r w:rsidR="00B3608F">
          <w:rPr>
            <w:webHidden/>
            <w:color w:val="2B579A"/>
            <w:shd w:val="clear" w:color="auto" w:fill="E6E6E6"/>
          </w:rPr>
          <w:fldChar w:fldCharType="begin"/>
        </w:r>
        <w:r w:rsidR="00B3608F">
          <w:rPr>
            <w:noProof/>
            <w:webHidden/>
          </w:rPr>
          <w:instrText xml:space="preserve"> PAGEREF _Toc530500532 \h </w:instrText>
        </w:r>
        <w:r w:rsidR="00B3608F">
          <w:rPr>
            <w:webHidden/>
            <w:color w:val="2B579A"/>
            <w:shd w:val="clear" w:color="auto" w:fill="E6E6E6"/>
          </w:rPr>
        </w:r>
        <w:r w:rsidR="00B3608F">
          <w:rPr>
            <w:webHidden/>
            <w:color w:val="2B579A"/>
            <w:shd w:val="clear" w:color="auto" w:fill="E6E6E6"/>
          </w:rPr>
          <w:fldChar w:fldCharType="separate"/>
        </w:r>
        <w:r w:rsidR="00B3608F">
          <w:rPr>
            <w:noProof/>
            <w:webHidden/>
          </w:rPr>
          <w:t>3</w:t>
        </w:r>
        <w:r w:rsidR="00B3608F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B3608F" w:rsidRDefault="00BA664D" w14:paraId="2EA0C286" w14:textId="7777777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530500533">
        <w:r w:rsidRPr="00764D2B" w:rsidR="00B3608F">
          <w:rPr>
            <w:rStyle w:val="Hyperlink"/>
            <w:noProof/>
          </w:rPr>
          <w:t>6.</w:t>
        </w:r>
        <w:r w:rsidR="00B3608F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764D2B" w:rsidR="00B3608F">
          <w:rPr>
            <w:rStyle w:val="Hyperlink"/>
            <w:noProof/>
          </w:rPr>
          <w:t>Environment</w:t>
        </w:r>
        <w:r w:rsidR="00B3608F">
          <w:rPr>
            <w:noProof/>
            <w:webHidden/>
          </w:rPr>
          <w:tab/>
        </w:r>
        <w:r w:rsidR="00B3608F">
          <w:rPr>
            <w:webHidden/>
            <w:color w:val="2B579A"/>
            <w:shd w:val="clear" w:color="auto" w:fill="E6E6E6"/>
          </w:rPr>
          <w:fldChar w:fldCharType="begin"/>
        </w:r>
        <w:r w:rsidR="00B3608F">
          <w:rPr>
            <w:noProof/>
            <w:webHidden/>
          </w:rPr>
          <w:instrText xml:space="preserve"> PAGEREF _Toc530500533 \h </w:instrText>
        </w:r>
        <w:r w:rsidR="00B3608F">
          <w:rPr>
            <w:webHidden/>
            <w:color w:val="2B579A"/>
            <w:shd w:val="clear" w:color="auto" w:fill="E6E6E6"/>
          </w:rPr>
        </w:r>
        <w:r w:rsidR="00B3608F">
          <w:rPr>
            <w:webHidden/>
            <w:color w:val="2B579A"/>
            <w:shd w:val="clear" w:color="auto" w:fill="E6E6E6"/>
          </w:rPr>
          <w:fldChar w:fldCharType="separate"/>
        </w:r>
        <w:r w:rsidR="00B3608F">
          <w:rPr>
            <w:noProof/>
            <w:webHidden/>
          </w:rPr>
          <w:t>4</w:t>
        </w:r>
        <w:r w:rsidR="00B3608F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B3608F" w:rsidRDefault="00BA664D" w14:paraId="2EA0C287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530500534">
        <w:r w:rsidRPr="00764D2B" w:rsidR="00B3608F">
          <w:rPr>
            <w:rStyle w:val="Hyperlink"/>
            <w:noProof/>
          </w:rPr>
          <w:t>6.1</w:t>
        </w:r>
        <w:r w:rsidR="00B3608F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764D2B" w:rsidR="00B3608F">
          <w:rPr>
            <w:rStyle w:val="Hyperlink"/>
            <w:noProof/>
          </w:rPr>
          <w:t>Environment</w:t>
        </w:r>
        <w:r w:rsidR="00B3608F">
          <w:rPr>
            <w:noProof/>
            <w:webHidden/>
          </w:rPr>
          <w:tab/>
        </w:r>
        <w:r w:rsidR="00B3608F">
          <w:rPr>
            <w:webHidden/>
            <w:color w:val="2B579A"/>
            <w:shd w:val="clear" w:color="auto" w:fill="E6E6E6"/>
          </w:rPr>
          <w:fldChar w:fldCharType="begin"/>
        </w:r>
        <w:r w:rsidR="00B3608F">
          <w:rPr>
            <w:noProof/>
            <w:webHidden/>
          </w:rPr>
          <w:instrText xml:space="preserve"> PAGEREF _Toc530500534 \h </w:instrText>
        </w:r>
        <w:r w:rsidR="00B3608F">
          <w:rPr>
            <w:webHidden/>
            <w:color w:val="2B579A"/>
            <w:shd w:val="clear" w:color="auto" w:fill="E6E6E6"/>
          </w:rPr>
        </w:r>
        <w:r w:rsidR="00B3608F">
          <w:rPr>
            <w:webHidden/>
            <w:color w:val="2B579A"/>
            <w:shd w:val="clear" w:color="auto" w:fill="E6E6E6"/>
          </w:rPr>
          <w:fldChar w:fldCharType="separate"/>
        </w:r>
        <w:r w:rsidR="00B3608F">
          <w:rPr>
            <w:noProof/>
            <w:webHidden/>
          </w:rPr>
          <w:t>4</w:t>
        </w:r>
        <w:r w:rsidR="00B3608F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B3608F" w:rsidRDefault="00BA664D" w14:paraId="2EA0C288" w14:textId="7777777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530500535">
        <w:r w:rsidRPr="00764D2B" w:rsidR="00B3608F">
          <w:rPr>
            <w:rStyle w:val="Hyperlink"/>
            <w:noProof/>
          </w:rPr>
          <w:t>7.</w:t>
        </w:r>
        <w:r w:rsidR="00B3608F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764D2B" w:rsidR="00B3608F">
          <w:rPr>
            <w:rStyle w:val="Hyperlink"/>
            <w:noProof/>
          </w:rPr>
          <w:t>Assumptions</w:t>
        </w:r>
        <w:r w:rsidR="00B3608F">
          <w:rPr>
            <w:noProof/>
            <w:webHidden/>
          </w:rPr>
          <w:tab/>
        </w:r>
        <w:r w:rsidR="00B3608F">
          <w:rPr>
            <w:webHidden/>
            <w:color w:val="2B579A"/>
            <w:shd w:val="clear" w:color="auto" w:fill="E6E6E6"/>
          </w:rPr>
          <w:fldChar w:fldCharType="begin"/>
        </w:r>
        <w:r w:rsidR="00B3608F">
          <w:rPr>
            <w:noProof/>
            <w:webHidden/>
          </w:rPr>
          <w:instrText xml:space="preserve"> PAGEREF _Toc530500535 \h </w:instrText>
        </w:r>
        <w:r w:rsidR="00B3608F">
          <w:rPr>
            <w:webHidden/>
            <w:color w:val="2B579A"/>
            <w:shd w:val="clear" w:color="auto" w:fill="E6E6E6"/>
          </w:rPr>
        </w:r>
        <w:r w:rsidR="00B3608F">
          <w:rPr>
            <w:webHidden/>
            <w:color w:val="2B579A"/>
            <w:shd w:val="clear" w:color="auto" w:fill="E6E6E6"/>
          </w:rPr>
          <w:fldChar w:fldCharType="separate"/>
        </w:r>
        <w:r w:rsidR="00B3608F">
          <w:rPr>
            <w:noProof/>
            <w:webHidden/>
          </w:rPr>
          <w:t>4</w:t>
        </w:r>
        <w:r w:rsidR="00B3608F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B3608F" w:rsidRDefault="00BA664D" w14:paraId="2EA0C289" w14:textId="7777777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530500536">
        <w:r w:rsidRPr="00764D2B" w:rsidR="00B3608F">
          <w:rPr>
            <w:rStyle w:val="Hyperlink"/>
            <w:noProof/>
          </w:rPr>
          <w:t>8.</w:t>
        </w:r>
        <w:r w:rsidR="00B3608F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764D2B" w:rsidR="00B3608F">
          <w:rPr>
            <w:rStyle w:val="Hyperlink"/>
            <w:noProof/>
          </w:rPr>
          <w:t>Risks and Contingencies</w:t>
        </w:r>
        <w:r w:rsidR="00B3608F">
          <w:rPr>
            <w:noProof/>
            <w:webHidden/>
          </w:rPr>
          <w:tab/>
        </w:r>
        <w:r w:rsidR="00B3608F">
          <w:rPr>
            <w:webHidden/>
            <w:color w:val="2B579A"/>
            <w:shd w:val="clear" w:color="auto" w:fill="E6E6E6"/>
          </w:rPr>
          <w:fldChar w:fldCharType="begin"/>
        </w:r>
        <w:r w:rsidR="00B3608F">
          <w:rPr>
            <w:noProof/>
            <w:webHidden/>
          </w:rPr>
          <w:instrText xml:space="preserve"> PAGEREF _Toc530500536 \h </w:instrText>
        </w:r>
        <w:r w:rsidR="00B3608F">
          <w:rPr>
            <w:webHidden/>
            <w:color w:val="2B579A"/>
            <w:shd w:val="clear" w:color="auto" w:fill="E6E6E6"/>
          </w:rPr>
        </w:r>
        <w:r w:rsidR="00B3608F">
          <w:rPr>
            <w:webHidden/>
            <w:color w:val="2B579A"/>
            <w:shd w:val="clear" w:color="auto" w:fill="E6E6E6"/>
          </w:rPr>
          <w:fldChar w:fldCharType="separate"/>
        </w:r>
        <w:r w:rsidR="00B3608F">
          <w:rPr>
            <w:noProof/>
            <w:webHidden/>
          </w:rPr>
          <w:t>4</w:t>
        </w:r>
        <w:r w:rsidR="00B3608F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B3608F" w:rsidRDefault="00BA664D" w14:paraId="2EA0C28A" w14:textId="7777777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530500537">
        <w:r w:rsidRPr="00764D2B" w:rsidR="00B3608F">
          <w:rPr>
            <w:rStyle w:val="Hyperlink"/>
            <w:noProof/>
          </w:rPr>
          <w:t>9.</w:t>
        </w:r>
        <w:r w:rsidR="00B3608F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764D2B" w:rsidR="00B3608F">
          <w:rPr>
            <w:rStyle w:val="Hyperlink"/>
            <w:noProof/>
          </w:rPr>
          <w:t>Appendices</w:t>
        </w:r>
        <w:r w:rsidR="00B3608F">
          <w:rPr>
            <w:noProof/>
            <w:webHidden/>
          </w:rPr>
          <w:tab/>
        </w:r>
        <w:r w:rsidR="00B3608F">
          <w:rPr>
            <w:webHidden/>
            <w:color w:val="2B579A"/>
            <w:shd w:val="clear" w:color="auto" w:fill="E6E6E6"/>
          </w:rPr>
          <w:fldChar w:fldCharType="begin"/>
        </w:r>
        <w:r w:rsidR="00B3608F">
          <w:rPr>
            <w:noProof/>
            <w:webHidden/>
          </w:rPr>
          <w:instrText xml:space="preserve"> PAGEREF _Toc530500537 \h </w:instrText>
        </w:r>
        <w:r w:rsidR="00B3608F">
          <w:rPr>
            <w:webHidden/>
            <w:color w:val="2B579A"/>
            <w:shd w:val="clear" w:color="auto" w:fill="E6E6E6"/>
          </w:rPr>
        </w:r>
        <w:r w:rsidR="00B3608F">
          <w:rPr>
            <w:webHidden/>
            <w:color w:val="2B579A"/>
            <w:shd w:val="clear" w:color="auto" w:fill="E6E6E6"/>
          </w:rPr>
          <w:fldChar w:fldCharType="separate"/>
        </w:r>
        <w:r w:rsidR="00B3608F">
          <w:rPr>
            <w:noProof/>
            <w:webHidden/>
          </w:rPr>
          <w:t>4</w:t>
        </w:r>
        <w:r w:rsidR="00B3608F">
          <w:rPr>
            <w:webHidden/>
            <w:color w:val="2B579A"/>
            <w:shd w:val="clear" w:color="auto" w:fill="E6E6E6"/>
          </w:rPr>
          <w:fldChar w:fldCharType="end"/>
        </w:r>
      </w:hyperlink>
    </w:p>
    <w:p w:rsidRPr="00997706" w:rsidR="00B376ED" w:rsidP="00B376ED" w:rsidRDefault="00BC1EDE" w14:paraId="2EA0C28B" w14:textId="77777777">
      <w:pPr>
        <w:rPr>
          <w:b/>
        </w:rPr>
        <w:sectPr w:rsidRPr="00997706" w:rsidR="00B376ED" w:rsidSect="00352146">
          <w:headerReference w:type="default" r:id="rId9"/>
          <w:footerReference w:type="default" r:id="rId10"/>
          <w:endnotePr>
            <w:numFmt w:val="decimal"/>
          </w:endnotePr>
          <w:pgSz w:w="12240" w:h="15840" w:orient="portrait"/>
          <w:pgMar w:top="1440" w:right="1440" w:bottom="1440" w:left="1440" w:header="720" w:footer="720" w:gutter="0"/>
          <w:pgNumType w:fmt="lowerRoman" w:start="1"/>
          <w:cols w:space="720"/>
        </w:sectPr>
      </w:pPr>
      <w:r w:rsidRPr="00997706">
        <w:rPr>
          <w:b/>
          <w:color w:val="2B579A"/>
          <w:shd w:val="clear" w:color="auto" w:fill="E6E6E6"/>
        </w:rPr>
        <w:fldChar w:fldCharType="end"/>
      </w:r>
    </w:p>
    <w:p w:rsidRPr="00B43C59" w:rsidR="00B376ED" w:rsidP="00B376ED" w:rsidRDefault="00B376ED" w14:paraId="2EA0C28C" w14:textId="77777777">
      <w:pPr>
        <w:pStyle w:val="Heading1"/>
      </w:pPr>
      <w:bookmarkStart w:name="_Toc124065186" w:id="1"/>
      <w:bookmarkStart w:name="_Toc423410238" w:id="2"/>
      <w:bookmarkStart w:name="_Toc425054504" w:id="3"/>
      <w:r>
        <w:br w:type="page"/>
      </w:r>
      <w:bookmarkStart w:name="_Toc530500519" w:id="4"/>
      <w:r w:rsidRPr="00B43C59">
        <w:t>Introduction</w:t>
      </w:r>
      <w:bookmarkEnd w:id="1"/>
      <w:bookmarkEnd w:id="4"/>
    </w:p>
    <w:bookmarkEnd w:id="2"/>
    <w:bookmarkEnd w:id="3"/>
    <w:p w:rsidR="00B376ED" w:rsidP="777BF0F5" w:rsidRDefault="1EE1AFB7" w14:paraId="48E23F1F" w14:textId="11C6C591">
      <w:pPr>
        <w:pStyle w:val="Heading2"/>
      </w:pPr>
      <w:r w:rsidRPr="32EC365A">
        <w:rPr>
          <w:sz w:val="22"/>
          <w:szCs w:val="22"/>
        </w:rPr>
        <w:t>Purpose</w:t>
      </w:r>
    </w:p>
    <w:p w:rsidR="00B376ED" w:rsidP="777BF0F5" w:rsidRDefault="1EE1AFB7" w14:paraId="2EA0C28E" w14:textId="3CCBE186">
      <w:pPr>
        <w:pStyle w:val="Heading2"/>
        <w:numPr>
          <w:ilvl w:val="1"/>
          <w:numId w:val="0"/>
        </w:numPr>
        <w:rPr>
          <w:b w:val="0"/>
          <w:sz w:val="22"/>
          <w:szCs w:val="22"/>
        </w:rPr>
      </w:pPr>
      <w:r w:rsidRPr="37E0EE97">
        <w:rPr>
          <w:b w:val="0"/>
          <w:sz w:val="22"/>
          <w:szCs w:val="22"/>
        </w:rPr>
        <w:t>This</w:t>
      </w:r>
      <w:r w:rsidRPr="37E0EE97" w:rsidR="00B376ED">
        <w:rPr>
          <w:b w:val="0"/>
          <w:sz w:val="22"/>
          <w:szCs w:val="22"/>
        </w:rPr>
        <w:t xml:space="preserve"> document is a test plan for </w:t>
      </w:r>
      <w:r w:rsidR="00DE2119">
        <w:rPr>
          <w:b w:val="0"/>
          <w:sz w:val="22"/>
          <w:szCs w:val="22"/>
        </w:rPr>
        <w:t xml:space="preserve">the </w:t>
      </w:r>
      <w:r w:rsidRPr="37E0EE97" w:rsidR="3405598E">
        <w:rPr>
          <w:b w:val="0"/>
          <w:sz w:val="22"/>
          <w:szCs w:val="22"/>
        </w:rPr>
        <w:t>EcoCAR</w:t>
      </w:r>
      <w:r w:rsidRPr="37E0EE97" w:rsidR="0005405F">
        <w:rPr>
          <w:b w:val="0"/>
          <w:sz w:val="22"/>
          <w:szCs w:val="22"/>
        </w:rPr>
        <w:t xml:space="preserve"> </w:t>
      </w:r>
      <w:r w:rsidRPr="37E0EE97" w:rsidR="5EF991D9">
        <w:rPr>
          <w:b w:val="0"/>
          <w:sz w:val="22"/>
          <w:szCs w:val="22"/>
        </w:rPr>
        <w:t>U</w:t>
      </w:r>
      <w:r w:rsidRPr="37E0EE97" w:rsidR="00684305">
        <w:rPr>
          <w:b w:val="0"/>
          <w:sz w:val="22"/>
          <w:szCs w:val="22"/>
        </w:rPr>
        <w:t>ser Interface (UI)</w:t>
      </w:r>
      <w:r w:rsidRPr="37E0EE97" w:rsidR="5EF991D9">
        <w:rPr>
          <w:b w:val="0"/>
          <w:sz w:val="22"/>
          <w:szCs w:val="22"/>
        </w:rPr>
        <w:t xml:space="preserve"> </w:t>
      </w:r>
      <w:r w:rsidRPr="37E0EE97" w:rsidR="0042592E">
        <w:rPr>
          <w:b w:val="0"/>
          <w:sz w:val="22"/>
          <w:szCs w:val="22"/>
        </w:rPr>
        <w:t>System Testing</w:t>
      </w:r>
      <w:r w:rsidRPr="37E0EE97" w:rsidR="00A95066">
        <w:rPr>
          <w:b w:val="0"/>
          <w:sz w:val="22"/>
          <w:szCs w:val="22"/>
        </w:rPr>
        <w:t>, produced</w:t>
      </w:r>
      <w:r w:rsidRPr="37E0EE97" w:rsidR="00B376ED">
        <w:rPr>
          <w:b w:val="0"/>
          <w:sz w:val="22"/>
          <w:szCs w:val="22"/>
        </w:rPr>
        <w:t xml:space="preserve"> by </w:t>
      </w:r>
      <w:r w:rsidRPr="37E0EE97" w:rsidR="00A95066">
        <w:rPr>
          <w:b w:val="0"/>
          <w:sz w:val="22"/>
          <w:szCs w:val="22"/>
        </w:rPr>
        <w:t xml:space="preserve">the </w:t>
      </w:r>
      <w:r w:rsidRPr="37E0EE97" w:rsidR="30C9DCE9">
        <w:rPr>
          <w:b w:val="0"/>
          <w:sz w:val="22"/>
          <w:szCs w:val="22"/>
        </w:rPr>
        <w:t>EcoCAR UI Senior Design Team</w:t>
      </w:r>
      <w:r w:rsidRPr="37E0EE97" w:rsidR="00B376ED">
        <w:rPr>
          <w:b w:val="0"/>
          <w:sz w:val="22"/>
          <w:szCs w:val="22"/>
        </w:rPr>
        <w:t xml:space="preserve">.  It describes the testing strategy and approach to the team will use to verify the application meets the established requirements of the </w:t>
      </w:r>
      <w:r w:rsidRPr="37E0EE97" w:rsidR="681AD893">
        <w:rPr>
          <w:b w:val="0"/>
          <w:sz w:val="22"/>
          <w:szCs w:val="22"/>
        </w:rPr>
        <w:t xml:space="preserve">project </w:t>
      </w:r>
      <w:r w:rsidRPr="37E0EE97" w:rsidR="00B376ED">
        <w:rPr>
          <w:b w:val="0"/>
          <w:sz w:val="22"/>
          <w:szCs w:val="22"/>
        </w:rPr>
        <w:t>prior to release.</w:t>
      </w:r>
    </w:p>
    <w:p w:rsidRPr="00B43C59" w:rsidR="00B86F73" w:rsidP="00A13033" w:rsidRDefault="00B86F73" w14:paraId="2EA0C28F" w14:textId="77777777">
      <w:pPr>
        <w:pStyle w:val="Heading2Text"/>
        <w:jc w:val="both"/>
      </w:pPr>
    </w:p>
    <w:p w:rsidR="00B376ED" w:rsidP="00B376ED" w:rsidRDefault="00B376ED" w14:paraId="2EA0C290" w14:textId="77777777">
      <w:pPr>
        <w:pStyle w:val="Heading2"/>
        <w:rPr>
          <w:sz w:val="22"/>
          <w:szCs w:val="22"/>
        </w:rPr>
      </w:pPr>
      <w:bookmarkStart w:name="_Toc124065188" w:id="5"/>
      <w:bookmarkStart w:name="_Toc530500521" w:id="6"/>
      <w:r w:rsidRPr="32EC365A">
        <w:rPr>
          <w:sz w:val="22"/>
          <w:szCs w:val="22"/>
        </w:rPr>
        <w:t>Objectives</w:t>
      </w:r>
      <w:bookmarkEnd w:id="5"/>
      <w:bookmarkEnd w:id="6"/>
    </w:p>
    <w:p w:rsidRPr="00EB3C6A" w:rsidR="00837A59" w:rsidP="006C65EF" w:rsidRDefault="00837A59" w14:paraId="2EA0C291" w14:textId="77777777">
      <w:pPr>
        <w:ind w:left="1080"/>
        <w:jc w:val="both"/>
        <w:rPr>
          <w:rFonts w:ascii="Arial" w:hAnsi="Arial" w:cs="Arial"/>
          <w:b/>
        </w:rPr>
      </w:pPr>
    </w:p>
    <w:p w:rsidRPr="00EF122C" w:rsidR="00837A59" w:rsidP="00193962" w:rsidRDefault="00193962" w14:paraId="2EA0C292" w14:textId="2FDA22F5">
      <w:pPr>
        <w:pStyle w:val="Heading2BulletedList"/>
        <w:tabs>
          <w:tab w:val="clear" w:pos="1440"/>
          <w:tab w:val="num" w:pos="1800"/>
        </w:tabs>
        <w:ind w:left="1800"/>
        <w:rPr>
          <w:sz w:val="22"/>
          <w:szCs w:val="22"/>
        </w:rPr>
      </w:pPr>
      <w:r w:rsidRPr="00EF122C">
        <w:rPr>
          <w:sz w:val="22"/>
          <w:szCs w:val="22"/>
        </w:rPr>
        <w:t>The system</w:t>
      </w:r>
      <w:r w:rsidRPr="00EF122C" w:rsidR="005651B4">
        <w:rPr>
          <w:sz w:val="22"/>
          <w:szCs w:val="22"/>
        </w:rPr>
        <w:t xml:space="preserve"> m</w:t>
      </w:r>
      <w:r w:rsidRPr="00EF122C" w:rsidR="00837A59">
        <w:rPr>
          <w:sz w:val="22"/>
          <w:szCs w:val="22"/>
        </w:rPr>
        <w:t xml:space="preserve">eets the requirements, specifications and the </w:t>
      </w:r>
      <w:r w:rsidRPr="00EF122C" w:rsidR="61E6C405">
        <w:rPr>
          <w:sz w:val="22"/>
          <w:szCs w:val="22"/>
        </w:rPr>
        <w:t xml:space="preserve">project </w:t>
      </w:r>
      <w:r w:rsidRPr="00EF122C" w:rsidR="00837A59">
        <w:rPr>
          <w:sz w:val="22"/>
          <w:szCs w:val="22"/>
        </w:rPr>
        <w:t>rules.</w:t>
      </w:r>
    </w:p>
    <w:p w:rsidRPr="00EF122C" w:rsidR="00837A59" w:rsidP="00193962" w:rsidRDefault="00193962" w14:paraId="2EA0C293" w14:textId="17B26884">
      <w:pPr>
        <w:pStyle w:val="Heading2BulletedList"/>
        <w:tabs>
          <w:tab w:val="clear" w:pos="1440"/>
          <w:tab w:val="num" w:pos="1800"/>
        </w:tabs>
        <w:ind w:left="1800"/>
        <w:rPr>
          <w:sz w:val="22"/>
          <w:szCs w:val="22"/>
        </w:rPr>
      </w:pPr>
      <w:r w:rsidRPr="00EF122C">
        <w:rPr>
          <w:sz w:val="22"/>
          <w:szCs w:val="22"/>
        </w:rPr>
        <w:t>The system</w:t>
      </w:r>
      <w:r w:rsidRPr="00EF122C" w:rsidR="005651B4">
        <w:rPr>
          <w:sz w:val="22"/>
          <w:szCs w:val="22"/>
        </w:rPr>
        <w:t xml:space="preserve"> s</w:t>
      </w:r>
      <w:r w:rsidRPr="00EF122C" w:rsidR="00837A59">
        <w:rPr>
          <w:sz w:val="22"/>
          <w:szCs w:val="22"/>
        </w:rPr>
        <w:t xml:space="preserve">upports the intended </w:t>
      </w:r>
      <w:r w:rsidRPr="00EF122C" w:rsidR="2AF1CE95">
        <w:rPr>
          <w:sz w:val="22"/>
          <w:szCs w:val="22"/>
        </w:rPr>
        <w:t xml:space="preserve">project </w:t>
      </w:r>
      <w:r w:rsidRPr="00EF122C" w:rsidR="00837A59">
        <w:rPr>
          <w:sz w:val="22"/>
          <w:szCs w:val="22"/>
        </w:rPr>
        <w:t>functions and achieves the required standards.</w:t>
      </w:r>
    </w:p>
    <w:p w:rsidRPr="00EF122C" w:rsidR="00837A59" w:rsidP="00193962" w:rsidRDefault="00193962" w14:paraId="2EA0C294" w14:textId="6E28A1AB">
      <w:pPr>
        <w:pStyle w:val="Heading2BulletedList"/>
        <w:tabs>
          <w:tab w:val="clear" w:pos="1440"/>
          <w:tab w:val="num" w:pos="1800"/>
        </w:tabs>
        <w:ind w:left="1800"/>
        <w:rPr>
          <w:sz w:val="22"/>
          <w:szCs w:val="22"/>
        </w:rPr>
      </w:pPr>
      <w:r w:rsidRPr="00EF122C">
        <w:rPr>
          <w:sz w:val="22"/>
          <w:szCs w:val="22"/>
        </w:rPr>
        <w:t>The system</w:t>
      </w:r>
      <w:r w:rsidRPr="00EF122C" w:rsidR="005651B4">
        <w:rPr>
          <w:sz w:val="22"/>
          <w:szCs w:val="22"/>
        </w:rPr>
        <w:t xml:space="preserve"> s</w:t>
      </w:r>
      <w:r w:rsidRPr="00EF122C" w:rsidR="00837A59">
        <w:rPr>
          <w:sz w:val="22"/>
          <w:szCs w:val="22"/>
        </w:rPr>
        <w:t>atisfies the Entrance Criteria for User Acceptance Testing.</w:t>
      </w:r>
    </w:p>
    <w:p w:rsidRPr="00B43C59" w:rsidR="00837A59" w:rsidP="00837A59" w:rsidRDefault="00837A59" w14:paraId="2EA0C295" w14:textId="77777777">
      <w:pPr>
        <w:pStyle w:val="Heading2BulletedList"/>
        <w:numPr>
          <w:ilvl w:val="0"/>
          <w:numId w:val="0"/>
        </w:numPr>
        <w:ind w:left="720"/>
        <w:jc w:val="both"/>
      </w:pPr>
    </w:p>
    <w:p w:rsidR="005600CE" w:rsidP="00B376ED" w:rsidRDefault="005600CE" w14:paraId="2EA0C296" w14:textId="77777777">
      <w:pPr>
        <w:pStyle w:val="Heading2Text"/>
      </w:pPr>
    </w:p>
    <w:p w:rsidR="00B376ED" w:rsidP="00B376ED" w:rsidRDefault="0086521D" w14:paraId="2EA0C297" w14:textId="77777777">
      <w:pPr>
        <w:pStyle w:val="Heading1"/>
      </w:pPr>
      <w:bookmarkStart w:name="_Toc124065191" w:id="7"/>
      <w:bookmarkStart w:name="_Toc530500522" w:id="8"/>
      <w:r>
        <w:t xml:space="preserve">Functional </w:t>
      </w:r>
      <w:r w:rsidR="00B376ED">
        <w:t>Scope</w:t>
      </w:r>
      <w:bookmarkEnd w:id="7"/>
      <w:bookmarkEnd w:id="8"/>
    </w:p>
    <w:p w:rsidRPr="00EF122C" w:rsidR="626C33CC" w:rsidP="37E0EE97" w:rsidRDefault="0A0EBFCE" w14:paraId="367FB41C" w14:textId="5B1851E8">
      <w:pPr>
        <w:pStyle w:val="NormalIndent"/>
        <w:ind w:left="0"/>
        <w:rPr>
          <w:rFonts w:ascii="Arial" w:hAnsi="Arial" w:cs="Arial"/>
          <w:sz w:val="22"/>
          <w:szCs w:val="22"/>
        </w:rPr>
      </w:pPr>
      <w:r w:rsidRPr="00EF122C">
        <w:rPr>
          <w:rFonts w:ascii="Arial" w:hAnsi="Arial" w:cs="Arial"/>
          <w:sz w:val="22"/>
          <w:szCs w:val="22"/>
        </w:rPr>
        <w:t>The functional scope for testing the EcoCAR UI System is solely focused on the user interface</w:t>
      </w:r>
      <w:r w:rsidRPr="00EF122C" w:rsidR="2F4C93F1">
        <w:rPr>
          <w:rFonts w:ascii="Arial" w:hAnsi="Arial" w:cs="Arial"/>
          <w:sz w:val="22"/>
          <w:szCs w:val="22"/>
        </w:rPr>
        <w:t xml:space="preserve"> display and information presented. </w:t>
      </w:r>
      <w:r w:rsidRPr="00EF122C" w:rsidR="626C33CC">
        <w:rPr>
          <w:rFonts w:ascii="Arial" w:hAnsi="Arial" w:cs="Arial"/>
          <w:sz w:val="22"/>
          <w:szCs w:val="22"/>
        </w:rPr>
        <w:t xml:space="preserve">The </w:t>
      </w:r>
      <w:r w:rsidRPr="00EF122C" w:rsidR="00193962">
        <w:rPr>
          <w:rFonts w:ascii="Arial" w:hAnsi="Arial" w:cs="Arial"/>
          <w:sz w:val="22"/>
          <w:szCs w:val="22"/>
        </w:rPr>
        <w:t>system</w:t>
      </w:r>
      <w:r w:rsidRPr="00EF122C" w:rsidR="626C33CC">
        <w:rPr>
          <w:rFonts w:ascii="Arial" w:hAnsi="Arial" w:cs="Arial"/>
          <w:sz w:val="22"/>
          <w:szCs w:val="22"/>
        </w:rPr>
        <w:t xml:space="preserve"> </w:t>
      </w:r>
      <w:r w:rsidRPr="00EF122C" w:rsidR="009A08AD">
        <w:rPr>
          <w:rFonts w:ascii="Arial" w:hAnsi="Arial" w:cs="Arial"/>
          <w:sz w:val="22"/>
          <w:szCs w:val="22"/>
        </w:rPr>
        <w:t>will</w:t>
      </w:r>
      <w:r w:rsidRPr="00EF122C" w:rsidR="626C33CC">
        <w:rPr>
          <w:rFonts w:ascii="Arial" w:hAnsi="Arial" w:cs="Arial"/>
          <w:sz w:val="22"/>
          <w:szCs w:val="22"/>
        </w:rPr>
        <w:t xml:space="preserve"> display the relative location of all nearby cars to </w:t>
      </w:r>
      <w:r w:rsidRPr="00EF122C" w:rsidR="00F34C1F">
        <w:rPr>
          <w:rFonts w:ascii="Arial" w:hAnsi="Arial" w:cs="Arial"/>
          <w:sz w:val="22"/>
          <w:szCs w:val="22"/>
        </w:rPr>
        <w:t>the driver</w:t>
      </w:r>
      <w:r w:rsidRPr="00EF122C" w:rsidR="00110FCE">
        <w:rPr>
          <w:rFonts w:ascii="Arial" w:hAnsi="Arial" w:cs="Arial"/>
          <w:sz w:val="22"/>
          <w:szCs w:val="22"/>
        </w:rPr>
        <w:t>.</w:t>
      </w:r>
    </w:p>
    <w:p w:rsidRPr="0086521D" w:rsidR="0023546B" w:rsidP="00B376ED" w:rsidRDefault="0023546B" w14:paraId="2EA0C29A" w14:textId="77777777">
      <w:pPr>
        <w:pStyle w:val="NormalIndent"/>
        <w:rPr>
          <w:rFonts w:ascii="Arial" w:hAnsi="Arial" w:cs="Arial"/>
        </w:rPr>
      </w:pPr>
    </w:p>
    <w:p w:rsidRPr="00B43C59" w:rsidR="00B376ED" w:rsidP="00B376ED" w:rsidRDefault="00B376ED" w14:paraId="2EA0C29B" w14:textId="77777777">
      <w:pPr>
        <w:pStyle w:val="Heading1"/>
      </w:pPr>
      <w:bookmarkStart w:name="_Toc124065201" w:id="9"/>
      <w:bookmarkStart w:name="_Toc530500523" w:id="10"/>
      <w:r w:rsidRPr="00B43C59">
        <w:t>Overall Strategy and Approach</w:t>
      </w:r>
      <w:bookmarkEnd w:id="9"/>
      <w:bookmarkEnd w:id="10"/>
    </w:p>
    <w:p w:rsidRPr="001B795F" w:rsidR="00B376ED" w:rsidP="00B376ED" w:rsidRDefault="00B376ED" w14:paraId="2EA0C29C" w14:textId="77777777">
      <w:pPr>
        <w:pStyle w:val="Heading2"/>
        <w:rPr>
          <w:sz w:val="22"/>
          <w:szCs w:val="22"/>
        </w:rPr>
      </w:pPr>
      <w:bookmarkStart w:name="_Toc530500524" w:id="11"/>
      <w:r w:rsidRPr="32EC365A">
        <w:rPr>
          <w:sz w:val="22"/>
          <w:szCs w:val="22"/>
        </w:rPr>
        <w:t>Testing Strategy</w:t>
      </w:r>
      <w:bookmarkEnd w:id="11"/>
    </w:p>
    <w:p w:rsidRPr="00EF122C" w:rsidR="00B376ED" w:rsidP="36DC756B" w:rsidRDefault="000039D5" w14:paraId="2EA0C29D" w14:textId="44D0CF7F">
      <w:pPr>
        <w:pStyle w:val="NormalIndent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EF122C" w:rsidR="384D7D1B">
        <w:rPr>
          <w:rFonts w:ascii="Arial" w:hAnsi="Arial" w:cs="Arial"/>
          <w:sz w:val="22"/>
          <w:szCs w:val="22"/>
        </w:rPr>
        <w:t>EcoCAR UI</w:t>
      </w:r>
      <w:r w:rsidRPr="00EF122C" w:rsidR="00BD65E3">
        <w:rPr>
          <w:rFonts w:ascii="Arial" w:hAnsi="Arial" w:cs="Arial"/>
          <w:sz w:val="22"/>
          <w:szCs w:val="22"/>
        </w:rPr>
        <w:t xml:space="preserve"> System T</w:t>
      </w:r>
      <w:r w:rsidRPr="00EF122C" w:rsidR="00B376ED">
        <w:rPr>
          <w:rFonts w:ascii="Arial" w:hAnsi="Arial" w:cs="Arial"/>
          <w:sz w:val="22"/>
          <w:szCs w:val="22"/>
        </w:rPr>
        <w:t xml:space="preserve">esting will include testing of all functionalities that are in </w:t>
      </w:r>
      <w:r w:rsidRPr="00EF122C" w:rsidR="00A7039A">
        <w:rPr>
          <w:rFonts w:ascii="Arial" w:hAnsi="Arial" w:cs="Arial"/>
          <w:sz w:val="22"/>
          <w:szCs w:val="22"/>
        </w:rPr>
        <w:t xml:space="preserve">the </w:t>
      </w:r>
      <w:r w:rsidRPr="00EF122C" w:rsidR="00B376ED">
        <w:rPr>
          <w:rFonts w:ascii="Arial" w:hAnsi="Arial" w:cs="Arial"/>
          <w:sz w:val="22"/>
          <w:szCs w:val="22"/>
        </w:rPr>
        <w:t xml:space="preserve">scope (Refer </w:t>
      </w:r>
      <w:r w:rsidRPr="00EF122C" w:rsidR="00124641">
        <w:rPr>
          <w:rFonts w:ascii="Arial" w:hAnsi="Arial" w:cs="Arial"/>
          <w:sz w:val="22"/>
          <w:szCs w:val="22"/>
        </w:rPr>
        <w:t xml:space="preserve">Functional </w:t>
      </w:r>
      <w:r w:rsidRPr="00EF122C" w:rsidR="00B376ED">
        <w:rPr>
          <w:rFonts w:ascii="Arial" w:hAnsi="Arial" w:cs="Arial"/>
          <w:sz w:val="22"/>
          <w:szCs w:val="22"/>
        </w:rPr>
        <w:t xml:space="preserve">Scope Section). System testing activities will include the testing of new functionalities, modified functionalities, screen level validations, </w:t>
      </w:r>
      <w:r w:rsidRPr="00EF122C" w:rsidR="00C8123E">
        <w:rPr>
          <w:rFonts w:ascii="Arial" w:hAnsi="Arial" w:cs="Arial"/>
          <w:sz w:val="22"/>
          <w:szCs w:val="22"/>
        </w:rPr>
        <w:t>workflows</w:t>
      </w:r>
      <w:r w:rsidRPr="00EF122C" w:rsidR="00B376ED">
        <w:rPr>
          <w:rFonts w:ascii="Arial" w:hAnsi="Arial" w:cs="Arial"/>
          <w:sz w:val="22"/>
          <w:szCs w:val="22"/>
        </w:rPr>
        <w:t xml:space="preserve">, functionality access, </w:t>
      </w:r>
      <w:r w:rsidRPr="00EF122C" w:rsidR="00C8123E">
        <w:rPr>
          <w:rFonts w:ascii="Arial" w:hAnsi="Arial" w:cs="Arial"/>
          <w:sz w:val="22"/>
          <w:szCs w:val="22"/>
        </w:rPr>
        <w:t xml:space="preserve">and </w:t>
      </w:r>
      <w:r w:rsidRPr="00EF122C" w:rsidR="00B376ED">
        <w:rPr>
          <w:rFonts w:ascii="Arial" w:hAnsi="Arial" w:cs="Arial"/>
          <w:sz w:val="22"/>
          <w:szCs w:val="22"/>
        </w:rPr>
        <w:t xml:space="preserve">testing of </w:t>
      </w:r>
      <w:r w:rsidRPr="00EF122C" w:rsidR="005600CE">
        <w:rPr>
          <w:rFonts w:ascii="Arial" w:hAnsi="Arial" w:cs="Arial"/>
          <w:sz w:val="22"/>
          <w:szCs w:val="22"/>
        </w:rPr>
        <w:t xml:space="preserve">internal &amp; </w:t>
      </w:r>
      <w:r w:rsidRPr="00EF122C" w:rsidR="00B376ED">
        <w:rPr>
          <w:rFonts w:ascii="Arial" w:hAnsi="Arial" w:cs="Arial"/>
          <w:sz w:val="22"/>
          <w:szCs w:val="22"/>
        </w:rPr>
        <w:t xml:space="preserve">external interfaces. </w:t>
      </w:r>
    </w:p>
    <w:p w:rsidR="00B376ED" w:rsidP="00B376ED" w:rsidRDefault="00B376ED" w14:paraId="2EA0C29E" w14:textId="77777777">
      <w:pPr>
        <w:pStyle w:val="NormalIndent"/>
        <w:rPr>
          <w:rFonts w:ascii="Arial" w:hAnsi="Arial" w:cs="Arial"/>
        </w:rPr>
      </w:pPr>
    </w:p>
    <w:p w:rsidRPr="00D807A7" w:rsidR="00B376ED" w:rsidP="00B376ED" w:rsidRDefault="00B376ED" w14:paraId="2EA0C29F" w14:textId="77777777">
      <w:pPr>
        <w:pStyle w:val="Heading2"/>
        <w:rPr>
          <w:sz w:val="22"/>
          <w:szCs w:val="22"/>
        </w:rPr>
      </w:pPr>
      <w:bookmarkStart w:name="_Toc530500525" w:id="12"/>
      <w:r w:rsidRPr="22EA1966">
        <w:rPr>
          <w:sz w:val="22"/>
          <w:szCs w:val="22"/>
        </w:rPr>
        <w:t>System Testing Entrance Criteria</w:t>
      </w:r>
      <w:bookmarkEnd w:id="12"/>
    </w:p>
    <w:p w:rsidRPr="00EF122C" w:rsidR="009A3958" w:rsidP="009A3958" w:rsidRDefault="14DAEFC2" w14:paraId="16F802B7" w14:textId="3DEE5BB1">
      <w:pPr>
        <w:pStyle w:val="NormalIndent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 w:rsidRPr="00EF122C">
        <w:rPr>
          <w:rFonts w:ascii="Arial" w:hAnsi="Arial" w:cs="Arial"/>
          <w:sz w:val="22"/>
          <w:szCs w:val="22"/>
        </w:rPr>
        <w:t xml:space="preserve">The </w:t>
      </w:r>
      <w:r w:rsidRPr="00EF122C" w:rsidR="009A3958">
        <w:rPr>
          <w:rFonts w:ascii="Arial" w:hAnsi="Arial" w:cs="Arial"/>
          <w:sz w:val="22"/>
          <w:szCs w:val="22"/>
        </w:rPr>
        <w:t>s</w:t>
      </w:r>
      <w:r w:rsidRPr="00EF122C">
        <w:rPr>
          <w:rFonts w:ascii="Arial" w:hAnsi="Arial" w:cs="Arial"/>
          <w:sz w:val="22"/>
          <w:szCs w:val="22"/>
        </w:rPr>
        <w:t>ystem is receiving power</w:t>
      </w:r>
    </w:p>
    <w:p w:rsidRPr="00EF122C" w:rsidR="14DAEFC2" w:rsidP="009A3958" w:rsidRDefault="009A3958" w14:paraId="1F745A1B" w14:textId="0ECE8F74">
      <w:pPr>
        <w:pStyle w:val="NormalIndent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 w:rsidRPr="00EF122C">
        <w:rPr>
          <w:rFonts w:ascii="Arial" w:hAnsi="Arial" w:cs="Arial"/>
          <w:sz w:val="22"/>
          <w:szCs w:val="22"/>
        </w:rPr>
        <w:t>T</w:t>
      </w:r>
      <w:r w:rsidRPr="00EF122C" w:rsidR="14DAEFC2">
        <w:rPr>
          <w:rFonts w:ascii="Arial" w:hAnsi="Arial" w:cs="Arial"/>
          <w:sz w:val="22"/>
          <w:szCs w:val="22"/>
        </w:rPr>
        <w:t>he system is properly connected</w:t>
      </w:r>
      <w:r w:rsidRPr="00EF122C" w:rsidR="25E073BE">
        <w:rPr>
          <w:rFonts w:ascii="Arial" w:hAnsi="Arial" w:cs="Arial"/>
          <w:sz w:val="22"/>
          <w:szCs w:val="22"/>
        </w:rPr>
        <w:t>.</w:t>
      </w:r>
    </w:p>
    <w:p w:rsidRPr="00125D33" w:rsidR="00125D33" w:rsidP="00A13033" w:rsidRDefault="00125D33" w14:paraId="2EA0C2A1" w14:textId="77777777">
      <w:pPr>
        <w:pStyle w:val="NormalIndent"/>
        <w:jc w:val="both"/>
        <w:rPr>
          <w:rFonts w:ascii="Arial" w:hAnsi="Arial" w:cs="Arial"/>
          <w:color w:val="FF0000"/>
        </w:rPr>
      </w:pPr>
    </w:p>
    <w:p w:rsidRPr="001B455C" w:rsidR="00B376ED" w:rsidP="00B376ED" w:rsidRDefault="00B376ED" w14:paraId="2EA0C2A2" w14:textId="77777777">
      <w:pPr>
        <w:pStyle w:val="BodyText"/>
        <w:ind w:left="0"/>
      </w:pPr>
    </w:p>
    <w:p w:rsidR="00B376ED" w:rsidP="00B376ED" w:rsidRDefault="00B376ED" w14:paraId="2EA0C2A3" w14:textId="77777777">
      <w:pPr>
        <w:pStyle w:val="Heading2"/>
        <w:rPr>
          <w:sz w:val="22"/>
          <w:szCs w:val="22"/>
        </w:rPr>
      </w:pPr>
      <w:bookmarkStart w:name="_Toc124065204" w:id="13"/>
      <w:bookmarkStart w:name="_Toc530500526" w:id="14"/>
      <w:r w:rsidRPr="22EA1966">
        <w:rPr>
          <w:sz w:val="22"/>
          <w:szCs w:val="22"/>
        </w:rPr>
        <w:t>Testing Types</w:t>
      </w:r>
      <w:bookmarkEnd w:id="13"/>
      <w:bookmarkEnd w:id="14"/>
    </w:p>
    <w:p w:rsidRPr="00B43C59" w:rsidR="00B376ED" w:rsidP="00B376ED" w:rsidRDefault="00B376ED" w14:paraId="2EA0C2A4" w14:textId="77777777">
      <w:pPr>
        <w:pStyle w:val="Heading3"/>
        <w:rPr>
          <w:sz w:val="22"/>
          <w:szCs w:val="22"/>
        </w:rPr>
      </w:pPr>
      <w:r w:rsidRPr="22EA1966">
        <w:rPr>
          <w:sz w:val="22"/>
          <w:szCs w:val="22"/>
        </w:rPr>
        <w:t>Usability Testing</w:t>
      </w:r>
    </w:p>
    <w:p w:rsidRPr="00CC3F3B" w:rsidR="00CC3F3B" w:rsidP="0A9399E1" w:rsidRDefault="00B376ED" w14:paraId="2EA0C2A5" w14:textId="5F02A78D">
      <w:pPr>
        <w:pStyle w:val="Heading3Text"/>
        <w:ind w:left="0"/>
        <w:jc w:val="both"/>
        <w:rPr>
          <w:sz w:val="22"/>
          <w:szCs w:val="22"/>
        </w:rPr>
      </w:pPr>
      <w:r w:rsidRPr="7116E641">
        <w:rPr>
          <w:sz w:val="22"/>
          <w:szCs w:val="22"/>
        </w:rPr>
        <w:t xml:space="preserve">User interface attributes, cosmetic presentation and content will be tested for accuracy and general usability. The goal of Usability Testing is to ensure that the User Interface is </w:t>
      </w:r>
      <w:r w:rsidR="00C47179">
        <w:rPr>
          <w:sz w:val="22"/>
          <w:szCs w:val="22"/>
        </w:rPr>
        <w:t>easy</w:t>
      </w:r>
      <w:r w:rsidRPr="7116E641">
        <w:rPr>
          <w:sz w:val="22"/>
          <w:szCs w:val="22"/>
        </w:rPr>
        <w:t xml:space="preserve"> to use and provides the </w:t>
      </w:r>
      <w:r w:rsidR="00DF4B12">
        <w:rPr>
          <w:sz w:val="22"/>
          <w:szCs w:val="22"/>
        </w:rPr>
        <w:t>driver</w:t>
      </w:r>
      <w:r w:rsidRPr="7116E641">
        <w:rPr>
          <w:sz w:val="22"/>
          <w:szCs w:val="22"/>
        </w:rPr>
        <w:t xml:space="preserve"> with consistent</w:t>
      </w:r>
      <w:r w:rsidR="00095F31">
        <w:rPr>
          <w:sz w:val="22"/>
          <w:szCs w:val="22"/>
        </w:rPr>
        <w:t xml:space="preserve"> </w:t>
      </w:r>
      <w:r w:rsidRPr="7116E641">
        <w:rPr>
          <w:sz w:val="22"/>
          <w:szCs w:val="22"/>
        </w:rPr>
        <w:t xml:space="preserve">access and navigation through the functions of the </w:t>
      </w:r>
      <w:r w:rsidR="00095F31">
        <w:rPr>
          <w:sz w:val="22"/>
          <w:szCs w:val="22"/>
        </w:rPr>
        <w:t>system.</w:t>
      </w:r>
    </w:p>
    <w:p w:rsidRPr="00B43C59" w:rsidR="00B376ED" w:rsidP="00B376ED" w:rsidRDefault="00B376ED" w14:paraId="2EA0C2A6" w14:textId="77777777">
      <w:pPr>
        <w:pStyle w:val="Heading3"/>
        <w:rPr>
          <w:sz w:val="22"/>
          <w:szCs w:val="22"/>
        </w:rPr>
      </w:pPr>
      <w:r w:rsidRPr="56E8E15C">
        <w:rPr>
          <w:sz w:val="22"/>
          <w:szCs w:val="22"/>
        </w:rPr>
        <w:t>Functional Testing</w:t>
      </w:r>
    </w:p>
    <w:p w:rsidRPr="00B43C59" w:rsidR="00B376ED" w:rsidP="099CEF44" w:rsidRDefault="00B376ED" w14:paraId="2EA0C2A7" w14:textId="6AD3FD6E">
      <w:pPr>
        <w:pStyle w:val="Heading3Text"/>
        <w:ind w:left="0"/>
        <w:jc w:val="both"/>
        <w:rPr>
          <w:sz w:val="22"/>
          <w:szCs w:val="22"/>
        </w:rPr>
      </w:pPr>
      <w:r w:rsidRPr="7116E641">
        <w:rPr>
          <w:sz w:val="22"/>
          <w:szCs w:val="22"/>
        </w:rPr>
        <w:t xml:space="preserve">The objective of </w:t>
      </w:r>
      <w:r w:rsidRPr="7116E641" w:rsidR="1EE1AFB7">
        <w:rPr>
          <w:sz w:val="22"/>
          <w:szCs w:val="22"/>
        </w:rPr>
        <w:t>th</w:t>
      </w:r>
      <w:r w:rsidRPr="7116E641" w:rsidR="7D5126C1">
        <w:rPr>
          <w:sz w:val="22"/>
          <w:szCs w:val="22"/>
        </w:rPr>
        <w:t>e</w:t>
      </w:r>
      <w:r w:rsidRPr="7116E641" w:rsidR="1EE1AFB7">
        <w:rPr>
          <w:sz w:val="22"/>
          <w:szCs w:val="22"/>
        </w:rPr>
        <w:t xml:space="preserve"> test</w:t>
      </w:r>
      <w:r w:rsidRPr="7116E641" w:rsidR="3D636348">
        <w:rPr>
          <w:sz w:val="22"/>
          <w:szCs w:val="22"/>
        </w:rPr>
        <w:t>s</w:t>
      </w:r>
      <w:r w:rsidRPr="7116E641">
        <w:rPr>
          <w:sz w:val="22"/>
          <w:szCs w:val="22"/>
        </w:rPr>
        <w:t xml:space="preserve"> is to ensure that each element of the </w:t>
      </w:r>
      <w:r w:rsidRPr="7116E641" w:rsidR="5303C5EF">
        <w:rPr>
          <w:sz w:val="22"/>
          <w:szCs w:val="22"/>
        </w:rPr>
        <w:t>system</w:t>
      </w:r>
      <w:r w:rsidRPr="7116E641">
        <w:rPr>
          <w:sz w:val="22"/>
          <w:szCs w:val="22"/>
        </w:rPr>
        <w:t xml:space="preserve"> meets the functional requirements of the </w:t>
      </w:r>
      <w:r w:rsidRPr="7116E641" w:rsidR="5F99BD7F">
        <w:rPr>
          <w:sz w:val="22"/>
          <w:szCs w:val="22"/>
        </w:rPr>
        <w:t>project</w:t>
      </w:r>
      <w:r w:rsidRPr="7116E641">
        <w:rPr>
          <w:sz w:val="22"/>
          <w:szCs w:val="22"/>
        </w:rPr>
        <w:t xml:space="preserve"> as outlined in the:</w:t>
      </w:r>
    </w:p>
    <w:p w:rsidRPr="00095F31" w:rsidR="00B376ED" w:rsidP="00A13033" w:rsidRDefault="5F99BD7F" w14:paraId="2EA0C2A8" w14:textId="0505D086">
      <w:pPr>
        <w:pStyle w:val="BodyText"/>
        <w:keepLines w:val="0"/>
        <w:widowControl/>
        <w:numPr>
          <w:ilvl w:val="0"/>
          <w:numId w:val="6"/>
        </w:numPr>
        <w:spacing w:after="0" w:line="240" w:lineRule="auto"/>
        <w:jc w:val="both"/>
        <w:rPr>
          <w:rFonts w:ascii="Arial" w:hAnsi="Arial" w:eastAsia="Arial" w:cs="Arial"/>
          <w:sz w:val="22"/>
          <w:szCs w:val="22"/>
        </w:rPr>
      </w:pPr>
      <w:r w:rsidRPr="00095F31">
        <w:rPr>
          <w:rFonts w:ascii="Arial" w:hAnsi="Arial" w:cs="Arial"/>
          <w:sz w:val="22"/>
          <w:szCs w:val="22"/>
        </w:rPr>
        <w:t>Project</w:t>
      </w:r>
      <w:r w:rsidRPr="00095F31" w:rsidR="00B376ED">
        <w:rPr>
          <w:rFonts w:ascii="Arial" w:hAnsi="Arial" w:cs="Arial"/>
          <w:sz w:val="22"/>
          <w:szCs w:val="22"/>
        </w:rPr>
        <w:t xml:space="preserve"> / Functional Requirements</w:t>
      </w:r>
      <w:r w:rsidR="0066488A">
        <w:rPr>
          <w:rFonts w:ascii="Arial" w:hAnsi="Arial" w:cs="Arial"/>
          <w:sz w:val="22"/>
          <w:szCs w:val="22"/>
        </w:rPr>
        <w:t>.</w:t>
      </w:r>
    </w:p>
    <w:p w:rsidRPr="00095F31" w:rsidR="00B376ED" w:rsidP="00A13033" w:rsidRDefault="5F99BD7F" w14:paraId="2EA0C2A9" w14:textId="67856F25">
      <w:pPr>
        <w:pStyle w:val="BodyText"/>
        <w:keepLines w:val="0"/>
        <w:widowControl/>
        <w:numPr>
          <w:ilvl w:val="0"/>
          <w:numId w:val="6"/>
        </w:numPr>
        <w:spacing w:after="0" w:line="240" w:lineRule="auto"/>
        <w:jc w:val="both"/>
        <w:rPr>
          <w:rFonts w:ascii="Arial" w:hAnsi="Arial" w:eastAsia="Arial" w:cs="Arial"/>
          <w:sz w:val="22"/>
          <w:szCs w:val="22"/>
        </w:rPr>
      </w:pPr>
      <w:r w:rsidRPr="00095F31">
        <w:rPr>
          <w:rFonts w:ascii="Arial" w:hAnsi="Arial" w:cs="Arial"/>
          <w:sz w:val="22"/>
          <w:szCs w:val="22"/>
        </w:rPr>
        <w:t>Project</w:t>
      </w:r>
      <w:r w:rsidRPr="00095F31" w:rsidR="00B376ED">
        <w:rPr>
          <w:rFonts w:ascii="Arial" w:hAnsi="Arial" w:cs="Arial"/>
          <w:sz w:val="22"/>
          <w:szCs w:val="22"/>
        </w:rPr>
        <w:t xml:space="preserve"> rules or conditions</w:t>
      </w:r>
      <w:r w:rsidR="0066488A">
        <w:rPr>
          <w:rFonts w:ascii="Arial" w:hAnsi="Arial" w:cs="Arial"/>
          <w:sz w:val="22"/>
          <w:szCs w:val="22"/>
        </w:rPr>
        <w:t>.</w:t>
      </w:r>
    </w:p>
    <w:p w:rsidRPr="00095F31" w:rsidR="00B376ED" w:rsidP="00A13033" w:rsidRDefault="00B376ED" w14:paraId="2EA0C2AA" w14:textId="4B1D5A07">
      <w:pPr>
        <w:pStyle w:val="Heading3Bullets"/>
        <w:jc w:val="both"/>
        <w:rPr>
          <w:rFonts w:eastAsia="Arial"/>
          <w:sz w:val="22"/>
          <w:szCs w:val="22"/>
        </w:rPr>
      </w:pPr>
      <w:r w:rsidRPr="00095F31">
        <w:rPr>
          <w:sz w:val="22"/>
          <w:szCs w:val="22"/>
        </w:rPr>
        <w:t>Other functional documents produced during the project i.e. resolution to issues/change requests/feedback</w:t>
      </w:r>
      <w:r w:rsidR="0066488A">
        <w:rPr>
          <w:sz w:val="22"/>
          <w:szCs w:val="22"/>
        </w:rPr>
        <w:t>.</w:t>
      </w:r>
    </w:p>
    <w:p w:rsidRPr="0057103F" w:rsidR="0057103F" w:rsidP="0057103F" w:rsidRDefault="0057103F" w14:paraId="2EA0C2AB" w14:textId="77777777">
      <w:pPr>
        <w:pStyle w:val="Heading3Text"/>
      </w:pPr>
    </w:p>
    <w:p w:rsidRPr="00B43C59" w:rsidR="00C901E4" w:rsidP="6264D471" w:rsidRDefault="00B376ED" w14:paraId="2EA0C2AE" w14:textId="717B0589">
      <w:pPr>
        <w:pStyle w:val="Heading2"/>
        <w:rPr>
          <w:sz w:val="22"/>
          <w:szCs w:val="22"/>
        </w:rPr>
      </w:pPr>
      <w:r w:rsidRPr="56E8E15C">
        <w:rPr>
          <w:sz w:val="22"/>
          <w:szCs w:val="22"/>
        </w:rPr>
        <w:t>Suspension Criteria and Resumption Requirements</w:t>
      </w:r>
    </w:p>
    <w:p w:rsidRPr="00B43C59" w:rsidR="00B376ED" w:rsidP="00B376ED" w:rsidRDefault="00B376ED" w14:paraId="2EA0C2AF" w14:textId="77777777">
      <w:pPr>
        <w:pStyle w:val="Heading3"/>
        <w:rPr>
          <w:sz w:val="22"/>
          <w:szCs w:val="22"/>
        </w:rPr>
      </w:pPr>
      <w:r w:rsidRPr="56E8E15C">
        <w:rPr>
          <w:sz w:val="22"/>
          <w:szCs w:val="22"/>
        </w:rPr>
        <w:t>Suspension Criteria</w:t>
      </w:r>
    </w:p>
    <w:p w:rsidRPr="00B43C59" w:rsidR="00B376ED" w:rsidP="0AF3C159" w:rsidRDefault="00B376ED" w14:paraId="2EA0C2B0" w14:textId="7FD89F0A">
      <w:pPr>
        <w:pStyle w:val="Heading3Text"/>
        <w:ind w:left="0"/>
        <w:jc w:val="both"/>
        <w:rPr>
          <w:sz w:val="22"/>
          <w:szCs w:val="22"/>
        </w:rPr>
      </w:pPr>
      <w:r w:rsidRPr="3BEFBB54">
        <w:rPr>
          <w:sz w:val="22"/>
          <w:szCs w:val="22"/>
        </w:rPr>
        <w:t xml:space="preserve">Testing will be suspended if the incidents found will not allow further testing of the </w:t>
      </w:r>
      <w:r w:rsidRPr="3BEFBB54" w:rsidR="001E123A">
        <w:rPr>
          <w:sz w:val="22"/>
          <w:szCs w:val="22"/>
        </w:rPr>
        <w:t xml:space="preserve">system </w:t>
      </w:r>
      <w:r w:rsidRPr="3BEFBB54">
        <w:rPr>
          <w:sz w:val="22"/>
          <w:szCs w:val="22"/>
        </w:rPr>
        <w:t>under</w:t>
      </w:r>
      <w:r w:rsidR="00106C6D">
        <w:rPr>
          <w:sz w:val="22"/>
          <w:szCs w:val="22"/>
        </w:rPr>
        <w:t xml:space="preserve"> </w:t>
      </w:r>
      <w:r w:rsidRPr="3BEFBB54">
        <w:rPr>
          <w:sz w:val="22"/>
          <w:szCs w:val="22"/>
        </w:rPr>
        <w:t xml:space="preserve">test.  If testing is halted, and changes are made to the hardware, software or database, it is up to the Testing Manager to </w:t>
      </w:r>
      <w:r w:rsidRPr="3BEFBB54" w:rsidR="21CE34F5">
        <w:rPr>
          <w:sz w:val="22"/>
          <w:szCs w:val="22"/>
        </w:rPr>
        <w:t>decide</w:t>
      </w:r>
      <w:r w:rsidRPr="3BEFBB54">
        <w:rPr>
          <w:sz w:val="22"/>
          <w:szCs w:val="22"/>
        </w:rPr>
        <w:t xml:space="preserve"> whether the test plan</w:t>
      </w:r>
      <w:r w:rsidR="008819B5">
        <w:rPr>
          <w:sz w:val="22"/>
          <w:szCs w:val="22"/>
        </w:rPr>
        <w:t xml:space="preserve"> </w:t>
      </w:r>
      <w:r w:rsidRPr="3BEFBB54">
        <w:rPr>
          <w:sz w:val="22"/>
          <w:szCs w:val="22"/>
        </w:rPr>
        <w:t xml:space="preserve">or part of the </w:t>
      </w:r>
      <w:r w:rsidR="008819B5">
        <w:rPr>
          <w:sz w:val="22"/>
          <w:szCs w:val="22"/>
        </w:rPr>
        <w:t xml:space="preserve">test </w:t>
      </w:r>
      <w:r w:rsidRPr="3BEFBB54">
        <w:rPr>
          <w:sz w:val="22"/>
          <w:szCs w:val="22"/>
        </w:rPr>
        <w:t>plan will be r</w:t>
      </w:r>
      <w:r w:rsidR="00254458">
        <w:rPr>
          <w:sz w:val="22"/>
          <w:szCs w:val="22"/>
        </w:rPr>
        <w:t>e-</w:t>
      </w:r>
      <w:r w:rsidRPr="3BEFBB54">
        <w:rPr>
          <w:sz w:val="22"/>
          <w:szCs w:val="22"/>
        </w:rPr>
        <w:t>executed.</w:t>
      </w:r>
    </w:p>
    <w:p w:rsidRPr="00C901E4" w:rsidR="00C901E4" w:rsidP="00C901E4" w:rsidRDefault="00C901E4" w14:paraId="2EA0C2B1" w14:textId="77777777">
      <w:pPr>
        <w:pStyle w:val="Heading3Text"/>
        <w:ind w:left="0"/>
      </w:pPr>
    </w:p>
    <w:p w:rsidRPr="00B43C59" w:rsidR="00B376ED" w:rsidP="00B376ED" w:rsidRDefault="00B376ED" w14:paraId="2EA0C2B2" w14:textId="77777777">
      <w:pPr>
        <w:pStyle w:val="Heading3"/>
        <w:rPr>
          <w:sz w:val="22"/>
          <w:szCs w:val="22"/>
        </w:rPr>
      </w:pPr>
      <w:r w:rsidRPr="5BD7BC2A">
        <w:rPr>
          <w:sz w:val="22"/>
          <w:szCs w:val="22"/>
        </w:rPr>
        <w:t>Resumption Requirements</w:t>
      </w:r>
    </w:p>
    <w:p w:rsidR="00B376ED" w:rsidP="1F562D63" w:rsidRDefault="00B376ED" w14:paraId="2EA0C2B3" w14:textId="77777777">
      <w:pPr>
        <w:pStyle w:val="Heading3Text"/>
        <w:ind w:left="0"/>
        <w:rPr>
          <w:sz w:val="22"/>
          <w:szCs w:val="22"/>
        </w:rPr>
      </w:pPr>
      <w:r w:rsidRPr="3BEFBB54">
        <w:rPr>
          <w:sz w:val="22"/>
          <w:szCs w:val="22"/>
        </w:rPr>
        <w:t>Resumption of testing will be possible when the functionality that caused the suspension of testing has been retested successfully.</w:t>
      </w:r>
    </w:p>
    <w:p w:rsidRPr="00796328" w:rsidR="00796328" w:rsidP="00796328" w:rsidRDefault="00796328" w14:paraId="2EA0C2B4" w14:textId="77777777">
      <w:pPr>
        <w:pStyle w:val="Heading3"/>
        <w:numPr>
          <w:ilvl w:val="0"/>
          <w:numId w:val="0"/>
        </w:numPr>
        <w:ind w:left="504"/>
      </w:pPr>
    </w:p>
    <w:p w:rsidR="00B376ED" w:rsidP="00B376ED" w:rsidRDefault="00B376ED" w14:paraId="2EA0C2B5" w14:textId="77777777">
      <w:pPr>
        <w:pStyle w:val="Heading1"/>
      </w:pPr>
      <w:bookmarkStart w:name="_Toc116961467" w:id="15"/>
      <w:bookmarkStart w:name="_Toc124065210" w:id="16"/>
      <w:bookmarkStart w:name="_Toc530500528" w:id="17"/>
      <w:r w:rsidRPr="00FC32EC">
        <w:t>Execution</w:t>
      </w:r>
      <w:r w:rsidRPr="003740A7">
        <w:t xml:space="preserve"> Plan</w:t>
      </w:r>
      <w:bookmarkEnd w:id="15"/>
      <w:bookmarkEnd w:id="16"/>
      <w:bookmarkEnd w:id="17"/>
      <w:r w:rsidR="00012E93">
        <w:t xml:space="preserve"> </w:t>
      </w:r>
    </w:p>
    <w:p w:rsidR="00B376ED" w:rsidP="00B376ED" w:rsidRDefault="00B376ED" w14:paraId="2EA0C2B6" w14:textId="77777777">
      <w:pPr>
        <w:pStyle w:val="Heading2"/>
        <w:rPr>
          <w:sz w:val="22"/>
          <w:szCs w:val="22"/>
        </w:rPr>
      </w:pPr>
      <w:bookmarkStart w:name="_Toc530500529" w:id="18"/>
      <w:r w:rsidRPr="5BD7BC2A">
        <w:rPr>
          <w:sz w:val="22"/>
          <w:szCs w:val="22"/>
        </w:rPr>
        <w:t>Execution Plan</w:t>
      </w:r>
      <w:bookmarkEnd w:id="18"/>
    </w:p>
    <w:p w:rsidR="00B376ED" w:rsidP="00B376ED" w:rsidRDefault="00B376ED" w14:paraId="2EA0C2B7" w14:textId="77777777"/>
    <w:p w:rsidR="6A0E7B20" w:rsidP="3439BD4A" w:rsidRDefault="6A0E7B20" w14:paraId="6C7A3CFB" w14:textId="65531C76">
      <w:pPr>
        <w:pStyle w:val="Heading2Text"/>
        <w:bidi w:val="0"/>
        <w:spacing w:before="0" w:beforeAutospacing="off" w:after="120" w:afterAutospacing="off"/>
        <w:ind w:left="720" w:right="0"/>
        <w:jc w:val="both"/>
      </w:pPr>
      <w:r w:rsidRPr="3439BD4A" w:rsidR="6A0E7B20">
        <w:rPr>
          <w:sz w:val="22"/>
          <w:szCs w:val="22"/>
        </w:rPr>
        <w:t xml:space="preserve">The software will be tested on a </w:t>
      </w:r>
      <w:r w:rsidRPr="3439BD4A" w:rsidR="6A0E7B20">
        <w:rPr>
          <w:sz w:val="22"/>
          <w:szCs w:val="22"/>
        </w:rPr>
        <w:t>raspberry</w:t>
      </w:r>
      <w:r w:rsidRPr="3439BD4A" w:rsidR="6A0E7B20">
        <w:rPr>
          <w:sz w:val="22"/>
          <w:szCs w:val="22"/>
        </w:rPr>
        <w:t xml:space="preserve"> pi, the tests will be run through and if a failure occurs, the issue must be </w:t>
      </w:r>
      <w:proofErr w:type="gramStart"/>
      <w:r w:rsidRPr="3439BD4A" w:rsidR="6A0E7B20">
        <w:rPr>
          <w:sz w:val="22"/>
          <w:szCs w:val="22"/>
        </w:rPr>
        <w:t>fixed</w:t>
      </w:r>
      <w:proofErr w:type="gramEnd"/>
      <w:r w:rsidRPr="3439BD4A" w:rsidR="6A0E7B20">
        <w:rPr>
          <w:sz w:val="22"/>
          <w:szCs w:val="22"/>
        </w:rPr>
        <w:t xml:space="preserve"> and the test </w:t>
      </w:r>
      <w:r w:rsidRPr="3439BD4A" w:rsidR="6A0E7B20">
        <w:rPr>
          <w:sz w:val="22"/>
          <w:szCs w:val="22"/>
        </w:rPr>
        <w:t>rerun</w:t>
      </w:r>
      <w:r w:rsidRPr="3439BD4A" w:rsidR="6A0E7B20">
        <w:rPr>
          <w:sz w:val="22"/>
          <w:szCs w:val="22"/>
        </w:rPr>
        <w:t>.</w:t>
      </w:r>
    </w:p>
    <w:p w:rsidRPr="00EE47EB" w:rsidR="00EE47EB" w:rsidP="00B376ED" w:rsidRDefault="00EE47EB" w14:paraId="2EA0C2B9" w14:textId="77777777">
      <w:pPr>
        <w:ind w:left="720"/>
        <w:rPr>
          <w:rFonts w:ascii="Arial" w:hAnsi="Arial" w:cs="Arial"/>
        </w:rPr>
      </w:pPr>
    </w:p>
    <w:p w:rsidRPr="003740A7" w:rsidR="00721CBF" w:rsidP="00C25A80" w:rsidRDefault="00EE47EB" w14:paraId="2EA0C2BA" w14:textId="77777777">
      <w:pPr>
        <w:pStyle w:val="Heading2Text"/>
        <w:jc w:val="both"/>
      </w:pPr>
      <w:r>
        <w:tab/>
      </w:r>
    </w:p>
    <w:p w:rsidRPr="00B43C59" w:rsidR="00B376ED" w:rsidP="00B376ED" w:rsidRDefault="008E2D2E" w14:paraId="2EA0C2BB" w14:textId="57336531">
      <w:pPr>
        <w:pStyle w:val="Heading1"/>
      </w:pPr>
      <w:bookmarkStart w:name="_Toc515259414" w:id="19"/>
      <w:bookmarkStart w:name="_Toc515767370" w:id="20"/>
      <w:bookmarkStart w:name="_Toc528553657" w:id="21"/>
      <w:bookmarkStart w:name="_Toc124065212" w:id="22"/>
      <w:bookmarkStart w:name="_Toc530500530" w:id="23"/>
      <w:r>
        <w:t>Traceability Ma</w:t>
      </w:r>
      <w:r w:rsidR="00B75319">
        <w:t xml:space="preserve">trix &amp; </w:t>
      </w:r>
      <w:r w:rsidRPr="00B43C59" w:rsidR="00B376ED">
        <w:t xml:space="preserve">Defect </w:t>
      </w:r>
      <w:bookmarkEnd w:id="19"/>
      <w:bookmarkEnd w:id="20"/>
      <w:bookmarkEnd w:id="21"/>
      <w:bookmarkEnd w:id="22"/>
      <w:r w:rsidR="00B75319">
        <w:t>Tracking</w:t>
      </w:r>
      <w:bookmarkEnd w:id="23"/>
    </w:p>
    <w:p w:rsidRPr="00B43C59" w:rsidR="00B376ED" w:rsidP="00B376ED" w:rsidRDefault="00B75319" w14:paraId="2EA0C2BC" w14:textId="77777777">
      <w:pPr>
        <w:pStyle w:val="Heading2"/>
        <w:rPr>
          <w:sz w:val="22"/>
          <w:szCs w:val="22"/>
        </w:rPr>
      </w:pPr>
      <w:bookmarkStart w:name="_Toc530500531" w:id="24"/>
      <w:r w:rsidRPr="5BD7BC2A">
        <w:rPr>
          <w:sz w:val="22"/>
          <w:szCs w:val="22"/>
        </w:rPr>
        <w:t>Traceability Metrix</w:t>
      </w:r>
      <w:bookmarkEnd w:id="24"/>
    </w:p>
    <w:p w:rsidR="00B75319" w:rsidP="00A13033" w:rsidRDefault="00B75319" w14:paraId="2EA0C2BD" w14:textId="249AB7DB">
      <w:pPr>
        <w:pStyle w:val="Heading2Text"/>
        <w:jc w:val="both"/>
      </w:pPr>
      <w:r>
        <w:t xml:space="preserve">List of </w:t>
      </w:r>
      <w:r w:rsidR="001A74D0">
        <w:t>requirements</w:t>
      </w:r>
      <w:r>
        <w:t xml:space="preserve"> </w:t>
      </w:r>
      <w:r w:rsidR="00A4712B">
        <w:t>(</w:t>
      </w:r>
      <w:r>
        <w:t>corresponding test cases</w:t>
      </w:r>
      <w:r w:rsidR="00A4712B">
        <w:t>)</w:t>
      </w:r>
    </w:p>
    <w:tbl>
      <w:tblPr>
        <w:tblStyle w:val="TableGrid"/>
        <w:tblW w:w="936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2340"/>
        <w:gridCol w:w="2505"/>
        <w:gridCol w:w="2175"/>
        <w:gridCol w:w="2340"/>
      </w:tblGrid>
      <w:tr w:rsidR="099CEF44" w:rsidTr="009A2A7F" w14:paraId="6F2B15CD" w14:textId="77777777">
        <w:tc>
          <w:tcPr>
            <w:tcW w:w="2340" w:type="dxa"/>
          </w:tcPr>
          <w:p w:rsidRPr="008862E9" w:rsidR="08243E8C" w:rsidP="099CEF44" w:rsidRDefault="08243E8C" w14:paraId="012619D6" w14:textId="4F5C9FD7">
            <w:pPr>
              <w:pStyle w:val="Heading2Text"/>
              <w:rPr>
                <w:sz w:val="22"/>
                <w:szCs w:val="22"/>
              </w:rPr>
            </w:pPr>
            <w:r w:rsidRPr="008862E9">
              <w:rPr>
                <w:sz w:val="22"/>
                <w:szCs w:val="22"/>
              </w:rPr>
              <w:t>Requirement</w:t>
            </w:r>
          </w:p>
        </w:tc>
        <w:tc>
          <w:tcPr>
            <w:tcW w:w="2505" w:type="dxa"/>
          </w:tcPr>
          <w:p w:rsidRPr="008862E9" w:rsidR="08243E8C" w:rsidP="099CEF44" w:rsidRDefault="08243E8C" w14:paraId="63158C5C" w14:textId="7559AD38">
            <w:pPr>
              <w:pStyle w:val="Heading2Text"/>
              <w:rPr>
                <w:sz w:val="22"/>
                <w:szCs w:val="22"/>
              </w:rPr>
            </w:pPr>
            <w:r w:rsidRPr="008862E9">
              <w:rPr>
                <w:sz w:val="22"/>
                <w:szCs w:val="22"/>
              </w:rPr>
              <w:t>Test Case</w:t>
            </w:r>
          </w:p>
        </w:tc>
        <w:tc>
          <w:tcPr>
            <w:tcW w:w="2175" w:type="dxa"/>
          </w:tcPr>
          <w:p w:rsidRPr="008862E9" w:rsidR="08243E8C" w:rsidP="099CEF44" w:rsidRDefault="08243E8C" w14:paraId="3FE3C630" w14:textId="6FA1FD9E">
            <w:pPr>
              <w:pStyle w:val="Heading2Text"/>
              <w:rPr>
                <w:sz w:val="22"/>
                <w:szCs w:val="22"/>
              </w:rPr>
            </w:pPr>
            <w:r w:rsidRPr="008862E9">
              <w:rPr>
                <w:sz w:val="22"/>
                <w:szCs w:val="22"/>
              </w:rPr>
              <w:t>Pass/Fail</w:t>
            </w:r>
          </w:p>
        </w:tc>
        <w:tc>
          <w:tcPr>
            <w:tcW w:w="2340" w:type="dxa"/>
          </w:tcPr>
          <w:p w:rsidRPr="008862E9" w:rsidR="08243E8C" w:rsidP="099CEF44" w:rsidRDefault="08243E8C" w14:paraId="37F58913" w14:textId="7C9F9056">
            <w:pPr>
              <w:pStyle w:val="Heading2Text"/>
              <w:rPr>
                <w:sz w:val="22"/>
                <w:szCs w:val="22"/>
              </w:rPr>
            </w:pPr>
            <w:r w:rsidRPr="008862E9">
              <w:rPr>
                <w:sz w:val="22"/>
                <w:szCs w:val="22"/>
              </w:rPr>
              <w:t>Comments</w:t>
            </w:r>
          </w:p>
        </w:tc>
      </w:tr>
      <w:tr w:rsidR="099CEF44" w:rsidTr="009A2A7F" w14:paraId="3B0CC017" w14:textId="77777777">
        <w:tc>
          <w:tcPr>
            <w:tcW w:w="2340" w:type="dxa"/>
          </w:tcPr>
          <w:p w:rsidRPr="008862E9" w:rsidR="08243E8C" w:rsidP="099CEF44" w:rsidRDefault="08243E8C" w14:paraId="38A50EC2" w14:textId="7F7CABA2">
            <w:pPr>
              <w:spacing w:beforeAutospacing="1" w:after="200" w:afterAutospacing="1" w:line="240" w:lineRule="auto"/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</w:pPr>
            <w:r w:rsidRPr="008862E9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 xml:space="preserve">The </w:t>
            </w:r>
            <w:r w:rsidRPr="008862E9" w:rsidR="00A4712B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s</w:t>
            </w:r>
            <w:r w:rsidRPr="008862E9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ystem shall turn on when car ignition is on</w:t>
            </w:r>
            <w:r w:rsidRPr="008862E9" w:rsidR="003F0555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.</w:t>
            </w:r>
          </w:p>
          <w:p w:rsidRPr="008862E9" w:rsidR="099CEF44" w:rsidP="099CEF44" w:rsidRDefault="099CEF44" w14:paraId="143D9839" w14:textId="31518BBD">
            <w:pPr>
              <w:pStyle w:val="Heading2Text"/>
              <w:ind w:left="0"/>
              <w:rPr>
                <w:sz w:val="22"/>
                <w:szCs w:val="22"/>
              </w:rPr>
            </w:pPr>
          </w:p>
        </w:tc>
        <w:tc>
          <w:tcPr>
            <w:tcW w:w="2505" w:type="dxa"/>
          </w:tcPr>
          <w:p w:rsidRPr="008862E9" w:rsidR="08243E8C" w:rsidP="0F1070CE" w:rsidRDefault="05B1C9C6" w14:paraId="4F97EFD9" w14:textId="63E41926">
            <w:pPr>
              <w:pStyle w:val="Heading2Text"/>
              <w:ind w:left="0"/>
              <w:rPr>
                <w:sz w:val="22"/>
                <w:szCs w:val="22"/>
              </w:rPr>
            </w:pPr>
            <w:r w:rsidRPr="008862E9">
              <w:rPr>
                <w:sz w:val="22"/>
                <w:szCs w:val="22"/>
              </w:rPr>
              <w:t>The system powers on when the car turns on</w:t>
            </w:r>
          </w:p>
        </w:tc>
        <w:tc>
          <w:tcPr>
            <w:tcW w:w="2175" w:type="dxa"/>
          </w:tcPr>
          <w:p w:rsidRPr="008862E9" w:rsidR="099CEF44" w:rsidP="099CEF44" w:rsidRDefault="099CEF44" w14:paraId="76B0125A" w14:textId="26B80E9E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Pr="008862E9" w:rsidR="099CEF44" w:rsidP="465046DE" w:rsidRDefault="05B1C9C6" w14:paraId="3785071D" w14:textId="6AE5D500">
            <w:pPr>
              <w:pStyle w:val="Heading2Text"/>
              <w:ind w:left="0"/>
              <w:rPr>
                <w:sz w:val="22"/>
                <w:szCs w:val="22"/>
              </w:rPr>
            </w:pPr>
            <w:r w:rsidRPr="008862E9">
              <w:rPr>
                <w:sz w:val="22"/>
                <w:szCs w:val="22"/>
              </w:rPr>
              <w:t xml:space="preserve">We are not going to be able to test this requirement this semester, as we are working on ensuring the system software </w:t>
            </w:r>
            <w:r w:rsidRPr="008862E9" w:rsidR="001F330A">
              <w:rPr>
                <w:sz w:val="22"/>
                <w:szCs w:val="22"/>
              </w:rPr>
              <w:t>will</w:t>
            </w:r>
            <w:r w:rsidRPr="008862E9">
              <w:rPr>
                <w:sz w:val="22"/>
                <w:szCs w:val="22"/>
              </w:rPr>
              <w:t xml:space="preserve"> function. </w:t>
            </w:r>
            <w:r w:rsidRPr="008862E9" w:rsidR="00662B6A">
              <w:rPr>
                <w:sz w:val="22"/>
                <w:szCs w:val="22"/>
              </w:rPr>
              <w:t xml:space="preserve">We are not </w:t>
            </w:r>
            <w:r w:rsidRPr="008862E9">
              <w:rPr>
                <w:sz w:val="22"/>
                <w:szCs w:val="22"/>
              </w:rPr>
              <w:t>focusing on hardware.</w:t>
            </w:r>
          </w:p>
        </w:tc>
      </w:tr>
      <w:tr w:rsidR="00A620B7" w:rsidTr="009A2A7F" w14:paraId="32FE57AD" w14:textId="77777777">
        <w:tc>
          <w:tcPr>
            <w:tcW w:w="2340" w:type="dxa"/>
          </w:tcPr>
          <w:p w:rsidRPr="008862E9" w:rsidR="00A620B7" w:rsidP="099CEF44" w:rsidRDefault="00A620B7" w14:paraId="276F11BF" w14:textId="3AB619D8">
            <w:pPr>
              <w:spacing w:beforeAutospacing="1" w:after="200" w:afterAutospacing="1" w:line="240" w:lineRule="auto"/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</w:pPr>
            <w:r w:rsidRPr="008862E9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The system shall turn off when the car ignition is off</w:t>
            </w:r>
            <w:r w:rsidRPr="008862E9" w:rsidR="003F0555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2505" w:type="dxa"/>
          </w:tcPr>
          <w:p w:rsidRPr="008862E9" w:rsidR="00A620B7" w:rsidP="0F1070CE" w:rsidRDefault="003F0555" w14:paraId="6B089F2E" w14:textId="4C0584DF">
            <w:pPr>
              <w:pStyle w:val="Heading2Text"/>
              <w:ind w:left="0"/>
              <w:rPr>
                <w:sz w:val="22"/>
                <w:szCs w:val="22"/>
              </w:rPr>
            </w:pPr>
            <w:r w:rsidRPr="008862E9">
              <w:rPr>
                <w:sz w:val="22"/>
                <w:szCs w:val="22"/>
              </w:rPr>
              <w:t>The system powers off when the car turns off.</w:t>
            </w:r>
          </w:p>
        </w:tc>
        <w:tc>
          <w:tcPr>
            <w:tcW w:w="2175" w:type="dxa"/>
          </w:tcPr>
          <w:p w:rsidRPr="008862E9" w:rsidR="00A620B7" w:rsidP="099CEF44" w:rsidRDefault="00A620B7" w14:paraId="44CF9CE6" w14:textId="77777777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Pr="008862E9" w:rsidR="00A620B7" w:rsidP="465046DE" w:rsidRDefault="003F0555" w14:paraId="6BC300B0" w14:textId="2EC80F73">
            <w:pPr>
              <w:pStyle w:val="Heading2Text"/>
              <w:ind w:left="0"/>
              <w:rPr>
                <w:sz w:val="22"/>
                <w:szCs w:val="22"/>
              </w:rPr>
            </w:pPr>
            <w:r w:rsidRPr="008862E9">
              <w:rPr>
                <w:sz w:val="22"/>
                <w:szCs w:val="22"/>
              </w:rPr>
              <w:t>We are not going to be able to test this requirement this semester, as we are working on ensuring the system software will function. We are not focusing on hardware.</w:t>
            </w:r>
          </w:p>
        </w:tc>
      </w:tr>
      <w:tr w:rsidR="099CEF44" w:rsidTr="009A2A7F" w14:paraId="12B6C08D" w14:textId="77777777">
        <w:tc>
          <w:tcPr>
            <w:tcW w:w="2340" w:type="dxa"/>
          </w:tcPr>
          <w:p w:rsidRPr="008862E9" w:rsidR="6FED0418" w:rsidP="099CEF44" w:rsidRDefault="6FED0418" w14:paraId="52F38A60" w14:textId="3AE4D18B">
            <w:pPr>
              <w:spacing w:beforeAutospacing="1" w:after="200" w:afterAutospacing="1" w:line="240" w:lineRule="auto"/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</w:pPr>
            <w:r w:rsidRPr="008862E9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 xml:space="preserve">The </w:t>
            </w:r>
            <w:r w:rsidRPr="008862E9" w:rsidR="005F5FE6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s</w:t>
            </w:r>
            <w:r w:rsidRPr="008862E9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 xml:space="preserve">ystem shall be </w:t>
            </w:r>
            <w:r w:rsidRPr="008862E9" w:rsidR="0017752D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 xml:space="preserve">updating </w:t>
            </w:r>
            <w:r w:rsidRPr="008862E9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 xml:space="preserve">information </w:t>
            </w:r>
            <w:r w:rsidRPr="008862E9" w:rsidR="0017752D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 xml:space="preserve">to the display </w:t>
            </w:r>
            <w:r w:rsidRPr="008862E9" w:rsidR="003B3116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 xml:space="preserve">every </w:t>
            </w:r>
            <w:r w:rsidRPr="008862E9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100 milliseconds</w:t>
            </w:r>
            <w:r w:rsidRPr="008862E9" w:rsidR="0017752D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.</w:t>
            </w:r>
          </w:p>
          <w:p w:rsidRPr="008862E9" w:rsidR="099CEF44" w:rsidP="099CEF44" w:rsidRDefault="099CEF44" w14:paraId="6F79AF5C" w14:textId="0C2EB482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505" w:type="dxa"/>
          </w:tcPr>
          <w:p w:rsidRPr="008862E9" w:rsidR="6D2ABA82" w:rsidP="38220CA6" w:rsidRDefault="6F1A6F5B" w14:paraId="7985A442" w14:textId="0EB1C6FE">
            <w:pPr>
              <w:pStyle w:val="Heading2Text"/>
              <w:ind w:left="0"/>
              <w:rPr>
                <w:sz w:val="22"/>
                <w:szCs w:val="22"/>
              </w:rPr>
            </w:pPr>
            <w:r w:rsidRPr="008862E9">
              <w:rPr>
                <w:sz w:val="22"/>
                <w:szCs w:val="22"/>
              </w:rPr>
              <w:t>The call to update the UI screen is run at least once every 100 m</w:t>
            </w:r>
            <w:r w:rsidRPr="008862E9" w:rsidR="001F2C89">
              <w:rPr>
                <w:sz w:val="22"/>
                <w:szCs w:val="22"/>
              </w:rPr>
              <w:t>illiseconds.</w:t>
            </w:r>
          </w:p>
        </w:tc>
        <w:tc>
          <w:tcPr>
            <w:tcW w:w="2175" w:type="dxa"/>
          </w:tcPr>
          <w:p w:rsidRPr="008862E9" w:rsidR="099CEF44" w:rsidP="099CEF44" w:rsidRDefault="099CEF44" w14:paraId="5982D19F" w14:textId="26B80E9E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Pr="008862E9" w:rsidR="099CEF44" w:rsidP="099CEF44" w:rsidRDefault="099CEF44" w14:paraId="2592BC0B" w14:textId="26B80E9E">
            <w:pPr>
              <w:pStyle w:val="Heading2Text"/>
              <w:rPr>
                <w:sz w:val="22"/>
                <w:szCs w:val="22"/>
              </w:rPr>
            </w:pPr>
          </w:p>
        </w:tc>
      </w:tr>
      <w:tr w:rsidR="099CEF44" w:rsidTr="009A2A7F" w14:paraId="480F12FF" w14:textId="77777777">
        <w:tc>
          <w:tcPr>
            <w:tcW w:w="2340" w:type="dxa"/>
          </w:tcPr>
          <w:p w:rsidRPr="008862E9" w:rsidR="4C12222F" w:rsidP="099CEF44" w:rsidRDefault="4C12222F" w14:paraId="327272E6" w14:textId="7406EB60">
            <w:pPr>
              <w:spacing w:beforeAutospacing="1" w:after="200" w:afterAutospacing="1" w:line="240" w:lineRule="auto"/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</w:pPr>
            <w:r w:rsidRPr="008862E9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 xml:space="preserve">The </w:t>
            </w:r>
            <w:r w:rsidRPr="008862E9" w:rsidR="00690393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s</w:t>
            </w:r>
            <w:r w:rsidRPr="008862E9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ystem shall display the relative position</w:t>
            </w:r>
            <w:r w:rsidRPr="008862E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8862E9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 xml:space="preserve">of nearby obstacles to the </w:t>
            </w:r>
            <w:r w:rsidR="00CE2442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driver</w:t>
            </w:r>
            <w:r w:rsidRPr="008862E9" w:rsidR="00C44EFD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.</w:t>
            </w:r>
          </w:p>
          <w:p w:rsidRPr="008862E9" w:rsidR="099CEF44" w:rsidP="099CEF44" w:rsidRDefault="099CEF44" w14:paraId="6DC41C24" w14:textId="67E1F674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505" w:type="dxa"/>
          </w:tcPr>
          <w:p w:rsidRPr="008862E9" w:rsidR="2C6C24D7" w:rsidP="3518381A" w:rsidRDefault="009B4058" w14:paraId="6D296E70" w14:textId="532B76C4">
            <w:pPr>
              <w:pStyle w:val="Heading2Text"/>
              <w:ind w:left="0"/>
              <w:rPr>
                <w:sz w:val="22"/>
                <w:szCs w:val="22"/>
              </w:rPr>
            </w:pPr>
            <w:r w:rsidRPr="008862E9">
              <w:rPr>
                <w:sz w:val="22"/>
                <w:szCs w:val="22"/>
              </w:rPr>
              <w:t xml:space="preserve">Give </w:t>
            </w:r>
            <w:r w:rsidRPr="008862E9" w:rsidR="005832FE">
              <w:rPr>
                <w:sz w:val="22"/>
                <w:szCs w:val="22"/>
              </w:rPr>
              <w:t xml:space="preserve">replicated </w:t>
            </w:r>
            <w:r w:rsidRPr="008862E9" w:rsidR="00A41798">
              <w:rPr>
                <w:sz w:val="22"/>
                <w:szCs w:val="22"/>
              </w:rPr>
              <w:t xml:space="preserve">data </w:t>
            </w:r>
            <w:r w:rsidRPr="008862E9" w:rsidR="00AF7606">
              <w:rPr>
                <w:sz w:val="22"/>
                <w:szCs w:val="22"/>
              </w:rPr>
              <w:t>that represents the r</w:t>
            </w:r>
            <w:r w:rsidRPr="008862E9" w:rsidR="38581142">
              <w:rPr>
                <w:sz w:val="22"/>
                <w:szCs w:val="22"/>
              </w:rPr>
              <w:t xml:space="preserve">elative position of </w:t>
            </w:r>
            <w:r w:rsidRPr="008862E9" w:rsidR="2C4A9FCA">
              <w:rPr>
                <w:sz w:val="22"/>
                <w:szCs w:val="22"/>
              </w:rPr>
              <w:t>nearby obstacles</w:t>
            </w:r>
            <w:r w:rsidRPr="008862E9" w:rsidR="00C245E5">
              <w:rPr>
                <w:sz w:val="22"/>
                <w:szCs w:val="22"/>
              </w:rPr>
              <w:t>.</w:t>
            </w:r>
          </w:p>
        </w:tc>
        <w:tc>
          <w:tcPr>
            <w:tcW w:w="2175" w:type="dxa"/>
          </w:tcPr>
          <w:p w:rsidRPr="008862E9" w:rsidR="099CEF44" w:rsidP="099CEF44" w:rsidRDefault="099CEF44" w14:paraId="0563FA0C" w14:textId="26B80E9E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Pr="008862E9" w:rsidR="099CEF44" w:rsidP="099CEF44" w:rsidRDefault="099CEF44" w14:paraId="7499E339" w14:textId="26B80E9E">
            <w:pPr>
              <w:pStyle w:val="Heading2Text"/>
              <w:rPr>
                <w:sz w:val="22"/>
                <w:szCs w:val="22"/>
              </w:rPr>
            </w:pPr>
          </w:p>
        </w:tc>
      </w:tr>
      <w:tr w:rsidR="099CEF44" w:rsidTr="009A2A7F" w14:paraId="2395D69E" w14:textId="77777777">
        <w:tc>
          <w:tcPr>
            <w:tcW w:w="2340" w:type="dxa"/>
          </w:tcPr>
          <w:p w:rsidRPr="008862E9" w:rsidR="10484CCE" w:rsidP="099CEF44" w:rsidRDefault="10484CCE" w14:paraId="50E6C242" w14:textId="5A2DFDD0">
            <w:pPr>
              <w:pStyle w:val="Heading2Text"/>
              <w:ind w:left="0"/>
              <w:rPr>
                <w:sz w:val="22"/>
                <w:szCs w:val="22"/>
              </w:rPr>
            </w:pPr>
            <w:r w:rsidRPr="008862E9">
              <w:rPr>
                <w:rFonts w:eastAsia="Calibri"/>
                <w:color w:val="000000" w:themeColor="text1"/>
                <w:sz w:val="22"/>
                <w:szCs w:val="22"/>
              </w:rPr>
              <w:t xml:space="preserve">The </w:t>
            </w:r>
            <w:r w:rsidRPr="008862E9" w:rsidR="007712E3">
              <w:rPr>
                <w:rFonts w:eastAsia="Calibri"/>
                <w:color w:val="000000" w:themeColor="text1"/>
                <w:sz w:val="22"/>
                <w:szCs w:val="22"/>
              </w:rPr>
              <w:t>s</w:t>
            </w:r>
            <w:r w:rsidRPr="008862E9">
              <w:rPr>
                <w:rFonts w:eastAsia="Calibri"/>
                <w:color w:val="000000" w:themeColor="text1"/>
                <w:sz w:val="22"/>
                <w:szCs w:val="22"/>
              </w:rPr>
              <w:t>ystem shall display the lane type</w:t>
            </w:r>
            <w:r w:rsidRPr="008862E9" w:rsidR="00B9185D">
              <w:rPr>
                <w:rFonts w:eastAsia="Calibri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2505" w:type="dxa"/>
          </w:tcPr>
          <w:p w:rsidRPr="008862E9" w:rsidR="10484CCE" w:rsidP="3518381A" w:rsidRDefault="10484CCE" w14:paraId="54C11FE1" w14:textId="1578D945">
            <w:pPr>
              <w:pStyle w:val="Heading2Text"/>
              <w:ind w:left="0"/>
              <w:rPr>
                <w:sz w:val="22"/>
                <w:szCs w:val="22"/>
              </w:rPr>
            </w:pPr>
            <w:r w:rsidRPr="008862E9">
              <w:rPr>
                <w:sz w:val="22"/>
                <w:szCs w:val="22"/>
              </w:rPr>
              <w:t xml:space="preserve">Different types of lanes such as solid white line, dashed line, solid yellow lines </w:t>
            </w:r>
            <w:r w:rsidRPr="008862E9" w:rsidR="00B9185D">
              <w:rPr>
                <w:sz w:val="22"/>
                <w:szCs w:val="22"/>
              </w:rPr>
              <w:t xml:space="preserve">will be replicated </w:t>
            </w:r>
            <w:r w:rsidRPr="008862E9" w:rsidR="007546ED">
              <w:rPr>
                <w:sz w:val="22"/>
                <w:szCs w:val="22"/>
              </w:rPr>
              <w:t xml:space="preserve">to the </w:t>
            </w:r>
            <w:r w:rsidRPr="008862E9">
              <w:rPr>
                <w:sz w:val="22"/>
                <w:szCs w:val="22"/>
              </w:rPr>
              <w:t>UI</w:t>
            </w:r>
            <w:r w:rsidRPr="008862E9" w:rsidR="00B9185D">
              <w:rPr>
                <w:sz w:val="22"/>
                <w:szCs w:val="22"/>
              </w:rPr>
              <w:t>.</w:t>
            </w:r>
          </w:p>
        </w:tc>
        <w:tc>
          <w:tcPr>
            <w:tcW w:w="2175" w:type="dxa"/>
          </w:tcPr>
          <w:p w:rsidRPr="008862E9" w:rsidR="099CEF44" w:rsidP="099CEF44" w:rsidRDefault="099CEF44" w14:paraId="0B479A1F" w14:textId="26B80E9E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Pr="008862E9" w:rsidR="099CEF44" w:rsidP="099CEF44" w:rsidRDefault="099CEF44" w14:paraId="237F1FFA" w14:textId="26B80E9E">
            <w:pPr>
              <w:pStyle w:val="Heading2Text"/>
              <w:rPr>
                <w:sz w:val="22"/>
                <w:szCs w:val="22"/>
              </w:rPr>
            </w:pPr>
          </w:p>
        </w:tc>
      </w:tr>
      <w:tr w:rsidR="0052051F" w:rsidTr="009A2A7F" w14:paraId="73AF16A3" w14:textId="77777777">
        <w:tc>
          <w:tcPr>
            <w:tcW w:w="2340" w:type="dxa"/>
          </w:tcPr>
          <w:p w:rsidRPr="008862E9" w:rsidR="0052051F" w:rsidP="099CEF44" w:rsidRDefault="0052051F" w14:paraId="7E70094B" w14:textId="4F5272B0">
            <w:pPr>
              <w:pStyle w:val="Heading2Text"/>
              <w:ind w:left="0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8862E9">
              <w:rPr>
                <w:rFonts w:eastAsia="Calibri"/>
                <w:color w:val="000000" w:themeColor="text1"/>
                <w:sz w:val="22"/>
                <w:szCs w:val="22"/>
              </w:rPr>
              <w:t xml:space="preserve">The system shall display </w:t>
            </w:r>
            <w:r w:rsidRPr="008862E9" w:rsidR="00736E09">
              <w:rPr>
                <w:rFonts w:eastAsia="Calibri"/>
                <w:color w:val="000000" w:themeColor="text1"/>
                <w:sz w:val="22"/>
                <w:szCs w:val="22"/>
              </w:rPr>
              <w:t>lane location.</w:t>
            </w:r>
          </w:p>
        </w:tc>
        <w:tc>
          <w:tcPr>
            <w:tcW w:w="2505" w:type="dxa"/>
          </w:tcPr>
          <w:p w:rsidRPr="008862E9" w:rsidR="0052051F" w:rsidP="3518381A" w:rsidRDefault="00666A0D" w14:paraId="2B216F91" w14:textId="17E32EA3">
            <w:pPr>
              <w:pStyle w:val="Heading2Text"/>
              <w:ind w:left="0"/>
              <w:rPr>
                <w:sz w:val="22"/>
                <w:szCs w:val="22"/>
              </w:rPr>
            </w:pPr>
            <w:r w:rsidRPr="008862E9">
              <w:rPr>
                <w:sz w:val="22"/>
                <w:szCs w:val="22"/>
              </w:rPr>
              <w:t xml:space="preserve">Give replicated data that represents </w:t>
            </w:r>
            <w:r w:rsidRPr="008862E9" w:rsidR="00E35975">
              <w:rPr>
                <w:sz w:val="22"/>
                <w:szCs w:val="22"/>
              </w:rPr>
              <w:t>the location of the lanes.</w:t>
            </w:r>
          </w:p>
        </w:tc>
        <w:tc>
          <w:tcPr>
            <w:tcW w:w="2175" w:type="dxa"/>
          </w:tcPr>
          <w:p w:rsidRPr="008862E9" w:rsidR="0052051F" w:rsidP="099CEF44" w:rsidRDefault="0052051F" w14:paraId="3CC1E81D" w14:textId="77777777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Pr="008862E9" w:rsidR="0052051F" w:rsidP="099CEF44" w:rsidRDefault="0052051F" w14:paraId="75F28396" w14:textId="77777777">
            <w:pPr>
              <w:pStyle w:val="Heading2Text"/>
              <w:rPr>
                <w:sz w:val="22"/>
                <w:szCs w:val="22"/>
              </w:rPr>
            </w:pPr>
          </w:p>
        </w:tc>
      </w:tr>
      <w:tr w:rsidR="0052051F" w:rsidTr="009A2A7F" w14:paraId="579F5C94" w14:textId="77777777">
        <w:tc>
          <w:tcPr>
            <w:tcW w:w="2340" w:type="dxa"/>
          </w:tcPr>
          <w:p w:rsidRPr="008862E9" w:rsidR="0052051F" w:rsidP="099CEF44" w:rsidRDefault="00736E09" w14:paraId="74B47630" w14:textId="678BC12E">
            <w:pPr>
              <w:pStyle w:val="Heading2Text"/>
              <w:ind w:left="0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8862E9">
              <w:rPr>
                <w:rFonts w:eastAsia="Calibri"/>
                <w:color w:val="000000" w:themeColor="text1"/>
                <w:sz w:val="22"/>
                <w:szCs w:val="22"/>
              </w:rPr>
              <w:t xml:space="preserve">The system shall display </w:t>
            </w:r>
            <w:r w:rsidRPr="008862E9" w:rsidR="0050143E">
              <w:rPr>
                <w:rFonts w:eastAsia="Calibri"/>
                <w:color w:val="000000" w:themeColor="text1"/>
                <w:sz w:val="22"/>
                <w:szCs w:val="22"/>
              </w:rPr>
              <w:t>cruise control speed.</w:t>
            </w:r>
          </w:p>
        </w:tc>
        <w:tc>
          <w:tcPr>
            <w:tcW w:w="2505" w:type="dxa"/>
          </w:tcPr>
          <w:p w:rsidRPr="008862E9" w:rsidR="0052051F" w:rsidP="3518381A" w:rsidRDefault="0050143E" w14:paraId="4A270719" w14:textId="0CF1D2FA">
            <w:pPr>
              <w:pStyle w:val="Heading2Text"/>
              <w:ind w:left="0"/>
              <w:rPr>
                <w:sz w:val="22"/>
                <w:szCs w:val="22"/>
              </w:rPr>
            </w:pPr>
            <w:r w:rsidRPr="008862E9">
              <w:rPr>
                <w:sz w:val="22"/>
                <w:szCs w:val="22"/>
              </w:rPr>
              <w:t xml:space="preserve">Give replicated data that represents </w:t>
            </w:r>
            <w:r w:rsidRPr="008862E9" w:rsidR="007F7CF0">
              <w:rPr>
                <w:sz w:val="22"/>
                <w:szCs w:val="22"/>
              </w:rPr>
              <w:t xml:space="preserve">the </w:t>
            </w:r>
            <w:r w:rsidRPr="008862E9" w:rsidR="00635726">
              <w:rPr>
                <w:sz w:val="22"/>
                <w:szCs w:val="22"/>
              </w:rPr>
              <w:t xml:space="preserve">speed </w:t>
            </w:r>
            <w:r w:rsidRPr="008862E9" w:rsidR="00EC4CA3">
              <w:rPr>
                <w:sz w:val="22"/>
                <w:szCs w:val="22"/>
              </w:rPr>
              <w:t>from the R</w:t>
            </w:r>
            <w:r w:rsidRPr="008862E9" w:rsidR="00B9185D">
              <w:rPr>
                <w:sz w:val="22"/>
                <w:szCs w:val="22"/>
              </w:rPr>
              <w:t>OS.</w:t>
            </w:r>
          </w:p>
        </w:tc>
        <w:tc>
          <w:tcPr>
            <w:tcW w:w="2175" w:type="dxa"/>
          </w:tcPr>
          <w:p w:rsidRPr="008862E9" w:rsidR="0052051F" w:rsidP="099CEF44" w:rsidRDefault="0052051F" w14:paraId="56482711" w14:textId="77777777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Pr="008862E9" w:rsidR="0052051F" w:rsidP="099CEF44" w:rsidRDefault="0052051F" w14:paraId="290FA0FA" w14:textId="77777777">
            <w:pPr>
              <w:pStyle w:val="Heading2Text"/>
              <w:rPr>
                <w:sz w:val="22"/>
                <w:szCs w:val="22"/>
              </w:rPr>
            </w:pPr>
          </w:p>
        </w:tc>
      </w:tr>
      <w:tr w:rsidR="099CEF44" w:rsidTr="009A2A7F" w14:paraId="29032425" w14:textId="77777777">
        <w:tc>
          <w:tcPr>
            <w:tcW w:w="2340" w:type="dxa"/>
          </w:tcPr>
          <w:p w:rsidRPr="008862E9" w:rsidR="29205263" w:rsidP="099CEF44" w:rsidRDefault="29205263" w14:paraId="5FD2B022" w14:textId="10BB25F0">
            <w:pPr>
              <w:spacing w:beforeAutospacing="1" w:after="200" w:afterAutospacing="1" w:line="240" w:lineRule="auto"/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</w:pPr>
            <w:r w:rsidRPr="008862E9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 xml:space="preserve">The system shall provide a brief training video </w:t>
            </w:r>
            <w:r w:rsidR="006B651E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 xml:space="preserve">on </w:t>
            </w:r>
            <w:r w:rsidRPr="008862E9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how the ACC works</w:t>
            </w:r>
            <w:r w:rsidR="006B651E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 xml:space="preserve"> to the driver</w:t>
            </w:r>
            <w:r w:rsidRPr="008862E9" w:rsidR="00D47A50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.</w:t>
            </w:r>
          </w:p>
          <w:p w:rsidRPr="008862E9" w:rsidR="099CEF44" w:rsidP="099CEF44" w:rsidRDefault="099CEF44" w14:paraId="42F66D03" w14:textId="647410F4">
            <w:pPr>
              <w:pStyle w:val="Heading2Text"/>
              <w:rPr>
                <w:rFonts w:eastAsia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505" w:type="dxa"/>
          </w:tcPr>
          <w:p w:rsidRPr="008862E9" w:rsidR="29205263" w:rsidP="77EB313D" w:rsidRDefault="29205263" w14:paraId="5B82C3B1" w14:textId="60F61501">
            <w:pPr>
              <w:pStyle w:val="Heading2Text"/>
              <w:ind w:left="0"/>
              <w:rPr>
                <w:sz w:val="22"/>
                <w:szCs w:val="22"/>
              </w:rPr>
            </w:pPr>
            <w:r w:rsidRPr="008862E9">
              <w:rPr>
                <w:sz w:val="22"/>
                <w:szCs w:val="22"/>
              </w:rPr>
              <w:t>Training video will be displayed on the UI and played from start to end time successfully</w:t>
            </w:r>
            <w:r w:rsidRPr="008862E9" w:rsidR="00D47A50">
              <w:rPr>
                <w:sz w:val="22"/>
                <w:szCs w:val="22"/>
              </w:rPr>
              <w:t>.</w:t>
            </w:r>
          </w:p>
        </w:tc>
        <w:tc>
          <w:tcPr>
            <w:tcW w:w="2175" w:type="dxa"/>
          </w:tcPr>
          <w:p w:rsidRPr="008862E9" w:rsidR="099CEF44" w:rsidP="099CEF44" w:rsidRDefault="099CEF44" w14:paraId="65CFCFA1" w14:textId="26BDCD9B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Pr="008862E9" w:rsidR="099CEF44" w:rsidP="099CEF44" w:rsidRDefault="099CEF44" w14:paraId="3CF0C360" w14:textId="480844BD">
            <w:pPr>
              <w:pStyle w:val="Heading2Text"/>
              <w:rPr>
                <w:sz w:val="22"/>
                <w:szCs w:val="22"/>
              </w:rPr>
            </w:pPr>
          </w:p>
        </w:tc>
      </w:tr>
      <w:tr w:rsidR="099CEF44" w:rsidTr="009A2A7F" w14:paraId="2528D615" w14:textId="77777777">
        <w:tc>
          <w:tcPr>
            <w:tcW w:w="2340" w:type="dxa"/>
          </w:tcPr>
          <w:p w:rsidRPr="008862E9" w:rsidR="38F24393" w:rsidP="099CEF44" w:rsidRDefault="38F24393" w14:paraId="16091ED2" w14:textId="1C4D713C">
            <w:pPr>
              <w:spacing w:beforeAutospacing="1" w:after="200" w:afterAutospacing="1" w:line="240" w:lineRule="auto"/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</w:pPr>
            <w:r w:rsidRPr="008862E9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 xml:space="preserve">The system shall get the </w:t>
            </w:r>
            <w:r w:rsidR="00D025EB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driver’</w:t>
            </w:r>
            <w:r w:rsidRPr="008862E9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 xml:space="preserve">s attention by turning the top of the screen red when the </w:t>
            </w:r>
            <w:r w:rsidRPr="008862E9" w:rsidR="00EB07C6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EcoCAR</w:t>
            </w:r>
            <w:r w:rsidRPr="008862E9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 xml:space="preserve"> detects a vehicle </w:t>
            </w:r>
            <w:r w:rsidRPr="008862E9" w:rsidR="00EB07C6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 xml:space="preserve">in front of it </w:t>
            </w:r>
            <w:r w:rsidRPr="008862E9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 xml:space="preserve">less than </w:t>
            </w:r>
            <w:r w:rsidRPr="008862E9" w:rsidR="00711F88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(V</w:t>
            </w:r>
            <w:r w:rsidRPr="008862E9" w:rsidR="0046428E">
              <w:rPr>
                <w:rFonts w:ascii="Arial" w:hAnsi="Arial" w:eastAsia="Calibri" w:cs="Arial"/>
                <w:color w:val="000000" w:themeColor="text1"/>
                <w:sz w:val="22"/>
                <w:szCs w:val="22"/>
                <w:vertAlign w:val="subscript"/>
              </w:rPr>
              <w:t xml:space="preserve"> </w:t>
            </w:r>
            <w:r w:rsidRPr="008862E9" w:rsidR="0046428E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 xml:space="preserve">* </w:t>
            </w:r>
            <w:r w:rsidRPr="008862E9" w:rsidR="00C46154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R</w:t>
            </w:r>
            <w:r w:rsidRPr="008862E9" w:rsidR="00711F88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)</w:t>
            </w:r>
            <w:r w:rsidRPr="008862E9" w:rsidR="71AE9B53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 xml:space="preserve"> </w:t>
            </w:r>
            <w:r w:rsidRPr="008862E9" w:rsidR="00711F88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feet away</w:t>
            </w:r>
            <w:r w:rsidRPr="008862E9" w:rsidR="009D0982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.</w:t>
            </w:r>
          </w:p>
          <w:p w:rsidRPr="008862E9" w:rsidR="00A8678D" w:rsidP="099CEF44" w:rsidRDefault="00A8678D" w14:paraId="35D83815" w14:textId="375D6944">
            <w:pPr>
              <w:spacing w:beforeAutospacing="1" w:after="200" w:afterAutospacing="1" w:line="240" w:lineRule="auto"/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</w:pPr>
            <w:r w:rsidRPr="008862E9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Where:</w:t>
            </w:r>
          </w:p>
          <w:p w:rsidRPr="008862E9" w:rsidR="00A8678D" w:rsidP="099CEF44" w:rsidRDefault="007F4472" w14:paraId="12A1309F" w14:textId="0D6C03B4">
            <w:pPr>
              <w:spacing w:beforeAutospacing="1" w:after="200" w:afterAutospacing="1" w:line="240" w:lineRule="auto"/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</w:pPr>
            <w:r w:rsidRPr="008862E9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 xml:space="preserve">V = </w:t>
            </w:r>
            <w:r w:rsidRPr="008862E9" w:rsidR="00EE74C2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speed of car (mi/</w:t>
            </w:r>
            <w:proofErr w:type="spellStart"/>
            <w:r w:rsidRPr="008862E9" w:rsidR="00EE74C2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hr</w:t>
            </w:r>
            <w:proofErr w:type="spellEnd"/>
            <w:r w:rsidRPr="008862E9" w:rsidR="00EE74C2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)</w:t>
            </w:r>
          </w:p>
          <w:p w:rsidRPr="008862E9" w:rsidR="00EE74C2" w:rsidP="099CEF44" w:rsidRDefault="00EE74C2" w14:paraId="62332129" w14:textId="636CBD99">
            <w:pPr>
              <w:spacing w:beforeAutospacing="1" w:after="200" w:afterAutospacing="1" w:line="240" w:lineRule="auto"/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</w:pPr>
            <w:r w:rsidRPr="008862E9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R = ratio (2</w:t>
            </w:r>
            <w:r w:rsidRPr="008862E9" w:rsidR="003F3EF1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hr</w:t>
            </w:r>
            <w:r w:rsidRPr="008862E9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)</w:t>
            </w:r>
          </w:p>
          <w:p w:rsidRPr="008862E9" w:rsidR="099CEF44" w:rsidP="099CEF44" w:rsidRDefault="099CEF44" w14:paraId="62A885AF" w14:textId="26A709E7">
            <w:pPr>
              <w:pStyle w:val="Heading2Text"/>
              <w:rPr>
                <w:rFonts w:eastAsia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505" w:type="dxa"/>
          </w:tcPr>
          <w:p w:rsidRPr="008862E9" w:rsidR="7673DC3C" w:rsidP="0FECCDF8" w:rsidRDefault="7673DC3C" w14:paraId="65C3B0C0" w14:textId="2C2449CA">
            <w:pPr>
              <w:pStyle w:val="Heading2Text"/>
              <w:ind w:left="0"/>
              <w:rPr>
                <w:sz w:val="22"/>
                <w:szCs w:val="22"/>
              </w:rPr>
            </w:pPr>
            <w:r w:rsidRPr="008862E9">
              <w:rPr>
                <w:sz w:val="22"/>
                <w:szCs w:val="22"/>
              </w:rPr>
              <w:t>Red color is displayed instantaneous</w:t>
            </w:r>
            <w:r w:rsidRPr="008862E9" w:rsidR="00AF0A9D">
              <w:rPr>
                <w:sz w:val="22"/>
                <w:szCs w:val="22"/>
              </w:rPr>
              <w:t xml:space="preserve">ly when </w:t>
            </w:r>
            <w:r w:rsidRPr="008862E9" w:rsidR="00A87DE1">
              <w:rPr>
                <w:sz w:val="22"/>
                <w:szCs w:val="22"/>
              </w:rPr>
              <w:t xml:space="preserve">the EcoCAR detects a </w:t>
            </w:r>
            <w:r w:rsidRPr="008862E9" w:rsidR="00F61379">
              <w:rPr>
                <w:sz w:val="22"/>
                <w:szCs w:val="22"/>
              </w:rPr>
              <w:t>vehicle in front of it less than (V * R)</w:t>
            </w:r>
            <w:r w:rsidRPr="008862E9" w:rsidR="00144E1D">
              <w:rPr>
                <w:sz w:val="22"/>
                <w:szCs w:val="22"/>
              </w:rPr>
              <w:t xml:space="preserve"> feet </w:t>
            </w:r>
            <w:r w:rsidRPr="008862E9" w:rsidR="008862E9">
              <w:rPr>
                <w:sz w:val="22"/>
                <w:szCs w:val="22"/>
              </w:rPr>
              <w:t>away.</w:t>
            </w:r>
          </w:p>
        </w:tc>
        <w:tc>
          <w:tcPr>
            <w:tcW w:w="2175" w:type="dxa"/>
          </w:tcPr>
          <w:p w:rsidRPr="008862E9" w:rsidR="099CEF44" w:rsidP="099CEF44" w:rsidRDefault="099CEF44" w14:paraId="30DCBF11" w14:textId="178BAF00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Pr="008862E9" w:rsidR="099CEF44" w:rsidP="099CEF44" w:rsidRDefault="099CEF44" w14:paraId="0A7B32C3" w14:textId="182C69DE">
            <w:pPr>
              <w:pStyle w:val="Heading2Text"/>
              <w:rPr>
                <w:sz w:val="22"/>
                <w:szCs w:val="22"/>
              </w:rPr>
            </w:pPr>
          </w:p>
        </w:tc>
      </w:tr>
      <w:tr w:rsidR="099CEF44" w:rsidTr="009A2A7F" w14:paraId="1049515B" w14:textId="77777777">
        <w:tc>
          <w:tcPr>
            <w:tcW w:w="2340" w:type="dxa"/>
          </w:tcPr>
          <w:p w:rsidRPr="008862E9" w:rsidR="3C3AA273" w:rsidP="099CEF44" w:rsidRDefault="3C3AA273" w14:paraId="42B424C9" w14:textId="255E4E8E">
            <w:pPr>
              <w:spacing w:beforeAutospacing="1" w:after="200" w:afterAutospacing="1" w:line="240" w:lineRule="auto"/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</w:pPr>
            <w:r w:rsidRPr="008862E9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The system shall display any issues that the on-board computer detects in the ACC system</w:t>
            </w:r>
            <w:r w:rsidR="00B83255">
              <w:rPr>
                <w:rFonts w:ascii="Arial" w:hAnsi="Arial" w:eastAsia="Calibri" w:cs="Arial"/>
                <w:color w:val="000000" w:themeColor="text1"/>
                <w:sz w:val="22"/>
                <w:szCs w:val="22"/>
              </w:rPr>
              <w:t>.</w:t>
            </w:r>
          </w:p>
          <w:p w:rsidRPr="008862E9" w:rsidR="099CEF44" w:rsidP="099CEF44" w:rsidRDefault="099CEF44" w14:paraId="0B014B78" w14:textId="7CE73286">
            <w:pPr>
              <w:pStyle w:val="Heading2Text"/>
              <w:rPr>
                <w:rFonts w:eastAsia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505" w:type="dxa"/>
          </w:tcPr>
          <w:p w:rsidRPr="008862E9" w:rsidR="58B1888E" w:rsidP="3EB58658" w:rsidRDefault="58B1888E" w14:paraId="63CDB09C" w14:textId="54BC8C01">
            <w:pPr>
              <w:pStyle w:val="Heading2Text"/>
              <w:ind w:left="0"/>
              <w:rPr>
                <w:sz w:val="22"/>
                <w:szCs w:val="22"/>
              </w:rPr>
            </w:pPr>
            <w:r w:rsidRPr="008862E9">
              <w:rPr>
                <w:sz w:val="22"/>
                <w:szCs w:val="22"/>
              </w:rPr>
              <w:t xml:space="preserve">Display </w:t>
            </w:r>
            <w:r w:rsidR="00DE33F0">
              <w:rPr>
                <w:sz w:val="22"/>
                <w:szCs w:val="22"/>
              </w:rPr>
              <w:t xml:space="preserve">replicated </w:t>
            </w:r>
            <w:r w:rsidRPr="008862E9">
              <w:rPr>
                <w:sz w:val="22"/>
                <w:szCs w:val="22"/>
              </w:rPr>
              <w:t xml:space="preserve">defects such as the ACC </w:t>
            </w:r>
            <w:r w:rsidRPr="008862E9" w:rsidR="757D9867">
              <w:rPr>
                <w:sz w:val="22"/>
                <w:szCs w:val="22"/>
              </w:rPr>
              <w:t>is not</w:t>
            </w:r>
            <w:r w:rsidRPr="008862E9">
              <w:rPr>
                <w:sz w:val="22"/>
                <w:szCs w:val="22"/>
              </w:rPr>
              <w:t xml:space="preserve"> functioning aler</w:t>
            </w:r>
            <w:r w:rsidR="00DE33F0">
              <w:rPr>
                <w:sz w:val="22"/>
                <w:szCs w:val="22"/>
              </w:rPr>
              <w:t>t.</w:t>
            </w:r>
          </w:p>
        </w:tc>
        <w:tc>
          <w:tcPr>
            <w:tcW w:w="2175" w:type="dxa"/>
          </w:tcPr>
          <w:p w:rsidRPr="008862E9" w:rsidR="099CEF44" w:rsidP="099CEF44" w:rsidRDefault="099CEF44" w14:paraId="12981347" w14:textId="4B9BEB02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Pr="008862E9" w:rsidR="099CEF44" w:rsidP="099CEF44" w:rsidRDefault="099CEF44" w14:paraId="7912892D" w14:textId="6A943F6F">
            <w:pPr>
              <w:pStyle w:val="Heading2Text"/>
              <w:rPr>
                <w:sz w:val="22"/>
                <w:szCs w:val="22"/>
              </w:rPr>
            </w:pPr>
          </w:p>
        </w:tc>
      </w:tr>
      <w:tr w:rsidR="099CEF44" w:rsidTr="009A2A7F" w14:paraId="4B129A28" w14:textId="77777777">
        <w:tc>
          <w:tcPr>
            <w:tcW w:w="2340" w:type="dxa"/>
          </w:tcPr>
          <w:p w:rsidRPr="008862E9" w:rsidR="5DD081E6" w:rsidP="5DD081E6" w:rsidRDefault="5DD081E6" w14:paraId="6D58A701" w14:textId="227B5A8D">
            <w:pPr>
              <w:pStyle w:val="Heading2Text"/>
              <w:ind w:left="0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8862E9">
              <w:rPr>
                <w:rFonts w:eastAsia="Calibri"/>
                <w:color w:val="000000" w:themeColor="text1"/>
                <w:sz w:val="22"/>
                <w:szCs w:val="22"/>
              </w:rPr>
              <w:t xml:space="preserve">The system shall provide </w:t>
            </w:r>
            <w:r w:rsidR="004C3DC3">
              <w:rPr>
                <w:rFonts w:eastAsia="Calibri"/>
                <w:color w:val="000000" w:themeColor="text1"/>
                <w:sz w:val="22"/>
                <w:szCs w:val="22"/>
              </w:rPr>
              <w:t>driver</w:t>
            </w:r>
            <w:r w:rsidRPr="008862E9">
              <w:rPr>
                <w:rFonts w:eastAsia="Calibri"/>
                <w:color w:val="000000" w:themeColor="text1"/>
                <w:sz w:val="22"/>
                <w:szCs w:val="22"/>
              </w:rPr>
              <w:t>s a way to re-watch the training video</w:t>
            </w:r>
            <w:r w:rsidR="00516062">
              <w:rPr>
                <w:rFonts w:eastAsia="Calibri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2505" w:type="dxa"/>
          </w:tcPr>
          <w:p w:rsidRPr="008862E9" w:rsidR="5DD081E6" w:rsidP="5DD081E6" w:rsidRDefault="5DD081E6" w14:paraId="3D90142F" w14:textId="7D8591F6">
            <w:pPr>
              <w:pStyle w:val="Heading2Text"/>
              <w:ind w:left="0"/>
              <w:rPr>
                <w:sz w:val="22"/>
                <w:szCs w:val="22"/>
              </w:rPr>
            </w:pPr>
            <w:r w:rsidRPr="008862E9">
              <w:rPr>
                <w:sz w:val="22"/>
                <w:szCs w:val="22"/>
              </w:rPr>
              <w:t xml:space="preserve">The system will allow </w:t>
            </w:r>
            <w:r w:rsidR="004C3DC3">
              <w:rPr>
                <w:sz w:val="22"/>
                <w:szCs w:val="22"/>
              </w:rPr>
              <w:t>driver</w:t>
            </w:r>
            <w:r w:rsidRPr="008862E9">
              <w:rPr>
                <w:sz w:val="22"/>
                <w:szCs w:val="22"/>
              </w:rPr>
              <w:t>s to re-watch the training video</w:t>
            </w:r>
            <w:r w:rsidR="00516062">
              <w:rPr>
                <w:sz w:val="22"/>
                <w:szCs w:val="22"/>
              </w:rPr>
              <w:t xml:space="preserve"> </w:t>
            </w:r>
            <w:r w:rsidR="00072B82">
              <w:rPr>
                <w:sz w:val="22"/>
                <w:szCs w:val="22"/>
              </w:rPr>
              <w:t>by</w:t>
            </w:r>
            <w:r w:rsidR="00516062">
              <w:rPr>
                <w:sz w:val="22"/>
                <w:szCs w:val="22"/>
              </w:rPr>
              <w:t xml:space="preserve"> </w:t>
            </w:r>
            <w:r w:rsidRPr="394D999F" w:rsidR="6A623E47">
              <w:rPr>
                <w:sz w:val="22"/>
                <w:szCs w:val="22"/>
              </w:rPr>
              <w:t xml:space="preserve">allowing </w:t>
            </w:r>
            <w:r w:rsidR="00F56BB5">
              <w:rPr>
                <w:sz w:val="22"/>
                <w:szCs w:val="22"/>
              </w:rPr>
              <w:t>the driver</w:t>
            </w:r>
            <w:r w:rsidRPr="394D999F" w:rsidR="6A623E47">
              <w:rPr>
                <w:sz w:val="22"/>
                <w:szCs w:val="22"/>
              </w:rPr>
              <w:t xml:space="preserve"> to </w:t>
            </w:r>
            <w:r w:rsidR="00695286">
              <w:rPr>
                <w:sz w:val="22"/>
                <w:szCs w:val="22"/>
              </w:rPr>
              <w:t>press</w:t>
            </w:r>
            <w:r w:rsidRPr="394D999F" w:rsidR="6A623E47">
              <w:rPr>
                <w:sz w:val="22"/>
                <w:szCs w:val="22"/>
              </w:rPr>
              <w:t xml:space="preserve"> </w:t>
            </w:r>
            <w:r w:rsidR="00695286">
              <w:rPr>
                <w:sz w:val="22"/>
                <w:szCs w:val="22"/>
              </w:rPr>
              <w:t>a</w:t>
            </w:r>
            <w:r w:rsidRPr="394D999F" w:rsidR="6A623E47">
              <w:rPr>
                <w:sz w:val="22"/>
                <w:szCs w:val="22"/>
              </w:rPr>
              <w:t xml:space="preserve"> button to play the video</w:t>
            </w:r>
            <w:r w:rsidR="00695286">
              <w:rPr>
                <w:sz w:val="22"/>
                <w:szCs w:val="22"/>
              </w:rPr>
              <w:t>.</w:t>
            </w:r>
          </w:p>
        </w:tc>
        <w:tc>
          <w:tcPr>
            <w:tcW w:w="2175" w:type="dxa"/>
          </w:tcPr>
          <w:p w:rsidRPr="008862E9" w:rsidR="099CEF44" w:rsidP="099CEF44" w:rsidRDefault="099CEF44" w14:paraId="4CA75CD6" w14:textId="0C9DC8DF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Pr="008862E9" w:rsidR="099CEF44" w:rsidP="099CEF44" w:rsidRDefault="099CEF44" w14:paraId="24B3693F" w14:textId="1664080B">
            <w:pPr>
              <w:pStyle w:val="Heading2Text"/>
              <w:rPr>
                <w:sz w:val="22"/>
                <w:szCs w:val="22"/>
              </w:rPr>
            </w:pPr>
          </w:p>
        </w:tc>
      </w:tr>
      <w:tr w:rsidR="099CEF44" w:rsidTr="009A2A7F" w14:paraId="33A49E07" w14:textId="77777777">
        <w:tc>
          <w:tcPr>
            <w:tcW w:w="2340" w:type="dxa"/>
          </w:tcPr>
          <w:p w:rsidRPr="008862E9" w:rsidR="5DD081E6" w:rsidP="5DD081E6" w:rsidRDefault="5DD081E6" w14:paraId="18A6F3C0" w14:textId="083D7D50">
            <w:pPr>
              <w:pStyle w:val="Heading2Text"/>
              <w:ind w:left="0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8862E9">
              <w:rPr>
                <w:rFonts w:eastAsia="Calibri"/>
                <w:color w:val="000000" w:themeColor="text1"/>
                <w:sz w:val="22"/>
                <w:szCs w:val="22"/>
              </w:rPr>
              <w:t xml:space="preserve">The system will allow </w:t>
            </w:r>
            <w:r w:rsidR="004C3DC3">
              <w:rPr>
                <w:rFonts w:eastAsia="Calibri"/>
                <w:color w:val="000000" w:themeColor="text1"/>
                <w:sz w:val="22"/>
                <w:szCs w:val="22"/>
              </w:rPr>
              <w:t>driver</w:t>
            </w:r>
            <w:r w:rsidRPr="008862E9">
              <w:rPr>
                <w:rFonts w:eastAsia="Calibri"/>
                <w:color w:val="000000" w:themeColor="text1"/>
                <w:sz w:val="22"/>
                <w:szCs w:val="22"/>
              </w:rPr>
              <w:t>s to switch from a light mode to a dark mode</w:t>
            </w:r>
            <w:r w:rsidR="006F0FA7">
              <w:rPr>
                <w:rFonts w:eastAsia="Calibri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2505" w:type="dxa"/>
          </w:tcPr>
          <w:p w:rsidRPr="008862E9" w:rsidR="5DD081E6" w:rsidP="5DD081E6" w:rsidRDefault="5DD081E6" w14:paraId="3FBE3E96" w14:textId="33E18DE9">
            <w:pPr>
              <w:pStyle w:val="Heading2Text"/>
              <w:ind w:left="0"/>
              <w:rPr>
                <w:sz w:val="22"/>
                <w:szCs w:val="22"/>
              </w:rPr>
            </w:pPr>
            <w:r w:rsidRPr="008862E9">
              <w:rPr>
                <w:sz w:val="22"/>
                <w:szCs w:val="22"/>
              </w:rPr>
              <w:t xml:space="preserve">The system </w:t>
            </w:r>
            <w:r w:rsidR="00605435">
              <w:rPr>
                <w:sz w:val="22"/>
                <w:szCs w:val="22"/>
              </w:rPr>
              <w:t>will</w:t>
            </w:r>
            <w:r w:rsidRPr="008862E9">
              <w:rPr>
                <w:sz w:val="22"/>
                <w:szCs w:val="22"/>
              </w:rPr>
              <w:t xml:space="preserve"> adapt to the correct lighting environment</w:t>
            </w:r>
            <w:r w:rsidR="00211129">
              <w:rPr>
                <w:sz w:val="22"/>
                <w:szCs w:val="22"/>
              </w:rPr>
              <w:t xml:space="preserve"> </w:t>
            </w:r>
            <w:r w:rsidR="00D57DEF">
              <w:rPr>
                <w:sz w:val="22"/>
                <w:szCs w:val="22"/>
              </w:rPr>
              <w:t>by</w:t>
            </w:r>
            <w:r w:rsidR="00E776CA">
              <w:rPr>
                <w:sz w:val="22"/>
                <w:szCs w:val="22"/>
              </w:rPr>
              <w:t xml:space="preserve"> the amount of light around the car.</w:t>
            </w:r>
          </w:p>
        </w:tc>
        <w:tc>
          <w:tcPr>
            <w:tcW w:w="2175" w:type="dxa"/>
          </w:tcPr>
          <w:p w:rsidRPr="008862E9" w:rsidR="099CEF44" w:rsidP="099CEF44" w:rsidRDefault="099CEF44" w14:paraId="028FFBDB" w14:textId="74F28216">
            <w:pPr>
              <w:pStyle w:val="Heading2Text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:rsidRPr="008862E9" w:rsidR="099CEF44" w:rsidP="099CEF44" w:rsidRDefault="099CEF44" w14:paraId="4B19A8B7" w14:textId="15B56F76">
            <w:pPr>
              <w:pStyle w:val="Heading2Text"/>
              <w:rPr>
                <w:sz w:val="22"/>
                <w:szCs w:val="22"/>
              </w:rPr>
            </w:pPr>
          </w:p>
        </w:tc>
      </w:tr>
    </w:tbl>
    <w:p w:rsidR="00540787" w:rsidP="00B376ED" w:rsidRDefault="00540787" w14:paraId="2EA0C2BE" w14:textId="77777777">
      <w:pPr>
        <w:ind w:left="720"/>
        <w:rPr>
          <w:rFonts w:ascii="Arial" w:hAnsi="Arial" w:cs="Arial"/>
        </w:rPr>
      </w:pPr>
    </w:p>
    <w:p w:rsidRPr="003A3A3C" w:rsidR="00B376ED" w:rsidP="00B376ED" w:rsidRDefault="00B376ED" w14:paraId="2EA0C2BF" w14:textId="77777777">
      <w:pPr>
        <w:ind w:left="720"/>
        <w:rPr>
          <w:rFonts w:ascii="Arial" w:hAnsi="Arial" w:cs="Arial"/>
        </w:rPr>
      </w:pPr>
    </w:p>
    <w:p w:rsidRPr="00B43C59" w:rsidR="00B376ED" w:rsidP="00540787" w:rsidRDefault="00B376ED" w14:paraId="2EA0C2C0" w14:textId="77777777">
      <w:pPr>
        <w:pStyle w:val="Heading2"/>
      </w:pPr>
      <w:bookmarkStart w:name="_Toc530500532" w:id="25"/>
      <w:r w:rsidRPr="00B43C59">
        <w:t>Defect Severity Definitions</w:t>
      </w:r>
      <w:bookmarkEnd w:id="25"/>
    </w:p>
    <w:tbl>
      <w:tblPr>
        <w:tblW w:w="4981" w:type="pct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638"/>
        <w:gridCol w:w="6676"/>
      </w:tblGrid>
      <w:tr w:rsidRPr="00B43C59" w:rsidR="00B376ED" w:rsidTr="099CEF44" w14:paraId="2EA0C2C6" w14:textId="77777777">
        <w:trPr>
          <w:cantSplit/>
        </w:trPr>
        <w:tc>
          <w:tcPr>
            <w:tcW w:w="1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B43C59" w:rsidR="00B376ED" w:rsidP="00352146" w:rsidRDefault="00B376ED" w14:paraId="2EA0C2C1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3C59">
              <w:rPr>
                <w:rFonts w:ascii="Arial" w:hAnsi="Arial" w:cs="Arial"/>
                <w:b/>
                <w:bCs/>
                <w:sz w:val="18"/>
                <w:szCs w:val="18"/>
              </w:rPr>
              <w:t>Critical</w:t>
            </w:r>
          </w:p>
        </w:tc>
        <w:tc>
          <w:tcPr>
            <w:tcW w:w="35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B43C59" w:rsidR="00B376ED" w:rsidP="00352146" w:rsidRDefault="00B376ED" w14:paraId="2EA0C2C2" w14:textId="00E965FE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B43C59">
              <w:rPr>
                <w:rFonts w:ascii="Arial" w:hAnsi="Arial" w:cs="Arial"/>
                <w:sz w:val="18"/>
                <w:szCs w:val="18"/>
              </w:rPr>
              <w:t xml:space="preserve">The defect causes a catastrophic or severe error that results in major problems </w:t>
            </w:r>
            <w:r w:rsidR="00C51D67">
              <w:rPr>
                <w:rFonts w:ascii="Arial" w:hAnsi="Arial" w:cs="Arial"/>
                <w:sz w:val="18"/>
                <w:szCs w:val="18"/>
              </w:rPr>
              <w:t xml:space="preserve">that makes the system </w:t>
            </w:r>
            <w:r w:rsidRPr="00B43C59">
              <w:rPr>
                <w:rFonts w:ascii="Arial" w:hAnsi="Arial" w:cs="Arial"/>
                <w:sz w:val="18"/>
                <w:szCs w:val="18"/>
              </w:rPr>
              <w:t xml:space="preserve">unavailable to the </w:t>
            </w:r>
            <w:r w:rsidR="004C3DC3">
              <w:rPr>
                <w:rFonts w:ascii="Arial" w:hAnsi="Arial" w:cs="Arial"/>
                <w:sz w:val="18"/>
                <w:szCs w:val="18"/>
              </w:rPr>
              <w:t>driver</w:t>
            </w:r>
            <w:r w:rsidRPr="00B43C59">
              <w:rPr>
                <w:rFonts w:ascii="Arial" w:hAnsi="Arial" w:cs="Arial"/>
                <w:sz w:val="18"/>
                <w:szCs w:val="18"/>
              </w:rPr>
              <w:t>.</w:t>
            </w:r>
            <w:r w:rsidR="007804C2">
              <w:rPr>
                <w:rFonts w:ascii="Arial" w:hAnsi="Arial" w:cs="Arial"/>
                <w:sz w:val="18"/>
                <w:szCs w:val="18"/>
              </w:rPr>
              <w:t xml:space="preserve"> H</w:t>
            </w:r>
            <w:r w:rsidRPr="00B43C59">
              <w:rPr>
                <w:rFonts w:ascii="Arial" w:hAnsi="Arial" w:cs="Arial"/>
                <w:sz w:val="18"/>
                <w:szCs w:val="18"/>
              </w:rPr>
              <w:t xml:space="preserve">igh effort is required to </w:t>
            </w:r>
            <w:r w:rsidR="001A03C7">
              <w:rPr>
                <w:rFonts w:ascii="Arial" w:hAnsi="Arial" w:cs="Arial"/>
                <w:sz w:val="18"/>
                <w:szCs w:val="18"/>
              </w:rPr>
              <w:t>fix</w:t>
            </w:r>
            <w:r w:rsidRPr="00B43C59">
              <w:rPr>
                <w:rFonts w:ascii="Arial" w:hAnsi="Arial" w:cs="Arial"/>
                <w:sz w:val="18"/>
                <w:szCs w:val="18"/>
              </w:rPr>
              <w:t xml:space="preserve"> the defect.  Examples of a critical defect are as follows: </w:t>
            </w:r>
          </w:p>
          <w:p w:rsidRPr="00B43C59" w:rsidR="00B376ED" w:rsidP="00352146" w:rsidRDefault="00FA48BF" w14:paraId="2EA0C2C3" w14:textId="19FC6B05">
            <w:pPr>
              <w:widowControl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s</w:t>
            </w:r>
            <w:r w:rsidRPr="00B43C59" w:rsidR="00B376ED">
              <w:rPr>
                <w:rFonts w:ascii="Arial" w:hAnsi="Arial" w:cs="Arial"/>
                <w:sz w:val="18"/>
                <w:szCs w:val="18"/>
              </w:rPr>
              <w:t xml:space="preserve">ystem </w:t>
            </w:r>
            <w:commentRangeStart w:id="26"/>
            <w:commentRangeStart w:id="27"/>
            <w:r w:rsidRPr="00B43C59" w:rsidR="00B376ED">
              <w:rPr>
                <w:rFonts w:ascii="Arial" w:hAnsi="Arial" w:cs="Arial"/>
                <w:sz w:val="18"/>
                <w:szCs w:val="18"/>
              </w:rPr>
              <w:t>abends</w:t>
            </w:r>
            <w:commentRangeEnd w:id="26"/>
            <w:r>
              <w:rPr>
                <w:rStyle w:val="CommentReference"/>
              </w:rPr>
              <w:commentReference w:id="26"/>
            </w:r>
            <w:commentRangeEnd w:id="27"/>
            <w:r w:rsidR="00E20AEC">
              <w:rPr>
                <w:rStyle w:val="CommentReference"/>
              </w:rPr>
              <w:commentReference w:id="27"/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Pr="00B43C59" w:rsidR="00B376ED" w:rsidP="00352146" w:rsidRDefault="00B376ED" w14:paraId="2EA0C2C4" w14:textId="1E92E821">
            <w:pPr>
              <w:pStyle w:val="Normbullet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99CEF44">
              <w:rPr>
                <w:rFonts w:ascii="Arial" w:hAnsi="Arial" w:cs="Arial"/>
                <w:sz w:val="18"/>
                <w:szCs w:val="18"/>
              </w:rPr>
              <w:t xml:space="preserve">Data cannot flow through a </w:t>
            </w:r>
            <w:r w:rsidRPr="099CEF44" w:rsidR="5F99BD7F">
              <w:rPr>
                <w:rFonts w:ascii="Arial" w:hAnsi="Arial" w:cs="Arial"/>
                <w:sz w:val="18"/>
                <w:szCs w:val="18"/>
              </w:rPr>
              <w:t>project</w:t>
            </w:r>
            <w:r w:rsidRPr="099CEF44">
              <w:rPr>
                <w:rFonts w:ascii="Arial" w:hAnsi="Arial" w:cs="Arial"/>
                <w:sz w:val="18"/>
                <w:szCs w:val="18"/>
              </w:rPr>
              <w:t xml:space="preserve"> function/lifecycle</w:t>
            </w:r>
            <w:r w:rsidR="00FA48BF">
              <w:rPr>
                <w:rFonts w:ascii="Arial" w:hAnsi="Arial" w:cs="Arial"/>
                <w:sz w:val="18"/>
                <w:szCs w:val="18"/>
              </w:rPr>
              <w:t>.</w:t>
            </w:r>
          </w:p>
          <w:p w:rsidRPr="00B43C59" w:rsidR="00B376ED" w:rsidP="00540787" w:rsidRDefault="00B376ED" w14:paraId="2EA0C2C5" w14:textId="04DFF376">
            <w:pPr>
              <w:widowControl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B43C59">
              <w:rPr>
                <w:rFonts w:ascii="Arial" w:hAnsi="Arial" w:cs="Arial"/>
                <w:sz w:val="18"/>
                <w:szCs w:val="18"/>
              </w:rPr>
              <w:t>Data is corrupted or cannot post to the database</w:t>
            </w:r>
            <w:r w:rsidR="00FA48BF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Pr="00B43C59" w:rsidR="00B376ED" w:rsidTr="099CEF44" w14:paraId="2EA0C2CC" w14:textId="77777777">
        <w:trPr>
          <w:cantSplit/>
        </w:trPr>
        <w:tc>
          <w:tcPr>
            <w:tcW w:w="1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B43C59" w:rsidR="00B376ED" w:rsidP="00352146" w:rsidRDefault="00B376ED" w14:paraId="2EA0C2C7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3C59">
              <w:rPr>
                <w:rFonts w:ascii="Arial" w:hAnsi="Arial" w:cs="Arial"/>
                <w:b/>
                <w:bCs/>
                <w:sz w:val="18"/>
                <w:szCs w:val="18"/>
              </w:rPr>
              <w:t>Medium</w:t>
            </w:r>
          </w:p>
        </w:tc>
        <w:tc>
          <w:tcPr>
            <w:tcW w:w="35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B43C59" w:rsidR="00B376ED" w:rsidP="00352146" w:rsidRDefault="00E20AEC" w14:paraId="2EA0C2C8" w14:textId="49F29F1F">
            <w:pPr>
              <w:pStyle w:val="TableText0"/>
            </w:pPr>
            <w:r>
              <w:t xml:space="preserve">A </w:t>
            </w:r>
            <w:r w:rsidRPr="00B43C59" w:rsidR="00B376ED">
              <w:t xml:space="preserve">defect </w:t>
            </w:r>
            <w:r>
              <w:t xml:space="preserve">that </w:t>
            </w:r>
            <w:r w:rsidRPr="00B43C59" w:rsidR="00B376ED">
              <w:t xml:space="preserve">does not seriously impair system function can be categorized as a medium Defect. </w:t>
            </w:r>
            <w:r w:rsidR="001A03C7">
              <w:t>M</w:t>
            </w:r>
            <w:r w:rsidR="00E241C8">
              <w:t>oderate</w:t>
            </w:r>
            <w:r w:rsidRPr="00B43C59" w:rsidR="00B376ED">
              <w:t xml:space="preserve"> effort </w:t>
            </w:r>
            <w:r w:rsidR="00B838EE">
              <w:t xml:space="preserve">is required to fix </w:t>
            </w:r>
            <w:r w:rsidRPr="00B43C59" w:rsidR="00B376ED">
              <w:t>the defect.  Examples of a medium defect are as follows:</w:t>
            </w:r>
          </w:p>
          <w:p w:rsidRPr="00B43C59" w:rsidR="00B376ED" w:rsidP="00352146" w:rsidRDefault="00590EFB" w14:paraId="2EA0C2C9" w14:textId="4E7308B0">
            <w:pPr>
              <w:pStyle w:val="TableBullets"/>
            </w:pPr>
            <w:r>
              <w:t>N</w:t>
            </w:r>
            <w:r w:rsidRPr="00B43C59" w:rsidR="00B376ED">
              <w:t>avigation is incorrect</w:t>
            </w:r>
            <w:r w:rsidR="00A86E5D">
              <w:t>.</w:t>
            </w:r>
          </w:p>
          <w:p w:rsidRPr="00B43C59" w:rsidR="00B376ED" w:rsidP="00352146" w:rsidRDefault="00B376ED" w14:paraId="2EA0C2CA" w14:textId="04EEDEF2">
            <w:pPr>
              <w:pStyle w:val="TableBullets"/>
            </w:pPr>
            <w:r w:rsidRPr="00B43C59">
              <w:t>Field labels are not consistent with global terminology</w:t>
            </w:r>
            <w:r w:rsidR="00A86E5D">
              <w:t>.</w:t>
            </w:r>
          </w:p>
          <w:p w:rsidRPr="00B43C59" w:rsidR="00B376ED" w:rsidP="00540787" w:rsidRDefault="00B376ED" w14:paraId="2EA0C2CB" w14:textId="77777777">
            <w:pPr>
              <w:pStyle w:val="TableBullets"/>
              <w:numPr>
                <w:ilvl w:val="0"/>
                <w:numId w:val="0"/>
              </w:numPr>
            </w:pPr>
          </w:p>
        </w:tc>
      </w:tr>
      <w:tr w:rsidRPr="00B43C59" w:rsidR="00B376ED" w:rsidTr="099CEF44" w14:paraId="2EA0C2D1" w14:textId="77777777">
        <w:trPr>
          <w:cantSplit/>
        </w:trPr>
        <w:tc>
          <w:tcPr>
            <w:tcW w:w="1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B43C59" w:rsidR="00B376ED" w:rsidP="00352146" w:rsidRDefault="00B376ED" w14:paraId="2EA0C2CD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3C59">
              <w:rPr>
                <w:rFonts w:ascii="Arial" w:hAnsi="Arial" w:cs="Arial"/>
                <w:b/>
                <w:bCs/>
                <w:sz w:val="18"/>
                <w:szCs w:val="18"/>
              </w:rPr>
              <w:t>Low</w:t>
            </w:r>
          </w:p>
        </w:tc>
        <w:tc>
          <w:tcPr>
            <w:tcW w:w="35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B43C59" w:rsidR="00B376ED" w:rsidP="00352146" w:rsidRDefault="00B376ED" w14:paraId="2EA0C2CE" w14:textId="1FBC07B0">
            <w:pPr>
              <w:pStyle w:val="TableText0"/>
            </w:pPr>
            <w:r w:rsidRPr="00B43C59">
              <w:t xml:space="preserve">The defect is cosmetic or has little to no impact on system functionality. </w:t>
            </w:r>
            <w:r w:rsidR="008C4BE4">
              <w:t xml:space="preserve">Little </w:t>
            </w:r>
            <w:r w:rsidR="0001348C">
              <w:t xml:space="preserve">effort is required to fix the </w:t>
            </w:r>
            <w:r w:rsidRPr="00B43C59">
              <w:t>defect.  Examples of a low defect are as follows:</w:t>
            </w:r>
          </w:p>
          <w:p w:rsidRPr="00B43C59" w:rsidR="00B376ED" w:rsidP="00352146" w:rsidRDefault="00B376ED" w14:paraId="2EA0C2CF" w14:textId="7FEB760E">
            <w:pPr>
              <w:pStyle w:val="TableBullets"/>
            </w:pPr>
            <w:r w:rsidRPr="00B43C59">
              <w:t>Repositioning of fields on screens</w:t>
            </w:r>
            <w:r w:rsidR="00027F5E">
              <w:t>.</w:t>
            </w:r>
          </w:p>
          <w:p w:rsidRPr="00B43C59" w:rsidR="00B376ED" w:rsidP="00352146" w:rsidRDefault="00C7546B" w14:paraId="2EA0C2D0" w14:textId="4B96C079">
            <w:pPr>
              <w:pStyle w:val="TableBullets"/>
            </w:pPr>
            <w:r>
              <w:t>The f</w:t>
            </w:r>
            <w:r w:rsidRPr="00B43C59" w:rsidR="00B376ED">
              <w:t>ont on reports is incorrect</w:t>
            </w:r>
            <w:r w:rsidR="003A4E9B">
              <w:t>.</w:t>
            </w:r>
          </w:p>
        </w:tc>
      </w:tr>
    </w:tbl>
    <w:p w:rsidR="00B376ED" w:rsidP="00B376ED" w:rsidRDefault="00B376ED" w14:paraId="2EA0C2D2" w14:textId="77777777">
      <w:pPr>
        <w:pStyle w:val="Heading1"/>
      </w:pPr>
      <w:bookmarkStart w:name="_Toc124065194" w:id="28"/>
      <w:bookmarkStart w:name="_Toc530500533" w:id="29"/>
      <w:bookmarkStart w:name="_Toc124065215" w:id="30"/>
      <w:bookmarkStart w:name="_Toc32035161" w:id="31"/>
      <w:r w:rsidRPr="00B43C59">
        <w:t>Environment</w:t>
      </w:r>
      <w:bookmarkEnd w:id="28"/>
      <w:bookmarkEnd w:id="29"/>
    </w:p>
    <w:p w:rsidRPr="00B43C59" w:rsidR="00B376ED" w:rsidP="00B376ED" w:rsidRDefault="00B376ED" w14:paraId="2EA0C2D3" w14:textId="77777777">
      <w:pPr>
        <w:pStyle w:val="Heading2"/>
        <w:rPr>
          <w:sz w:val="22"/>
          <w:szCs w:val="22"/>
        </w:rPr>
      </w:pPr>
      <w:bookmarkStart w:name="_Toc124065195" w:id="32"/>
      <w:bookmarkStart w:name="_Toc530500534" w:id="33"/>
      <w:r w:rsidRPr="7314D5F6">
        <w:rPr>
          <w:sz w:val="22"/>
          <w:szCs w:val="22"/>
        </w:rPr>
        <w:t>Environment</w:t>
      </w:r>
      <w:bookmarkEnd w:id="32"/>
      <w:bookmarkEnd w:id="33"/>
    </w:p>
    <w:p w:rsidRPr="00EF122C" w:rsidR="002A6B15" w:rsidP="099CEF44" w:rsidRDefault="00BA3C2E" w14:paraId="2EA0C2D6" w14:textId="701E2F79">
      <w:pPr>
        <w:pStyle w:val="Heading2BulletedList"/>
        <w:rPr>
          <w:rFonts w:eastAsia="Arial"/>
          <w:sz w:val="22"/>
          <w:szCs w:val="22"/>
        </w:rPr>
      </w:pPr>
      <w:bookmarkStart w:name="_Toc116961462" w:id="34"/>
      <w:r>
        <w:rPr>
          <w:sz w:val="22"/>
          <w:szCs w:val="22"/>
        </w:rPr>
        <w:t xml:space="preserve">A </w:t>
      </w:r>
      <w:r w:rsidRPr="00EF122C" w:rsidR="26FD0CBF">
        <w:rPr>
          <w:sz w:val="22"/>
          <w:szCs w:val="22"/>
        </w:rPr>
        <w:t>Raspberry Pi</w:t>
      </w:r>
      <w:r w:rsidRPr="00EF122C" w:rsidR="024F87C0">
        <w:rPr>
          <w:sz w:val="22"/>
          <w:szCs w:val="22"/>
        </w:rPr>
        <w:t xml:space="preserve"> will be used for testing the UI. The UI dashboard interface will be implemented on the EcoCAR at a later stage. A prot</w:t>
      </w:r>
      <w:r w:rsidRPr="00EF122C" w:rsidR="392C4F94">
        <w:rPr>
          <w:sz w:val="22"/>
          <w:szCs w:val="22"/>
        </w:rPr>
        <w:t xml:space="preserve">otype is currently being tested </w:t>
      </w:r>
      <w:r w:rsidRPr="00EF122C" w:rsidR="14F0C366">
        <w:rPr>
          <w:sz w:val="22"/>
          <w:szCs w:val="22"/>
        </w:rPr>
        <w:t xml:space="preserve">independently in a </w:t>
      </w:r>
      <w:r w:rsidRPr="00EF122C" w:rsidR="029A94C8">
        <w:rPr>
          <w:sz w:val="22"/>
          <w:szCs w:val="22"/>
        </w:rPr>
        <w:t>Li</w:t>
      </w:r>
      <w:r w:rsidRPr="00EF122C" w:rsidR="14F0C366">
        <w:rPr>
          <w:sz w:val="22"/>
          <w:szCs w:val="22"/>
        </w:rPr>
        <w:t>nux operating syste</w:t>
      </w:r>
      <w:r w:rsidRPr="00EF122C" w:rsidR="0B98D001">
        <w:rPr>
          <w:sz w:val="22"/>
          <w:szCs w:val="22"/>
        </w:rPr>
        <w:t>m</w:t>
      </w:r>
      <w:r w:rsidRPr="00EF122C" w:rsidR="14F0C366">
        <w:rPr>
          <w:sz w:val="22"/>
          <w:szCs w:val="22"/>
        </w:rPr>
        <w:t xml:space="preserve">. </w:t>
      </w:r>
      <w:r w:rsidRPr="00EF122C" w:rsidR="001A74D0">
        <w:rPr>
          <w:sz w:val="22"/>
          <w:szCs w:val="22"/>
        </w:rPr>
        <w:t>Later,</w:t>
      </w:r>
      <w:r w:rsidRPr="00EF122C" w:rsidR="572B4F6D">
        <w:rPr>
          <w:sz w:val="22"/>
          <w:szCs w:val="22"/>
        </w:rPr>
        <w:t xml:space="preserve"> it will be implemented using Raspberry PI on the EcoCAR. </w:t>
      </w:r>
      <w:r w:rsidRPr="00EF122C" w:rsidR="3155A7B6">
        <w:rPr>
          <w:sz w:val="22"/>
          <w:szCs w:val="22"/>
        </w:rPr>
        <w:t>All</w:t>
      </w:r>
      <w:r w:rsidRPr="00EF122C" w:rsidR="572B4F6D">
        <w:rPr>
          <w:sz w:val="22"/>
          <w:szCs w:val="22"/>
        </w:rPr>
        <w:t xml:space="preserve"> the physical environment r</w:t>
      </w:r>
      <w:r w:rsidRPr="00EF122C" w:rsidR="6572D298">
        <w:rPr>
          <w:sz w:val="22"/>
          <w:szCs w:val="22"/>
        </w:rPr>
        <w:t>equirements and con</w:t>
      </w:r>
      <w:r w:rsidRPr="00EF122C" w:rsidR="408BDB05">
        <w:rPr>
          <w:sz w:val="22"/>
          <w:szCs w:val="22"/>
        </w:rPr>
        <w:t xml:space="preserve">ditions will be tested at a later stage once the software is integrated with the Hardware. </w:t>
      </w:r>
    </w:p>
    <w:p w:rsidRPr="00C836E2" w:rsidR="00B376ED" w:rsidP="00B376ED" w:rsidRDefault="00B376ED" w14:paraId="2EA0C2D7" w14:textId="77777777">
      <w:pPr>
        <w:pStyle w:val="Heading1"/>
      </w:pPr>
      <w:bookmarkStart w:name="_Toc530500535" w:id="35"/>
      <w:bookmarkEnd w:id="34"/>
      <w:r w:rsidRPr="00C836E2">
        <w:t>Assumptions</w:t>
      </w:r>
      <w:bookmarkEnd w:id="30"/>
      <w:bookmarkEnd w:id="35"/>
    </w:p>
    <w:p w:rsidRPr="00EF122C" w:rsidR="00B376ED" w:rsidP="00B376ED" w:rsidRDefault="1E5DC2F5" w14:paraId="2EA0C2D8" w14:textId="76C9E56D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EF122C">
        <w:rPr>
          <w:rFonts w:ascii="Arial" w:hAnsi="Arial" w:cs="Arial"/>
          <w:sz w:val="22"/>
          <w:szCs w:val="22"/>
        </w:rPr>
        <w:t>One of the assumptions is that the test plans will be tested independently on a platform by the designer</w:t>
      </w:r>
      <w:r w:rsidR="003B172C">
        <w:rPr>
          <w:rFonts w:ascii="Arial" w:hAnsi="Arial" w:cs="Arial"/>
          <w:sz w:val="22"/>
          <w:szCs w:val="22"/>
        </w:rPr>
        <w:t>, i</w:t>
      </w:r>
      <w:r w:rsidRPr="00EF122C">
        <w:rPr>
          <w:rFonts w:ascii="Arial" w:hAnsi="Arial" w:cs="Arial"/>
          <w:sz w:val="22"/>
          <w:szCs w:val="22"/>
        </w:rPr>
        <w:t xml:space="preserve">t </w:t>
      </w:r>
      <w:r w:rsidRPr="00EF122C" w:rsidR="00800297">
        <w:rPr>
          <w:rFonts w:ascii="Arial" w:hAnsi="Arial" w:cs="Arial"/>
          <w:sz w:val="22"/>
          <w:szCs w:val="22"/>
        </w:rPr>
        <w:t>will not</w:t>
      </w:r>
      <w:r w:rsidRPr="00EF122C">
        <w:rPr>
          <w:rFonts w:ascii="Arial" w:hAnsi="Arial" w:cs="Arial"/>
          <w:sz w:val="22"/>
          <w:szCs w:val="22"/>
        </w:rPr>
        <w:t xml:space="preserve"> be tested on the hardware</w:t>
      </w:r>
      <w:r w:rsidR="003B172C">
        <w:rPr>
          <w:rFonts w:ascii="Arial" w:hAnsi="Arial" w:cs="Arial"/>
          <w:sz w:val="22"/>
          <w:szCs w:val="22"/>
        </w:rPr>
        <w:t xml:space="preserve">. </w:t>
      </w:r>
      <w:r w:rsidR="009A70FB">
        <w:rPr>
          <w:rFonts w:ascii="Arial" w:hAnsi="Arial" w:cs="Arial"/>
          <w:sz w:val="22"/>
          <w:szCs w:val="22"/>
        </w:rPr>
        <w:t xml:space="preserve">The </w:t>
      </w:r>
      <w:r w:rsidRPr="00EF122C">
        <w:rPr>
          <w:rFonts w:ascii="Arial" w:hAnsi="Arial" w:cs="Arial"/>
          <w:sz w:val="22"/>
          <w:szCs w:val="22"/>
        </w:rPr>
        <w:t xml:space="preserve">EcoCAR </w:t>
      </w:r>
      <w:r w:rsidR="009A70FB">
        <w:rPr>
          <w:rFonts w:ascii="Arial" w:hAnsi="Arial" w:cs="Arial"/>
          <w:sz w:val="22"/>
          <w:szCs w:val="22"/>
        </w:rPr>
        <w:t xml:space="preserve">has </w:t>
      </w:r>
      <w:r w:rsidRPr="00EF122C">
        <w:rPr>
          <w:rFonts w:ascii="Arial" w:hAnsi="Arial" w:cs="Arial"/>
          <w:sz w:val="22"/>
          <w:szCs w:val="22"/>
        </w:rPr>
        <w:t>yet to</w:t>
      </w:r>
      <w:r w:rsidRPr="00EF122C" w:rsidR="469466A9">
        <w:rPr>
          <w:rFonts w:ascii="Arial" w:hAnsi="Arial" w:cs="Arial"/>
          <w:sz w:val="22"/>
          <w:szCs w:val="22"/>
        </w:rPr>
        <w:t xml:space="preserve"> be interfaced with the UI. </w:t>
      </w:r>
    </w:p>
    <w:p w:rsidRPr="00EF122C" w:rsidR="5EC21103" w:rsidP="7B726919" w:rsidRDefault="469466A9" w14:paraId="2C2B2B8B" w14:textId="4C838161">
      <w:pPr>
        <w:numPr>
          <w:ilvl w:val="0"/>
          <w:numId w:val="10"/>
        </w:numPr>
        <w:rPr>
          <w:rFonts w:ascii="Arial" w:hAnsi="Arial" w:eastAsia="Arial" w:cs="Arial"/>
          <w:sz w:val="22"/>
          <w:szCs w:val="22"/>
        </w:rPr>
      </w:pPr>
      <w:commentRangeStart w:id="36"/>
      <w:r w:rsidRPr="00EF122C">
        <w:rPr>
          <w:rFonts w:ascii="Arial" w:hAnsi="Arial" w:cs="Arial"/>
          <w:sz w:val="22"/>
          <w:szCs w:val="22"/>
        </w:rPr>
        <w:t xml:space="preserve">Another assumption is that the </w:t>
      </w:r>
      <w:r w:rsidR="00934083">
        <w:rPr>
          <w:rFonts w:ascii="Arial" w:hAnsi="Arial" w:cs="Arial"/>
          <w:sz w:val="22"/>
          <w:szCs w:val="22"/>
        </w:rPr>
        <w:t>driver</w:t>
      </w:r>
      <w:r w:rsidRPr="00EF122C">
        <w:rPr>
          <w:rFonts w:ascii="Arial" w:hAnsi="Arial" w:cs="Arial"/>
          <w:sz w:val="22"/>
          <w:szCs w:val="22"/>
        </w:rPr>
        <w:t xml:space="preserve"> </w:t>
      </w:r>
      <w:r w:rsidR="008834AA">
        <w:rPr>
          <w:rFonts w:ascii="Arial" w:hAnsi="Arial" w:cs="Arial"/>
          <w:sz w:val="22"/>
          <w:szCs w:val="22"/>
        </w:rPr>
        <w:t>does not know</w:t>
      </w:r>
      <w:r w:rsidRPr="00EF122C">
        <w:rPr>
          <w:rFonts w:ascii="Arial" w:hAnsi="Arial" w:cs="Arial"/>
          <w:sz w:val="22"/>
          <w:szCs w:val="22"/>
        </w:rPr>
        <w:t xml:space="preserve"> how the UI </w:t>
      </w:r>
      <w:r w:rsidR="00920EBB">
        <w:rPr>
          <w:rFonts w:ascii="Arial" w:hAnsi="Arial" w:cs="Arial"/>
          <w:sz w:val="22"/>
          <w:szCs w:val="22"/>
        </w:rPr>
        <w:t xml:space="preserve">nor </w:t>
      </w:r>
      <w:r w:rsidR="00B53148">
        <w:rPr>
          <w:rFonts w:ascii="Arial" w:hAnsi="Arial" w:cs="Arial"/>
          <w:sz w:val="22"/>
          <w:szCs w:val="22"/>
        </w:rPr>
        <w:t xml:space="preserve">the </w:t>
      </w:r>
      <w:r w:rsidR="00AF07ED">
        <w:rPr>
          <w:rFonts w:ascii="Arial" w:hAnsi="Arial" w:cs="Arial"/>
          <w:sz w:val="22"/>
          <w:szCs w:val="22"/>
        </w:rPr>
        <w:t xml:space="preserve">EcoCAR </w:t>
      </w:r>
      <w:r w:rsidR="00920EBB">
        <w:rPr>
          <w:rFonts w:ascii="Arial" w:hAnsi="Arial" w:cs="Arial"/>
          <w:sz w:val="22"/>
          <w:szCs w:val="22"/>
        </w:rPr>
        <w:t xml:space="preserve">works </w:t>
      </w:r>
      <w:r w:rsidR="00AF07ED">
        <w:rPr>
          <w:rFonts w:ascii="Arial" w:hAnsi="Arial" w:cs="Arial"/>
          <w:sz w:val="22"/>
          <w:szCs w:val="22"/>
        </w:rPr>
        <w:t xml:space="preserve">in terms of </w:t>
      </w:r>
      <w:r w:rsidRPr="00EF122C">
        <w:rPr>
          <w:rFonts w:ascii="Arial" w:hAnsi="Arial" w:cs="Arial"/>
          <w:sz w:val="22"/>
          <w:szCs w:val="22"/>
        </w:rPr>
        <w:t xml:space="preserve">functionally. All the requirements </w:t>
      </w:r>
      <w:r w:rsidRPr="00EF122C" w:rsidR="26E99008">
        <w:rPr>
          <w:rFonts w:ascii="Arial" w:hAnsi="Arial" w:cs="Arial"/>
          <w:sz w:val="22"/>
          <w:szCs w:val="22"/>
        </w:rPr>
        <w:t xml:space="preserve">will be tested with the assumption that the </w:t>
      </w:r>
      <w:r w:rsidR="00934083">
        <w:rPr>
          <w:rFonts w:ascii="Arial" w:hAnsi="Arial" w:cs="Arial"/>
          <w:sz w:val="22"/>
          <w:szCs w:val="22"/>
        </w:rPr>
        <w:t>driver</w:t>
      </w:r>
      <w:r w:rsidRPr="00EF122C" w:rsidR="26E99008">
        <w:rPr>
          <w:rFonts w:ascii="Arial" w:hAnsi="Arial" w:cs="Arial"/>
          <w:sz w:val="22"/>
          <w:szCs w:val="22"/>
        </w:rPr>
        <w:t xml:space="preserve"> is using it for the first time </w:t>
      </w:r>
      <w:r w:rsidRPr="00EF122C" w:rsidR="256B5270">
        <w:rPr>
          <w:rFonts w:ascii="Arial" w:hAnsi="Arial" w:cs="Arial"/>
          <w:sz w:val="22"/>
          <w:szCs w:val="22"/>
        </w:rPr>
        <w:t>and</w:t>
      </w:r>
      <w:r w:rsidRPr="00EF122C" w:rsidR="26E99008">
        <w:rPr>
          <w:rFonts w:ascii="Arial" w:hAnsi="Arial" w:cs="Arial"/>
          <w:sz w:val="22"/>
          <w:szCs w:val="22"/>
        </w:rPr>
        <w:t xml:space="preserve"> </w:t>
      </w:r>
      <w:r w:rsidRPr="00EF122C" w:rsidR="00920EBB">
        <w:rPr>
          <w:rFonts w:ascii="Arial" w:hAnsi="Arial" w:cs="Arial"/>
          <w:sz w:val="22"/>
          <w:szCs w:val="22"/>
        </w:rPr>
        <w:t>is not</w:t>
      </w:r>
      <w:r w:rsidRPr="00EF122C" w:rsidR="6CC2B8FC">
        <w:rPr>
          <w:rFonts w:ascii="Arial" w:hAnsi="Arial" w:cs="Arial"/>
          <w:sz w:val="22"/>
          <w:szCs w:val="22"/>
        </w:rPr>
        <w:t xml:space="preserve"> aware of the UI and its functional features</w:t>
      </w:r>
      <w:r w:rsidRPr="00EF122C" w:rsidR="26E99008">
        <w:rPr>
          <w:rFonts w:ascii="Arial" w:hAnsi="Arial" w:cs="Arial"/>
          <w:sz w:val="22"/>
          <w:szCs w:val="22"/>
        </w:rPr>
        <w:t xml:space="preserve">. These requirements will be tested </w:t>
      </w:r>
      <w:r w:rsidRPr="00EF122C" w:rsidR="6D41A27A">
        <w:rPr>
          <w:rFonts w:ascii="Arial" w:hAnsi="Arial" w:cs="Arial"/>
          <w:sz w:val="22"/>
          <w:szCs w:val="22"/>
        </w:rPr>
        <w:t xml:space="preserve">by assuming that </w:t>
      </w:r>
      <w:r w:rsidRPr="00EF122C" w:rsidR="754DF80B">
        <w:rPr>
          <w:rFonts w:ascii="Arial" w:hAnsi="Arial" w:cs="Arial"/>
          <w:sz w:val="22"/>
          <w:szCs w:val="22"/>
        </w:rPr>
        <w:t xml:space="preserve">drivers </w:t>
      </w:r>
      <w:r w:rsidRPr="00EF122C" w:rsidR="00920EBB">
        <w:rPr>
          <w:rFonts w:ascii="Arial" w:hAnsi="Arial" w:cs="Arial"/>
          <w:sz w:val="22"/>
          <w:szCs w:val="22"/>
        </w:rPr>
        <w:t>do not</w:t>
      </w:r>
      <w:r w:rsidRPr="00EF122C" w:rsidR="754DF80B">
        <w:rPr>
          <w:rFonts w:ascii="Arial" w:hAnsi="Arial" w:cs="Arial"/>
          <w:sz w:val="22"/>
          <w:szCs w:val="22"/>
        </w:rPr>
        <w:t xml:space="preserve"> own the EcoCAR</w:t>
      </w:r>
      <w:r w:rsidR="00411777">
        <w:rPr>
          <w:rFonts w:ascii="Arial" w:hAnsi="Arial" w:cs="Arial"/>
          <w:sz w:val="22"/>
          <w:szCs w:val="22"/>
        </w:rPr>
        <w:t>.</w:t>
      </w:r>
      <w:r w:rsidRPr="00EF122C" w:rsidR="68461CA1">
        <w:rPr>
          <w:rFonts w:ascii="Arial" w:hAnsi="Arial" w:cs="Arial"/>
          <w:sz w:val="22"/>
          <w:szCs w:val="22"/>
        </w:rPr>
        <w:t xml:space="preserve"> </w:t>
      </w:r>
      <w:commentRangeEnd w:id="36"/>
      <w:r w:rsidRPr="00EF122C">
        <w:rPr>
          <w:rStyle w:val="CommentReference"/>
          <w:sz w:val="22"/>
          <w:szCs w:val="22"/>
        </w:rPr>
        <w:commentReference w:id="36"/>
      </w:r>
    </w:p>
    <w:p w:rsidR="00262E0E" w:rsidP="00262E0E" w:rsidRDefault="00262E0E" w14:paraId="2EA0C2D9" w14:textId="77777777">
      <w:pPr>
        <w:ind w:left="360"/>
        <w:rPr>
          <w:rFonts w:ascii="Arial" w:hAnsi="Arial" w:cs="Arial"/>
        </w:rPr>
      </w:pPr>
    </w:p>
    <w:p w:rsidRPr="00F7544F" w:rsidR="00EB44F3" w:rsidP="00262E0E" w:rsidRDefault="00EB44F3" w14:paraId="2EA0C2DA" w14:textId="77777777">
      <w:pPr>
        <w:ind w:left="360"/>
        <w:rPr>
          <w:rFonts w:ascii="Arial" w:hAnsi="Arial" w:cs="Arial"/>
        </w:rPr>
      </w:pPr>
    </w:p>
    <w:p w:rsidRPr="002A6A25" w:rsidR="002A6A25" w:rsidP="41FE2F60" w:rsidRDefault="00B376ED" w14:paraId="0E534D18" w14:textId="24009C59">
      <w:pPr>
        <w:pStyle w:val="Heading1"/>
      </w:pPr>
      <w:r w:rsidRPr="00B43C59">
        <w:t>Risks and Contingencies</w:t>
      </w:r>
      <w:bookmarkEnd w:id="31"/>
    </w:p>
    <w:p w:rsidRPr="00EF122C" w:rsidR="00E547EA" w:rsidP="00E547EA" w:rsidRDefault="3D85E270" w14:paraId="2B079F4D" w14:textId="1ABE5BC1">
      <w:pPr>
        <w:ind w:left="720"/>
        <w:rPr>
          <w:rFonts w:ascii="Arial" w:hAnsi="Arial" w:cs="Arial"/>
          <w:sz w:val="22"/>
          <w:szCs w:val="22"/>
        </w:rPr>
      </w:pPr>
      <w:r w:rsidRPr="00EF122C">
        <w:rPr>
          <w:rFonts w:ascii="Arial" w:hAnsi="Arial" w:cs="Arial"/>
          <w:sz w:val="22"/>
          <w:szCs w:val="22"/>
        </w:rPr>
        <w:t xml:space="preserve">One risk is that the interface between </w:t>
      </w:r>
      <w:r w:rsidR="000422F6">
        <w:rPr>
          <w:rFonts w:ascii="Arial" w:hAnsi="Arial" w:cs="Arial"/>
          <w:sz w:val="22"/>
          <w:szCs w:val="22"/>
        </w:rPr>
        <w:t>the driver</w:t>
      </w:r>
      <w:r w:rsidRPr="00EF122C">
        <w:rPr>
          <w:rFonts w:ascii="Arial" w:hAnsi="Arial" w:cs="Arial"/>
          <w:sz w:val="22"/>
          <w:szCs w:val="22"/>
        </w:rPr>
        <w:t xml:space="preserve"> and </w:t>
      </w:r>
      <w:r w:rsidR="00FB4EC3">
        <w:rPr>
          <w:rFonts w:ascii="Arial" w:hAnsi="Arial" w:cs="Arial"/>
          <w:sz w:val="22"/>
          <w:szCs w:val="22"/>
        </w:rPr>
        <w:t xml:space="preserve">the </w:t>
      </w:r>
      <w:r w:rsidRPr="00EF122C">
        <w:rPr>
          <w:rFonts w:ascii="Arial" w:hAnsi="Arial" w:cs="Arial"/>
          <w:sz w:val="22"/>
          <w:szCs w:val="22"/>
        </w:rPr>
        <w:t xml:space="preserve">EcoCAR will change </w:t>
      </w:r>
      <w:r w:rsidR="00BC701E">
        <w:rPr>
          <w:rFonts w:ascii="Arial" w:hAnsi="Arial" w:cs="Arial"/>
          <w:sz w:val="22"/>
          <w:szCs w:val="22"/>
        </w:rPr>
        <w:t>because</w:t>
      </w:r>
      <w:r w:rsidRPr="00EF122C">
        <w:rPr>
          <w:rFonts w:ascii="Arial" w:hAnsi="Arial" w:cs="Arial"/>
          <w:sz w:val="22"/>
          <w:szCs w:val="22"/>
        </w:rPr>
        <w:t xml:space="preserve"> there is a separate team working on generating </w:t>
      </w:r>
      <w:r w:rsidR="002C5B70">
        <w:rPr>
          <w:rFonts w:ascii="Arial" w:hAnsi="Arial" w:cs="Arial"/>
          <w:sz w:val="22"/>
          <w:szCs w:val="22"/>
        </w:rPr>
        <w:t xml:space="preserve">data for </w:t>
      </w:r>
      <w:r w:rsidR="00AA36CE">
        <w:rPr>
          <w:rFonts w:ascii="Arial" w:hAnsi="Arial" w:cs="Arial"/>
          <w:sz w:val="22"/>
          <w:szCs w:val="22"/>
        </w:rPr>
        <w:t>the UI</w:t>
      </w:r>
      <w:r w:rsidR="009B1BE6">
        <w:rPr>
          <w:rFonts w:ascii="Arial" w:hAnsi="Arial" w:cs="Arial"/>
          <w:sz w:val="22"/>
          <w:szCs w:val="22"/>
        </w:rPr>
        <w:t xml:space="preserve"> </w:t>
      </w:r>
      <w:r w:rsidR="00E4383A">
        <w:rPr>
          <w:rFonts w:ascii="Arial" w:hAnsi="Arial" w:cs="Arial"/>
          <w:sz w:val="22"/>
          <w:szCs w:val="22"/>
        </w:rPr>
        <w:t>team</w:t>
      </w:r>
      <w:r w:rsidR="002C5B70">
        <w:rPr>
          <w:rFonts w:ascii="Arial" w:hAnsi="Arial" w:cs="Arial"/>
          <w:sz w:val="22"/>
          <w:szCs w:val="22"/>
        </w:rPr>
        <w:t>. T</w:t>
      </w:r>
      <w:r w:rsidRPr="00EF122C" w:rsidR="21DA8996">
        <w:rPr>
          <w:rFonts w:ascii="Arial" w:hAnsi="Arial" w:cs="Arial"/>
          <w:sz w:val="22"/>
          <w:szCs w:val="22"/>
        </w:rPr>
        <w:t>his could lead to a</w:t>
      </w:r>
      <w:r w:rsidR="00634301">
        <w:rPr>
          <w:rFonts w:ascii="Arial" w:hAnsi="Arial" w:cs="Arial"/>
          <w:sz w:val="22"/>
          <w:szCs w:val="22"/>
        </w:rPr>
        <w:t xml:space="preserve"> conflict </w:t>
      </w:r>
      <w:r w:rsidR="001923F4">
        <w:rPr>
          <w:rFonts w:ascii="Arial" w:hAnsi="Arial" w:cs="Arial"/>
          <w:sz w:val="22"/>
          <w:szCs w:val="22"/>
        </w:rPr>
        <w:t>in data transmission</w:t>
      </w:r>
      <w:r w:rsidRPr="00EF122C" w:rsidR="21DA8996">
        <w:rPr>
          <w:rFonts w:ascii="Arial" w:hAnsi="Arial" w:cs="Arial"/>
          <w:sz w:val="22"/>
          <w:szCs w:val="22"/>
        </w:rPr>
        <w:t>.</w:t>
      </w:r>
      <w:r w:rsidR="001923F4">
        <w:rPr>
          <w:rFonts w:ascii="Arial" w:hAnsi="Arial" w:cs="Arial"/>
          <w:sz w:val="22"/>
          <w:szCs w:val="22"/>
        </w:rPr>
        <w:t xml:space="preserve"> </w:t>
      </w:r>
      <w:r w:rsidRPr="00EF122C" w:rsidR="21DA8996">
        <w:rPr>
          <w:rFonts w:ascii="Arial" w:hAnsi="Arial" w:cs="Arial"/>
          <w:sz w:val="22"/>
          <w:szCs w:val="22"/>
        </w:rPr>
        <w:t xml:space="preserve">This has been accounted for by making the </w:t>
      </w:r>
      <w:r w:rsidR="00D64B20">
        <w:rPr>
          <w:rFonts w:ascii="Arial" w:hAnsi="Arial" w:cs="Arial"/>
          <w:sz w:val="22"/>
          <w:szCs w:val="22"/>
        </w:rPr>
        <w:t>system</w:t>
      </w:r>
      <w:r w:rsidRPr="00EF122C" w:rsidR="21DA8996">
        <w:rPr>
          <w:rFonts w:ascii="Arial" w:hAnsi="Arial" w:cs="Arial"/>
          <w:sz w:val="22"/>
          <w:szCs w:val="22"/>
        </w:rPr>
        <w:t xml:space="preserve"> modular and easy to change based on the data that the </w:t>
      </w:r>
      <w:r w:rsidR="00D16A53">
        <w:rPr>
          <w:rFonts w:ascii="Arial" w:hAnsi="Arial" w:cs="Arial"/>
          <w:sz w:val="22"/>
          <w:szCs w:val="22"/>
        </w:rPr>
        <w:t>EcoCAR</w:t>
      </w:r>
      <w:r w:rsidRPr="00EF122C" w:rsidR="21DA8996">
        <w:rPr>
          <w:rFonts w:ascii="Arial" w:hAnsi="Arial" w:cs="Arial"/>
          <w:sz w:val="22"/>
          <w:szCs w:val="22"/>
        </w:rPr>
        <w:t xml:space="preserve"> is giving us.</w:t>
      </w:r>
    </w:p>
    <w:p w:rsidR="601872F8" w:rsidP="601872F8" w:rsidRDefault="601872F8" w14:paraId="597A0027" w14:textId="5CEDC3F9">
      <w:pPr>
        <w:ind w:left="720"/>
        <w:rPr>
          <w:rFonts w:ascii="Arial" w:hAnsi="Arial" w:cs="Arial"/>
        </w:rPr>
      </w:pPr>
    </w:p>
    <w:p w:rsidR="00B376ED" w:rsidP="00B376ED" w:rsidRDefault="00B376ED" w14:paraId="2EA0C2DE" w14:textId="77777777">
      <w:pPr>
        <w:pStyle w:val="Heading1"/>
      </w:pPr>
      <w:bookmarkStart w:name="_Toc15460326" w:id="37"/>
      <w:bookmarkStart w:name="_Toc124065219" w:id="38"/>
      <w:bookmarkStart w:name="_Toc530500537" w:id="39"/>
      <w:r w:rsidRPr="00B43C59">
        <w:t>Appendices</w:t>
      </w:r>
      <w:bookmarkEnd w:id="37"/>
      <w:bookmarkEnd w:id="38"/>
      <w:bookmarkEnd w:id="39"/>
    </w:p>
    <w:p w:rsidRPr="00EA43DE" w:rsidR="00B376ED" w:rsidP="00B376ED" w:rsidRDefault="00B376ED" w14:paraId="2EA0C2DF" w14:textId="77777777">
      <w:pPr>
        <w:pStyle w:val="NormalIndent"/>
        <w:tabs>
          <w:tab w:val="left" w:pos="1890"/>
        </w:tabs>
        <w:rPr>
          <w:rFonts w:ascii="Arial" w:hAnsi="Arial" w:cs="Arial"/>
        </w:rPr>
      </w:pPr>
    </w:p>
    <w:p w:rsidRPr="00B43C59" w:rsidR="00B376ED" w:rsidP="00B376ED" w:rsidRDefault="00B376ED" w14:paraId="2EA0C2E0" w14:textId="77777777">
      <w:pPr>
        <w:pStyle w:val="Heading1"/>
        <w:numPr>
          <w:ilvl w:val="0"/>
          <w:numId w:val="0"/>
        </w:numPr>
      </w:pPr>
    </w:p>
    <w:p w:rsidRPr="00B43C59" w:rsidR="00B376ED" w:rsidP="00B376ED" w:rsidRDefault="00B376ED" w14:paraId="2EA0C2E1" w14:textId="77777777">
      <w:pPr>
        <w:pStyle w:val="Heading1"/>
        <w:numPr>
          <w:ilvl w:val="0"/>
          <w:numId w:val="0"/>
        </w:numPr>
      </w:pPr>
      <w:r w:rsidRPr="00B43C59">
        <w:t xml:space="preserve"> </w:t>
      </w:r>
    </w:p>
    <w:p w:rsidR="00B376ED" w:rsidRDefault="00B376ED" w14:paraId="2EA0C2E2" w14:textId="77777777"/>
    <w:sectPr w:rsidR="00B376ED" w:rsidSect="00352146">
      <w:footerReference w:type="default" r:id="rId15"/>
      <w:endnotePr>
        <w:numFmt w:val="decimal"/>
      </w:endnotePr>
      <w:type w:val="continuous"/>
      <w:pgSz w:w="12240" w:h="15840" w:orient="portrait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KRS" w:author="Kwasneski, Raymond S." w:date="2020-11-09T12:03:00Z" w:id="26">
    <w:p w:rsidR="00FA48BF" w:rsidRDefault="00FA48BF" w14:paraId="03A25418" w14:textId="7A606855">
      <w:pPr>
        <w:pStyle w:val="CommentText"/>
      </w:pPr>
      <w:r>
        <w:rPr>
          <w:rStyle w:val="CommentReference"/>
        </w:rPr>
        <w:annotationRef/>
      </w:r>
      <w:r>
        <w:t xml:space="preserve">The system </w:t>
      </w:r>
      <w:r w:rsidR="00C1429C">
        <w:t>what?</w:t>
      </w:r>
      <w:r w:rsidR="006A452A">
        <w:t xml:space="preserve"> This </w:t>
      </w:r>
      <w:r w:rsidR="00E20AEC">
        <w:t xml:space="preserve">may need to be </w:t>
      </w:r>
      <w:r w:rsidR="00B2462D">
        <w:t>clearer</w:t>
      </w:r>
      <w:r w:rsidR="00E20AEC">
        <w:t>.</w:t>
      </w:r>
    </w:p>
  </w:comment>
  <w:comment w:initials="KRS" w:author="Kwasneski, Raymond S." w:date="2020-11-09T12:03:00Z" w:id="27">
    <w:p w:rsidR="00E20AEC" w:rsidRDefault="00E20AEC" w14:paraId="3FF9726B" w14:textId="5FA75566">
      <w:pPr>
        <w:pStyle w:val="CommentText"/>
      </w:pPr>
      <w:r>
        <w:rPr>
          <w:rStyle w:val="CommentReference"/>
        </w:rPr>
        <w:annotationRef/>
      </w:r>
    </w:p>
  </w:comment>
  <w:comment w:initials="RM" w:author="Rose, Nathan M." w:date="2020-11-09T16:07:00Z" w:id="36">
    <w:p w:rsidR="516E51AE" w:rsidRDefault="516E51AE" w14:paraId="496AEA9A" w14:textId="05B9763B">
      <w:pPr>
        <w:pStyle w:val="CommentText"/>
      </w:pPr>
      <w:r>
        <w:t xml:space="preserve">This is a </w:t>
      </w:r>
      <w:proofErr w:type="spellStart"/>
      <w:r>
        <w:t>usabiity</w:t>
      </w:r>
      <w:proofErr w:type="spellEnd"/>
      <w:r>
        <w:t xml:space="preserve"> goal not </w:t>
      </w:r>
      <w:proofErr w:type="gramStart"/>
      <w:r>
        <w:t>a</w:t>
      </w:r>
      <w:proofErr w:type="gramEnd"/>
      <w:r>
        <w:t xml:space="preserve"> assumption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3A25418" w15:done="0"/>
  <w15:commentEx w15:paraId="3FF9726B" w15:paraIdParent="03A25418" w15:done="0"/>
  <w15:commentEx w15:paraId="496AEA9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3AE7F" w16cex:dateUtc="2020-11-09T17:03:00Z"/>
  <w16cex:commentExtensible w16cex:durableId="2353AEA1" w16cex:dateUtc="2020-11-09T17:03:00Z"/>
  <w16cex:commentExtensible w16cex:durableId="7886F41B" w16cex:dateUtc="2020-11-10T00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A25418" w16cid:durableId="2353AE7F"/>
  <w16cid:commentId w16cid:paraId="3FF9726B" w16cid:durableId="2353AEA1"/>
  <w16cid:commentId w16cid:paraId="496AEA9A" w16cid:durableId="7886F4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D0D3C" w:rsidRDefault="005D0D3C" w14:paraId="4A1C877E" w14:textId="77777777">
      <w:r>
        <w:separator/>
      </w:r>
    </w:p>
  </w:endnote>
  <w:endnote w:type="continuationSeparator" w:id="0">
    <w:p w:rsidR="005D0D3C" w:rsidRDefault="005D0D3C" w14:paraId="274166E5" w14:textId="77777777">
      <w:r>
        <w:continuationSeparator/>
      </w:r>
    </w:p>
  </w:endnote>
  <w:endnote w:type="continuationNotice" w:id="1">
    <w:p w:rsidR="005D0D3C" w:rsidRDefault="005D0D3C" w14:paraId="2DB5D68C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BA0233" w:rsidR="00C15949" w:rsidP="00352146" w:rsidRDefault="00C15949" w14:paraId="2EA0C2F5" w14:textId="4D9A5436">
    <w:pPr>
      <w:pStyle w:val="Footer"/>
      <w:jc w:val="right"/>
      <w:rPr>
        <w:rFonts w:ascii="Arial" w:hAnsi="Arial" w:cs="Arial"/>
        <w:sz w:val="18"/>
        <w:szCs w:val="18"/>
      </w:rPr>
    </w:pPr>
    <w:r w:rsidRPr="00BA0233">
      <w:rPr>
        <w:rFonts w:ascii="Arial" w:hAnsi="Arial" w:cs="Arial"/>
        <w:sz w:val="18"/>
        <w:szCs w:val="18"/>
      </w:rPr>
      <w:t xml:space="preserve">Page </w:t>
    </w:r>
    <w:r w:rsidRPr="00BA0233" w:rsidR="00BC1EDE">
      <w:rPr>
        <w:rStyle w:val="PageNumber"/>
        <w:rFonts w:ascii="Arial" w:hAnsi="Arial" w:cs="Arial"/>
        <w:sz w:val="18"/>
        <w:szCs w:val="18"/>
      </w:rPr>
      <w:fldChar w:fldCharType="begin"/>
    </w:r>
    <w:r w:rsidRPr="00BA0233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BA0233" w:rsidR="00BC1EDE">
      <w:rPr>
        <w:rStyle w:val="PageNumber"/>
        <w:rFonts w:ascii="Arial" w:hAnsi="Arial" w:cs="Arial"/>
        <w:sz w:val="18"/>
        <w:szCs w:val="18"/>
      </w:rPr>
      <w:fldChar w:fldCharType="separate"/>
    </w:r>
    <w:r w:rsidR="008E2D2E">
      <w:rPr>
        <w:rStyle w:val="PageNumber"/>
        <w:rFonts w:ascii="Arial" w:hAnsi="Arial" w:cs="Arial"/>
        <w:noProof/>
        <w:sz w:val="18"/>
        <w:szCs w:val="18"/>
      </w:rPr>
      <w:t>i</w:t>
    </w:r>
    <w:r w:rsidRPr="00BA0233" w:rsidR="00BC1EDE">
      <w:rPr>
        <w:rStyle w:val="PageNumber"/>
        <w:rFonts w:ascii="Arial" w:hAnsi="Arial" w:cs="Arial"/>
        <w:sz w:val="18"/>
        <w:szCs w:val="18"/>
      </w:rPr>
      <w:fldChar w:fldCharType="end"/>
    </w:r>
    <w:r w:rsidRPr="00BA0233">
      <w:rPr>
        <w:rFonts w:ascii="Arial" w:hAnsi="Arial" w:cs="Arial"/>
        <w:sz w:val="18"/>
        <w:szCs w:val="18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5D7E06" w:rsidR="00C15949" w:rsidP="00352146" w:rsidRDefault="00C15949" w14:paraId="2EA0C2F6" w14:textId="3B16702A">
    <w:pPr>
      <w:pStyle w:val="Footer"/>
      <w:jc w:val="right"/>
      <w:rPr>
        <w:rFonts w:ascii="Arial" w:hAnsi="Arial" w:cs="Arial"/>
        <w:sz w:val="18"/>
        <w:szCs w:val="18"/>
      </w:rPr>
    </w:pPr>
    <w:r w:rsidRPr="005D7E06">
      <w:rPr>
        <w:rFonts w:ascii="Arial" w:hAnsi="Arial" w:cs="Arial"/>
        <w:sz w:val="18"/>
        <w:szCs w:val="18"/>
      </w:rPr>
      <w:t xml:space="preserve">Page </w:t>
    </w:r>
    <w:r w:rsidRPr="005D7E06" w:rsidR="00BC1EDE">
      <w:rPr>
        <w:rFonts w:ascii="Arial" w:hAnsi="Arial" w:cs="Arial"/>
        <w:color w:val="2B579A"/>
        <w:sz w:val="18"/>
        <w:szCs w:val="18"/>
        <w:shd w:val="clear" w:color="auto" w:fill="E6E6E6"/>
      </w:rPr>
      <w:fldChar w:fldCharType="begin"/>
    </w:r>
    <w:r w:rsidRPr="005D7E06">
      <w:rPr>
        <w:rFonts w:ascii="Arial" w:hAnsi="Arial" w:cs="Arial"/>
        <w:sz w:val="18"/>
        <w:szCs w:val="18"/>
      </w:rPr>
      <w:instrText xml:space="preserve"> PAGE </w:instrText>
    </w:r>
    <w:r w:rsidRPr="005D7E06" w:rsidR="00BC1EDE">
      <w:rPr>
        <w:rFonts w:ascii="Arial" w:hAnsi="Arial" w:cs="Arial"/>
        <w:color w:val="2B579A"/>
        <w:sz w:val="18"/>
        <w:szCs w:val="18"/>
        <w:shd w:val="clear" w:color="auto" w:fill="E6E6E6"/>
      </w:rPr>
      <w:fldChar w:fldCharType="separate"/>
    </w:r>
    <w:r w:rsidR="008E2D2E">
      <w:rPr>
        <w:rFonts w:ascii="Arial" w:hAnsi="Arial" w:cs="Arial"/>
        <w:noProof/>
        <w:sz w:val="18"/>
        <w:szCs w:val="18"/>
      </w:rPr>
      <w:t>4</w:t>
    </w:r>
    <w:r w:rsidRPr="005D7E06" w:rsidR="00BC1EDE">
      <w:rPr>
        <w:rFonts w:ascii="Arial" w:hAnsi="Arial" w:cs="Arial"/>
        <w:color w:val="2B579A"/>
        <w:sz w:val="18"/>
        <w:szCs w:val="18"/>
        <w:shd w:val="clear" w:color="auto" w:fill="E6E6E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D0D3C" w:rsidRDefault="005D0D3C" w14:paraId="6301E14E" w14:textId="77777777">
      <w:r>
        <w:separator/>
      </w:r>
    </w:p>
  </w:footnote>
  <w:footnote w:type="continuationSeparator" w:id="0">
    <w:p w:rsidR="005D0D3C" w:rsidRDefault="005D0D3C" w14:paraId="1AA52642" w14:textId="77777777">
      <w:r>
        <w:continuationSeparator/>
      </w:r>
    </w:p>
  </w:footnote>
  <w:footnote w:type="continuationNotice" w:id="1">
    <w:p w:rsidR="005D0D3C" w:rsidRDefault="005D0D3C" w14:paraId="00619A36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000" w:firstRow="0" w:lastRow="0" w:firstColumn="0" w:lastColumn="0" w:noHBand="0" w:noVBand="0"/>
    </w:tblPr>
    <w:tblGrid>
      <w:gridCol w:w="4724"/>
      <w:gridCol w:w="4039"/>
    </w:tblGrid>
    <w:tr w:rsidRPr="00AB4069" w:rsidR="00C15949" w:rsidTr="3439BD4A" w14:paraId="2EA0C2E9" w14:textId="77777777">
      <w:trPr>
        <w:cantSplit/>
        <w:trHeight w:val="354"/>
      </w:trPr>
      <w:tc>
        <w:tcPr>
          <w:tcW w:w="4724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tcMar/>
          <w:vAlign w:val="center"/>
        </w:tcPr>
        <w:p w:rsidRPr="00AB4069" w:rsidR="00C15949" w:rsidP="00352146" w:rsidRDefault="00466E8F" w14:paraId="2EA0C2E7" w14:textId="77777777">
          <w:pPr>
            <w:pStyle w:val="Header"/>
            <w:jc w:val="center"/>
            <w:rPr>
              <w:sz w:val="22"/>
              <w:szCs w:val="22"/>
            </w:rPr>
          </w:pPr>
          <w:r>
            <w:rPr>
              <w:noProof/>
              <w:color w:val="2B579A"/>
              <w:sz w:val="22"/>
              <w:szCs w:val="22"/>
              <w:shd w:val="clear" w:color="auto" w:fill="E6E6E6"/>
            </w:rPr>
            <w:drawing>
              <wp:inline distT="0" distB="0" distL="0" distR="0" wp14:anchorId="2EA0C2F7" wp14:editId="2EA0C2F8">
                <wp:extent cx="1552575" cy="695325"/>
                <wp:effectExtent l="1905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3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tcMar/>
          <w:vAlign w:val="center"/>
        </w:tcPr>
        <w:p w:rsidRPr="00AB4069" w:rsidR="00C15949" w:rsidP="00352146" w:rsidRDefault="00C15949" w14:paraId="2EA0C2E8" w14:textId="77777777">
          <w:pPr>
            <w:pStyle w:val="Header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CBC Projects</w:t>
          </w:r>
        </w:p>
      </w:tc>
    </w:tr>
    <w:tr w:rsidRPr="00AB4069" w:rsidR="00C15949" w:rsidTr="3439BD4A" w14:paraId="2EA0C2EC" w14:textId="77777777">
      <w:trPr>
        <w:cantSplit/>
        <w:trHeight w:val="353"/>
      </w:trPr>
      <w:tc>
        <w:tcPr>
          <w:tcW w:w="4724" w:type="dxa"/>
          <w:vMerge/>
          <w:tcMar/>
          <w:vAlign w:val="center"/>
        </w:tcPr>
        <w:p w:rsidRPr="00AB4069" w:rsidR="00C15949" w:rsidP="00352146" w:rsidRDefault="00C15949" w14:paraId="2EA0C2EA" w14:textId="77777777">
          <w:pPr>
            <w:pStyle w:val="Header"/>
            <w:jc w:val="center"/>
            <w:rPr>
              <w:sz w:val="22"/>
              <w:szCs w:val="22"/>
            </w:rPr>
          </w:pPr>
        </w:p>
      </w:tc>
      <w:tc>
        <w:tcPr>
          <w:tcW w:w="403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tcMar/>
          <w:vAlign w:val="center"/>
        </w:tcPr>
        <w:p w:rsidRPr="00AB4069" w:rsidR="00C15949" w:rsidP="00352146" w:rsidRDefault="00C15949" w14:paraId="2EA0C2EB" w14:textId="77777777">
          <w:pPr>
            <w:pStyle w:val="Header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System</w:t>
          </w:r>
          <w:r w:rsidRPr="00AB4069">
            <w:rPr>
              <w:sz w:val="22"/>
              <w:szCs w:val="22"/>
            </w:rPr>
            <w:t xml:space="preserve"> Test Plan</w:t>
          </w:r>
        </w:p>
      </w:tc>
    </w:tr>
    <w:tr w:rsidRPr="00AB4069" w:rsidR="00C15949" w:rsidTr="3439BD4A" w14:paraId="2EA0C2EF" w14:textId="77777777">
      <w:trPr>
        <w:cantSplit/>
        <w:trHeight w:val="353"/>
      </w:trPr>
      <w:tc>
        <w:tcPr>
          <w:tcW w:w="4724" w:type="dxa"/>
          <w:vMerge/>
          <w:tcMar/>
          <w:vAlign w:val="center"/>
        </w:tcPr>
        <w:p w:rsidRPr="00AB4069" w:rsidR="00C15949" w:rsidP="00352146" w:rsidRDefault="00C15949" w14:paraId="2EA0C2ED" w14:textId="77777777">
          <w:pPr>
            <w:pStyle w:val="Header"/>
            <w:jc w:val="center"/>
            <w:rPr>
              <w:sz w:val="22"/>
              <w:szCs w:val="22"/>
            </w:rPr>
          </w:pPr>
        </w:p>
      </w:tc>
      <w:tc>
        <w:tcPr>
          <w:tcW w:w="403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tcMar/>
          <w:vAlign w:val="center"/>
        </w:tcPr>
        <w:p w:rsidRPr="00AB4069" w:rsidR="00C15949" w:rsidP="00352146" w:rsidRDefault="00C15949" w14:paraId="2EA0C2EE" w14:textId="77777777">
          <w:pPr>
            <w:pStyle w:val="Header"/>
            <w:jc w:val="center"/>
            <w:rPr>
              <w:sz w:val="22"/>
              <w:szCs w:val="22"/>
            </w:rPr>
          </w:pPr>
          <w:r w:rsidRPr="00AB4069">
            <w:rPr>
              <w:sz w:val="22"/>
              <w:szCs w:val="22"/>
            </w:rPr>
            <w:t>Version 1.0</w:t>
          </w:r>
        </w:p>
      </w:tc>
    </w:tr>
  </w:tbl>
  <w:p w:rsidR="00C15949" w:rsidRDefault="00C15949" w14:paraId="2EA0C2F0" w14:textId="77777777">
    <w:pPr>
      <w:rPr>
        <w:sz w:val="24"/>
        <w:szCs w:val="24"/>
      </w:rPr>
    </w:pPr>
  </w:p>
  <w:p w:rsidR="00C15949" w:rsidRDefault="00C15949" w14:paraId="2EA0C2F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2C1A" w:rsidP="003B1D8F" w:rsidRDefault="008F2C1A" w14:paraId="2EA0C2F2" w14:textId="77777777">
    <w:pPr>
      <w:pStyle w:val="Header"/>
      <w:jc w:val="center"/>
    </w:pPr>
  </w:p>
  <w:p w:rsidR="008F2C1A" w:rsidRDefault="008F2C1A" w14:paraId="2EA0C2F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15949" w:rsidRDefault="00C15949" w14:paraId="2EA0C2F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B8453B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24"/>
        </w:tabs>
        <w:ind w:firstLine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1" w15:restartNumberingAfterBreak="0">
    <w:nsid w:val="009B6B9E"/>
    <w:multiLevelType w:val="multilevel"/>
    <w:tmpl w:val="97B2F7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02C43C87"/>
    <w:multiLevelType w:val="hybridMultilevel"/>
    <w:tmpl w:val="29B0CED2"/>
    <w:lvl w:ilvl="0" w:tplc="D9EE27DA">
      <w:start w:val="1"/>
      <w:numFmt w:val="bullet"/>
      <w:pStyle w:val="TableBullets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030619F6"/>
    <w:multiLevelType w:val="hybridMultilevel"/>
    <w:tmpl w:val="29B0D202"/>
    <w:lvl w:ilvl="0" w:tplc="56FEB264">
      <w:start w:val="1"/>
      <w:numFmt w:val="bullet"/>
      <w:pStyle w:val="Heading2BulletedLis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04D75A0D"/>
    <w:multiLevelType w:val="multilevel"/>
    <w:tmpl w:val="41EE96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1982396D"/>
    <w:multiLevelType w:val="hybridMultilevel"/>
    <w:tmpl w:val="EA9642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E308582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cs="Wingdings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1D1026C2"/>
    <w:multiLevelType w:val="hybridMultilevel"/>
    <w:tmpl w:val="5666F9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D34114"/>
    <w:multiLevelType w:val="hybridMultilevel"/>
    <w:tmpl w:val="AB9ABC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21B313E5"/>
    <w:multiLevelType w:val="hybridMultilevel"/>
    <w:tmpl w:val="DEA2737A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22E1584F"/>
    <w:multiLevelType w:val="hybridMultilevel"/>
    <w:tmpl w:val="4202C4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765D15"/>
    <w:multiLevelType w:val="hybridMultilevel"/>
    <w:tmpl w:val="A09280CE"/>
    <w:lvl w:ilvl="0" w:tplc="8B6404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plc="1102D076">
      <w:numFmt w:val="bullet"/>
      <w:lvlText w:val=""/>
      <w:lvlJc w:val="left"/>
      <w:pPr>
        <w:tabs>
          <w:tab w:val="num" w:pos="1470"/>
        </w:tabs>
        <w:ind w:left="1470" w:hanging="390"/>
      </w:pPr>
      <w:rPr>
        <w:rFonts w:hint="default" w:ascii="Wingdings" w:hAnsi="Wingdings" w:eastAsia="Times New Roman"/>
        <w:sz w:val="20"/>
        <w:szCs w:val="20"/>
      </w:rPr>
    </w:lvl>
    <w:lvl w:ilvl="2" w:tplc="D780E95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  <w:sz w:val="20"/>
        <w:szCs w:val="20"/>
      </w:rPr>
    </w:lvl>
    <w:lvl w:ilvl="3" w:tplc="2A7E84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sz w:val="20"/>
        <w:szCs w:val="20"/>
      </w:rPr>
    </w:lvl>
    <w:lvl w:ilvl="4" w:tplc="6C4030C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  <w:sz w:val="20"/>
        <w:szCs w:val="20"/>
      </w:rPr>
    </w:lvl>
    <w:lvl w:ilvl="5" w:tplc="A0BE198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 w:cs="Symbol"/>
        <w:sz w:val="20"/>
        <w:szCs w:val="20"/>
      </w:rPr>
    </w:lvl>
    <w:lvl w:ilvl="6" w:tplc="928459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  <w:sz w:val="20"/>
        <w:szCs w:val="20"/>
      </w:rPr>
    </w:lvl>
    <w:lvl w:ilvl="7" w:tplc="EA76615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  <w:sz w:val="20"/>
        <w:szCs w:val="20"/>
      </w:rPr>
    </w:lvl>
    <w:lvl w:ilvl="8" w:tplc="CEE8283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 w:cs="Symbol"/>
        <w:sz w:val="20"/>
        <w:szCs w:val="20"/>
      </w:rPr>
    </w:lvl>
  </w:abstractNum>
  <w:abstractNum w:abstractNumId="11" w15:restartNumberingAfterBreak="0">
    <w:nsid w:val="2F593648"/>
    <w:multiLevelType w:val="hybridMultilevel"/>
    <w:tmpl w:val="4BC65F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2" w15:restartNumberingAfterBreak="0">
    <w:nsid w:val="3D966D8E"/>
    <w:multiLevelType w:val="hybridMultilevel"/>
    <w:tmpl w:val="19DC60F8"/>
    <w:lvl w:ilvl="0" w:tplc="988A7C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 w:cs="Wingdings"/>
      </w:rPr>
    </w:lvl>
  </w:abstractNum>
  <w:abstractNum w:abstractNumId="13" w15:restartNumberingAfterBreak="0">
    <w:nsid w:val="3DBB6EF2"/>
    <w:multiLevelType w:val="hybridMultilevel"/>
    <w:tmpl w:val="F7C2763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1238C1"/>
    <w:multiLevelType w:val="hybridMultilevel"/>
    <w:tmpl w:val="F670D4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 w:cs="Wingdings"/>
      </w:rPr>
    </w:lvl>
  </w:abstractNum>
  <w:abstractNum w:abstractNumId="15" w15:restartNumberingAfterBreak="0">
    <w:nsid w:val="45465058"/>
    <w:multiLevelType w:val="hybridMultilevel"/>
    <w:tmpl w:val="0346E69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51666FA3"/>
    <w:multiLevelType w:val="hybridMultilevel"/>
    <w:tmpl w:val="32F8B5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 w:cs="Wingdings"/>
      </w:rPr>
    </w:lvl>
  </w:abstractNum>
  <w:abstractNum w:abstractNumId="17" w15:restartNumberingAfterBreak="0">
    <w:nsid w:val="5E5525BB"/>
    <w:multiLevelType w:val="hybridMultilevel"/>
    <w:tmpl w:val="A77A98B2"/>
    <w:lvl w:ilvl="0" w:tplc="544A248A">
      <w:start w:val="1"/>
      <w:numFmt w:val="bullet"/>
      <w:pStyle w:val="Heading3Bullets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 w:cs="Wingdings"/>
      </w:rPr>
    </w:lvl>
  </w:abstractNum>
  <w:abstractNum w:abstractNumId="18" w15:restartNumberingAfterBreak="0">
    <w:nsid w:val="63D77C4A"/>
    <w:multiLevelType w:val="hybridMultilevel"/>
    <w:tmpl w:val="DC4860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9" w15:restartNumberingAfterBreak="0">
    <w:nsid w:val="65540BAD"/>
    <w:multiLevelType w:val="hybridMultilevel"/>
    <w:tmpl w:val="FFFFFFFF"/>
    <w:lvl w:ilvl="0" w:tplc="269E08A0">
      <w:start w:val="1"/>
      <w:numFmt w:val="bullet"/>
      <w:pStyle w:val="Normbullet"/>
      <w:lvlText w:val=""/>
      <w:legacy w:legacy="1" w:legacySpace="0" w:legacyIndent="360"/>
      <w:lvlJc w:val="left"/>
      <w:pPr>
        <w:ind w:left="720" w:hanging="360"/>
      </w:pPr>
      <w:rPr>
        <w:rFonts w:hint="default" w:ascii="Symbol" w:hAnsi="Symbol" w:cs="Symbol"/>
      </w:rPr>
    </w:lvl>
    <w:lvl w:ilvl="1" w:tplc="44BEAAFA">
      <w:numFmt w:val="decimal"/>
      <w:lvlText w:val=""/>
      <w:lvlJc w:val="left"/>
    </w:lvl>
    <w:lvl w:ilvl="2" w:tplc="BD90D286">
      <w:numFmt w:val="decimal"/>
      <w:lvlText w:val=""/>
      <w:lvlJc w:val="left"/>
    </w:lvl>
    <w:lvl w:ilvl="3" w:tplc="E98081A8">
      <w:numFmt w:val="decimal"/>
      <w:lvlText w:val=""/>
      <w:lvlJc w:val="left"/>
    </w:lvl>
    <w:lvl w:ilvl="4" w:tplc="B0D0CB1A">
      <w:numFmt w:val="decimal"/>
      <w:lvlText w:val=""/>
      <w:lvlJc w:val="left"/>
    </w:lvl>
    <w:lvl w:ilvl="5" w:tplc="1BCCDC28">
      <w:numFmt w:val="decimal"/>
      <w:lvlText w:val=""/>
      <w:lvlJc w:val="left"/>
    </w:lvl>
    <w:lvl w:ilvl="6" w:tplc="84483482">
      <w:numFmt w:val="decimal"/>
      <w:lvlText w:val=""/>
      <w:lvlJc w:val="left"/>
    </w:lvl>
    <w:lvl w:ilvl="7" w:tplc="C32AA4C8">
      <w:numFmt w:val="decimal"/>
      <w:lvlText w:val=""/>
      <w:lvlJc w:val="left"/>
    </w:lvl>
    <w:lvl w:ilvl="8" w:tplc="17767B20">
      <w:numFmt w:val="decimal"/>
      <w:lvlText w:val=""/>
      <w:lvlJc w:val="left"/>
    </w:lvl>
  </w:abstractNum>
  <w:abstractNum w:abstractNumId="20" w15:restartNumberingAfterBreak="0">
    <w:nsid w:val="7524376A"/>
    <w:multiLevelType w:val="hybridMultilevel"/>
    <w:tmpl w:val="4A62E7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21" w15:restartNumberingAfterBreak="0">
    <w:nsid w:val="7679546B"/>
    <w:multiLevelType w:val="hybridMultilevel"/>
    <w:tmpl w:val="B86CB4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 w:cs="Wingdings"/>
      </w:rPr>
    </w:lvl>
  </w:abstractNum>
  <w:abstractNum w:abstractNumId="22" w15:restartNumberingAfterBreak="0">
    <w:nsid w:val="7D7E2667"/>
    <w:multiLevelType w:val="hybridMultilevel"/>
    <w:tmpl w:val="436AC7EE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FFFFFFFF">
      <w:numFmt w:val="bullet"/>
      <w:lvlText w:val=""/>
      <w:lvlJc w:val="left"/>
      <w:pPr>
        <w:tabs>
          <w:tab w:val="num" w:pos="2925"/>
        </w:tabs>
        <w:ind w:left="2925" w:hanging="405"/>
      </w:pPr>
      <w:rPr>
        <w:rFonts w:hint="default" w:ascii="Wingdings" w:hAnsi="Wingdings" w:eastAsia="Times New Roman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cs="Wingdings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0"/>
    <w:lvlOverride w:ilvl="0">
      <w:startOverride w:val="8"/>
    </w:lvlOverride>
  </w:num>
  <w:num w:numId="5">
    <w:abstractNumId w:val="3"/>
  </w:num>
  <w:num w:numId="6">
    <w:abstractNumId w:val="17"/>
  </w:num>
  <w:num w:numId="7">
    <w:abstractNumId w:val="15"/>
  </w:num>
  <w:num w:numId="8">
    <w:abstractNumId w:val="19"/>
  </w:num>
  <w:num w:numId="9">
    <w:abstractNumId w:val="2"/>
  </w:num>
  <w:num w:numId="10">
    <w:abstractNumId w:val="18"/>
  </w:num>
  <w:num w:numId="11">
    <w:abstractNumId w:val="13"/>
  </w:num>
  <w:num w:numId="12">
    <w:abstractNumId w:val="16"/>
  </w:num>
  <w:num w:numId="13">
    <w:abstractNumId w:val="20"/>
  </w:num>
  <w:num w:numId="14">
    <w:abstractNumId w:val="10"/>
  </w:num>
  <w:num w:numId="15">
    <w:abstractNumId w:val="22"/>
  </w:num>
  <w:num w:numId="16">
    <w:abstractNumId w:val="5"/>
  </w:num>
  <w:num w:numId="17">
    <w:abstractNumId w:val="11"/>
  </w:num>
  <w:num w:numId="18">
    <w:abstractNumId w:val="9"/>
  </w:num>
  <w:num w:numId="19">
    <w:abstractNumId w:val="4"/>
  </w:num>
  <w:num w:numId="20">
    <w:abstractNumId w:val="8"/>
  </w:num>
  <w:num w:numId="21">
    <w:abstractNumId w:val="21"/>
  </w:num>
  <w:num w:numId="22">
    <w:abstractNumId w:val="12"/>
  </w:num>
  <w:num w:numId="23">
    <w:abstractNumId w:val="7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wasneski, Raymond S.">
    <w15:presenceInfo w15:providerId="None" w15:userId="Kwasneski, Raymond S."/>
  </w15:person>
  <w15:person w15:author="Rose, Nathan M.">
    <w15:presenceInfo w15:providerId="AD" w15:userId="S::rosen4@my.erau.edu::0e529c65-8aac-4af4-9d8e-fd48e1f1d7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6ED"/>
    <w:rsid w:val="00000602"/>
    <w:rsid w:val="000039D5"/>
    <w:rsid w:val="0000493E"/>
    <w:rsid w:val="00005B35"/>
    <w:rsid w:val="0001205D"/>
    <w:rsid w:val="00012E93"/>
    <w:rsid w:val="0001348C"/>
    <w:rsid w:val="00013E58"/>
    <w:rsid w:val="0002558C"/>
    <w:rsid w:val="00026CA7"/>
    <w:rsid w:val="00027F5E"/>
    <w:rsid w:val="00034C8F"/>
    <w:rsid w:val="00037E3D"/>
    <w:rsid w:val="0004023B"/>
    <w:rsid w:val="00041971"/>
    <w:rsid w:val="00041C29"/>
    <w:rsid w:val="000422F6"/>
    <w:rsid w:val="00042340"/>
    <w:rsid w:val="00044676"/>
    <w:rsid w:val="00047F90"/>
    <w:rsid w:val="0005405F"/>
    <w:rsid w:val="000703A5"/>
    <w:rsid w:val="0007123E"/>
    <w:rsid w:val="0007214F"/>
    <w:rsid w:val="00072B82"/>
    <w:rsid w:val="0008350C"/>
    <w:rsid w:val="00095F31"/>
    <w:rsid w:val="000A0075"/>
    <w:rsid w:val="000A45EE"/>
    <w:rsid w:val="000B44D1"/>
    <w:rsid w:val="000B55D8"/>
    <w:rsid w:val="000B65EC"/>
    <w:rsid w:val="000B6D7E"/>
    <w:rsid w:val="000C3CDE"/>
    <w:rsid w:val="000C4A9B"/>
    <w:rsid w:val="000C4D8B"/>
    <w:rsid w:val="000D6A91"/>
    <w:rsid w:val="000E2692"/>
    <w:rsid w:val="000E2E55"/>
    <w:rsid w:val="000E2E9A"/>
    <w:rsid w:val="000E36F2"/>
    <w:rsid w:val="000F1191"/>
    <w:rsid w:val="000F3823"/>
    <w:rsid w:val="0010024A"/>
    <w:rsid w:val="00101751"/>
    <w:rsid w:val="0010300C"/>
    <w:rsid w:val="00106C6D"/>
    <w:rsid w:val="00110FCE"/>
    <w:rsid w:val="001219A9"/>
    <w:rsid w:val="00122FC7"/>
    <w:rsid w:val="00124641"/>
    <w:rsid w:val="00125D33"/>
    <w:rsid w:val="00130DDC"/>
    <w:rsid w:val="001317A6"/>
    <w:rsid w:val="00137DDF"/>
    <w:rsid w:val="00142080"/>
    <w:rsid w:val="00144E1D"/>
    <w:rsid w:val="0016012C"/>
    <w:rsid w:val="001679BD"/>
    <w:rsid w:val="001711B8"/>
    <w:rsid w:val="00174D68"/>
    <w:rsid w:val="00175AA7"/>
    <w:rsid w:val="0017752D"/>
    <w:rsid w:val="00184C82"/>
    <w:rsid w:val="001923F4"/>
    <w:rsid w:val="00193962"/>
    <w:rsid w:val="00195825"/>
    <w:rsid w:val="001A03C7"/>
    <w:rsid w:val="001A67E7"/>
    <w:rsid w:val="001A74D0"/>
    <w:rsid w:val="001B1481"/>
    <w:rsid w:val="001B5A20"/>
    <w:rsid w:val="001C3766"/>
    <w:rsid w:val="001D7DCB"/>
    <w:rsid w:val="001E123A"/>
    <w:rsid w:val="001E3583"/>
    <w:rsid w:val="001E567D"/>
    <w:rsid w:val="001F2B86"/>
    <w:rsid w:val="001F2C89"/>
    <w:rsid w:val="001F330A"/>
    <w:rsid w:val="001F630B"/>
    <w:rsid w:val="00201459"/>
    <w:rsid w:val="00211129"/>
    <w:rsid w:val="00224971"/>
    <w:rsid w:val="00226194"/>
    <w:rsid w:val="00226B8A"/>
    <w:rsid w:val="00232B48"/>
    <w:rsid w:val="00233EB5"/>
    <w:rsid w:val="0023546B"/>
    <w:rsid w:val="00235E90"/>
    <w:rsid w:val="002420F5"/>
    <w:rsid w:val="00245E3E"/>
    <w:rsid w:val="00251ED6"/>
    <w:rsid w:val="00252087"/>
    <w:rsid w:val="00254458"/>
    <w:rsid w:val="00261DEA"/>
    <w:rsid w:val="00262E0E"/>
    <w:rsid w:val="002709DE"/>
    <w:rsid w:val="0027294D"/>
    <w:rsid w:val="00272FA6"/>
    <w:rsid w:val="0028716C"/>
    <w:rsid w:val="00290BB5"/>
    <w:rsid w:val="002A06DC"/>
    <w:rsid w:val="002A2813"/>
    <w:rsid w:val="002A6A25"/>
    <w:rsid w:val="002A6B15"/>
    <w:rsid w:val="002B2784"/>
    <w:rsid w:val="002B76EC"/>
    <w:rsid w:val="002C4A3D"/>
    <w:rsid w:val="002C5B70"/>
    <w:rsid w:val="002D071A"/>
    <w:rsid w:val="002D08DC"/>
    <w:rsid w:val="002D6162"/>
    <w:rsid w:val="002E0B0D"/>
    <w:rsid w:val="002E1C39"/>
    <w:rsid w:val="002E2770"/>
    <w:rsid w:val="002F01E9"/>
    <w:rsid w:val="00305589"/>
    <w:rsid w:val="0031053D"/>
    <w:rsid w:val="003113D7"/>
    <w:rsid w:val="00314256"/>
    <w:rsid w:val="003175ED"/>
    <w:rsid w:val="00317AD7"/>
    <w:rsid w:val="00330FAA"/>
    <w:rsid w:val="003435B2"/>
    <w:rsid w:val="00344693"/>
    <w:rsid w:val="00350324"/>
    <w:rsid w:val="00352146"/>
    <w:rsid w:val="00352AA8"/>
    <w:rsid w:val="003916F0"/>
    <w:rsid w:val="003A41C7"/>
    <w:rsid w:val="003A4E9B"/>
    <w:rsid w:val="003A5CBD"/>
    <w:rsid w:val="003A6F65"/>
    <w:rsid w:val="003B0175"/>
    <w:rsid w:val="003B172C"/>
    <w:rsid w:val="003B1D8F"/>
    <w:rsid w:val="003B3116"/>
    <w:rsid w:val="003C16F4"/>
    <w:rsid w:val="003C268F"/>
    <w:rsid w:val="003C4D95"/>
    <w:rsid w:val="003C7140"/>
    <w:rsid w:val="003C76BD"/>
    <w:rsid w:val="003D11DB"/>
    <w:rsid w:val="003E3A54"/>
    <w:rsid w:val="003E6083"/>
    <w:rsid w:val="003F0555"/>
    <w:rsid w:val="003F26AF"/>
    <w:rsid w:val="003F363A"/>
    <w:rsid w:val="003F3EF1"/>
    <w:rsid w:val="003F617F"/>
    <w:rsid w:val="00411777"/>
    <w:rsid w:val="00411EEA"/>
    <w:rsid w:val="004248F4"/>
    <w:rsid w:val="0042592E"/>
    <w:rsid w:val="004334E0"/>
    <w:rsid w:val="00435613"/>
    <w:rsid w:val="00435D12"/>
    <w:rsid w:val="00443313"/>
    <w:rsid w:val="00443D3C"/>
    <w:rsid w:val="00443E85"/>
    <w:rsid w:val="00447C4E"/>
    <w:rsid w:val="0045069B"/>
    <w:rsid w:val="00452F8B"/>
    <w:rsid w:val="00454770"/>
    <w:rsid w:val="00454BE3"/>
    <w:rsid w:val="004564DD"/>
    <w:rsid w:val="0046254C"/>
    <w:rsid w:val="0046413A"/>
    <w:rsid w:val="0046428E"/>
    <w:rsid w:val="00466E8F"/>
    <w:rsid w:val="004674A6"/>
    <w:rsid w:val="004710DE"/>
    <w:rsid w:val="00471F33"/>
    <w:rsid w:val="004810A0"/>
    <w:rsid w:val="004A3DFC"/>
    <w:rsid w:val="004A7321"/>
    <w:rsid w:val="004B2823"/>
    <w:rsid w:val="004B2AEC"/>
    <w:rsid w:val="004B62E5"/>
    <w:rsid w:val="004C197A"/>
    <w:rsid w:val="004C3DC3"/>
    <w:rsid w:val="004D00A4"/>
    <w:rsid w:val="004D5591"/>
    <w:rsid w:val="004D7350"/>
    <w:rsid w:val="004E2AC0"/>
    <w:rsid w:val="004E44F0"/>
    <w:rsid w:val="004E53C1"/>
    <w:rsid w:val="004F494F"/>
    <w:rsid w:val="004F54D5"/>
    <w:rsid w:val="004F5CDF"/>
    <w:rsid w:val="0050143E"/>
    <w:rsid w:val="005078E3"/>
    <w:rsid w:val="00516062"/>
    <w:rsid w:val="0052051F"/>
    <w:rsid w:val="00521939"/>
    <w:rsid w:val="00521BE4"/>
    <w:rsid w:val="00534986"/>
    <w:rsid w:val="00540787"/>
    <w:rsid w:val="005413BD"/>
    <w:rsid w:val="0054590C"/>
    <w:rsid w:val="00553F15"/>
    <w:rsid w:val="00554A34"/>
    <w:rsid w:val="00555096"/>
    <w:rsid w:val="005600CE"/>
    <w:rsid w:val="005651B4"/>
    <w:rsid w:val="0057103F"/>
    <w:rsid w:val="00573ED8"/>
    <w:rsid w:val="005753C0"/>
    <w:rsid w:val="00576CA2"/>
    <w:rsid w:val="005832FE"/>
    <w:rsid w:val="005872AE"/>
    <w:rsid w:val="00590EFB"/>
    <w:rsid w:val="00596490"/>
    <w:rsid w:val="00597A37"/>
    <w:rsid w:val="005A0F4F"/>
    <w:rsid w:val="005A34F1"/>
    <w:rsid w:val="005A463E"/>
    <w:rsid w:val="005A7F52"/>
    <w:rsid w:val="005B0CEF"/>
    <w:rsid w:val="005B4AB6"/>
    <w:rsid w:val="005B76A5"/>
    <w:rsid w:val="005B7F66"/>
    <w:rsid w:val="005C5905"/>
    <w:rsid w:val="005D0D3C"/>
    <w:rsid w:val="005D24D5"/>
    <w:rsid w:val="005E5587"/>
    <w:rsid w:val="005E575B"/>
    <w:rsid w:val="005E6F79"/>
    <w:rsid w:val="005F26AD"/>
    <w:rsid w:val="005F322A"/>
    <w:rsid w:val="005F3AA9"/>
    <w:rsid w:val="005F41A1"/>
    <w:rsid w:val="005F5FE6"/>
    <w:rsid w:val="00601029"/>
    <w:rsid w:val="00605435"/>
    <w:rsid w:val="00605462"/>
    <w:rsid w:val="00605A02"/>
    <w:rsid w:val="00611848"/>
    <w:rsid w:val="00612082"/>
    <w:rsid w:val="00621E6D"/>
    <w:rsid w:val="00623108"/>
    <w:rsid w:val="0062369D"/>
    <w:rsid w:val="00626C15"/>
    <w:rsid w:val="00627CED"/>
    <w:rsid w:val="00634301"/>
    <w:rsid w:val="00635726"/>
    <w:rsid w:val="006449A9"/>
    <w:rsid w:val="006472CA"/>
    <w:rsid w:val="00662B6A"/>
    <w:rsid w:val="00663822"/>
    <w:rsid w:val="0066488A"/>
    <w:rsid w:val="00666A0D"/>
    <w:rsid w:val="0067438C"/>
    <w:rsid w:val="00677E97"/>
    <w:rsid w:val="00681678"/>
    <w:rsid w:val="00684305"/>
    <w:rsid w:val="00684FDE"/>
    <w:rsid w:val="00690393"/>
    <w:rsid w:val="006945CD"/>
    <w:rsid w:val="00695286"/>
    <w:rsid w:val="006A452A"/>
    <w:rsid w:val="006A47C6"/>
    <w:rsid w:val="006A518C"/>
    <w:rsid w:val="006B5346"/>
    <w:rsid w:val="006B5A67"/>
    <w:rsid w:val="006B651E"/>
    <w:rsid w:val="006C65EF"/>
    <w:rsid w:val="006F0FA7"/>
    <w:rsid w:val="006F3246"/>
    <w:rsid w:val="006F3918"/>
    <w:rsid w:val="00700B1F"/>
    <w:rsid w:val="00703217"/>
    <w:rsid w:val="00706D13"/>
    <w:rsid w:val="00707F98"/>
    <w:rsid w:val="007119F5"/>
    <w:rsid w:val="00711F88"/>
    <w:rsid w:val="00721CBF"/>
    <w:rsid w:val="0072C3A6"/>
    <w:rsid w:val="00732CB8"/>
    <w:rsid w:val="00736E09"/>
    <w:rsid w:val="00741CA1"/>
    <w:rsid w:val="00744BAB"/>
    <w:rsid w:val="00745403"/>
    <w:rsid w:val="00751DA2"/>
    <w:rsid w:val="00752AC2"/>
    <w:rsid w:val="0075373A"/>
    <w:rsid w:val="007546ED"/>
    <w:rsid w:val="00763272"/>
    <w:rsid w:val="00765B61"/>
    <w:rsid w:val="007705D3"/>
    <w:rsid w:val="007712E3"/>
    <w:rsid w:val="00772001"/>
    <w:rsid w:val="007804C2"/>
    <w:rsid w:val="00781D4B"/>
    <w:rsid w:val="007831A3"/>
    <w:rsid w:val="00783961"/>
    <w:rsid w:val="00784A86"/>
    <w:rsid w:val="0078537A"/>
    <w:rsid w:val="00792E60"/>
    <w:rsid w:val="00793D79"/>
    <w:rsid w:val="00796328"/>
    <w:rsid w:val="007963C9"/>
    <w:rsid w:val="00796EA0"/>
    <w:rsid w:val="007975E9"/>
    <w:rsid w:val="007A2023"/>
    <w:rsid w:val="007D1D74"/>
    <w:rsid w:val="007D43B5"/>
    <w:rsid w:val="007D7C6F"/>
    <w:rsid w:val="007F4472"/>
    <w:rsid w:val="007F7CF0"/>
    <w:rsid w:val="00800297"/>
    <w:rsid w:val="00802CD2"/>
    <w:rsid w:val="0080406E"/>
    <w:rsid w:val="00804105"/>
    <w:rsid w:val="00822794"/>
    <w:rsid w:val="0083556A"/>
    <w:rsid w:val="00837A59"/>
    <w:rsid w:val="00842BEB"/>
    <w:rsid w:val="008445AA"/>
    <w:rsid w:val="00850DDF"/>
    <w:rsid w:val="00852BA0"/>
    <w:rsid w:val="00856F1E"/>
    <w:rsid w:val="00857328"/>
    <w:rsid w:val="008650FB"/>
    <w:rsid w:val="0086521D"/>
    <w:rsid w:val="008819B5"/>
    <w:rsid w:val="00882DEF"/>
    <w:rsid w:val="008834AA"/>
    <w:rsid w:val="008862E9"/>
    <w:rsid w:val="008901A5"/>
    <w:rsid w:val="00892CB4"/>
    <w:rsid w:val="00897BD5"/>
    <w:rsid w:val="008A3261"/>
    <w:rsid w:val="008A3B18"/>
    <w:rsid w:val="008B48E2"/>
    <w:rsid w:val="008C4BE4"/>
    <w:rsid w:val="008D0C74"/>
    <w:rsid w:val="008E1BA1"/>
    <w:rsid w:val="008E2A7C"/>
    <w:rsid w:val="008E2D2E"/>
    <w:rsid w:val="008E502C"/>
    <w:rsid w:val="008E7D3D"/>
    <w:rsid w:val="008F27C8"/>
    <w:rsid w:val="008F2C1A"/>
    <w:rsid w:val="00901E1F"/>
    <w:rsid w:val="009103BC"/>
    <w:rsid w:val="009128EE"/>
    <w:rsid w:val="00920EBB"/>
    <w:rsid w:val="009239E5"/>
    <w:rsid w:val="0092771F"/>
    <w:rsid w:val="00934083"/>
    <w:rsid w:val="00957AE8"/>
    <w:rsid w:val="0096583E"/>
    <w:rsid w:val="00970360"/>
    <w:rsid w:val="00971222"/>
    <w:rsid w:val="009910D9"/>
    <w:rsid w:val="009949CC"/>
    <w:rsid w:val="00997706"/>
    <w:rsid w:val="009A08AD"/>
    <w:rsid w:val="009A23C5"/>
    <w:rsid w:val="009A2A7F"/>
    <w:rsid w:val="009A3958"/>
    <w:rsid w:val="009A3DD4"/>
    <w:rsid w:val="009A441B"/>
    <w:rsid w:val="009A70FB"/>
    <w:rsid w:val="009B053F"/>
    <w:rsid w:val="009B1042"/>
    <w:rsid w:val="009B1BE6"/>
    <w:rsid w:val="009B4058"/>
    <w:rsid w:val="009B67DC"/>
    <w:rsid w:val="009C75AA"/>
    <w:rsid w:val="009D0982"/>
    <w:rsid w:val="009D4314"/>
    <w:rsid w:val="009D4F77"/>
    <w:rsid w:val="009F3179"/>
    <w:rsid w:val="00A13033"/>
    <w:rsid w:val="00A25FB0"/>
    <w:rsid w:val="00A41798"/>
    <w:rsid w:val="00A4712B"/>
    <w:rsid w:val="00A527E3"/>
    <w:rsid w:val="00A5346F"/>
    <w:rsid w:val="00A620B7"/>
    <w:rsid w:val="00A64EA1"/>
    <w:rsid w:val="00A7039A"/>
    <w:rsid w:val="00A726DC"/>
    <w:rsid w:val="00A74516"/>
    <w:rsid w:val="00A81B16"/>
    <w:rsid w:val="00A84BEE"/>
    <w:rsid w:val="00A8678D"/>
    <w:rsid w:val="00A86E5D"/>
    <w:rsid w:val="00A87DE1"/>
    <w:rsid w:val="00A93536"/>
    <w:rsid w:val="00A95066"/>
    <w:rsid w:val="00AA36CE"/>
    <w:rsid w:val="00AC07B3"/>
    <w:rsid w:val="00AE302A"/>
    <w:rsid w:val="00AE78D9"/>
    <w:rsid w:val="00AF07ED"/>
    <w:rsid w:val="00AF0A9D"/>
    <w:rsid w:val="00AF7606"/>
    <w:rsid w:val="00AF7DE6"/>
    <w:rsid w:val="00AF7E81"/>
    <w:rsid w:val="00B06B8A"/>
    <w:rsid w:val="00B10263"/>
    <w:rsid w:val="00B145CA"/>
    <w:rsid w:val="00B2462D"/>
    <w:rsid w:val="00B26082"/>
    <w:rsid w:val="00B3331F"/>
    <w:rsid w:val="00B3608F"/>
    <w:rsid w:val="00B376ED"/>
    <w:rsid w:val="00B53148"/>
    <w:rsid w:val="00B54AE1"/>
    <w:rsid w:val="00B70E73"/>
    <w:rsid w:val="00B72423"/>
    <w:rsid w:val="00B7368E"/>
    <w:rsid w:val="00B745F7"/>
    <w:rsid w:val="00B75319"/>
    <w:rsid w:val="00B80646"/>
    <w:rsid w:val="00B81CE5"/>
    <w:rsid w:val="00B82853"/>
    <w:rsid w:val="00B83255"/>
    <w:rsid w:val="00B838EE"/>
    <w:rsid w:val="00B83993"/>
    <w:rsid w:val="00B86F73"/>
    <w:rsid w:val="00B9151D"/>
    <w:rsid w:val="00B9185D"/>
    <w:rsid w:val="00B92115"/>
    <w:rsid w:val="00B935CD"/>
    <w:rsid w:val="00B94221"/>
    <w:rsid w:val="00BA3C2E"/>
    <w:rsid w:val="00BA3C57"/>
    <w:rsid w:val="00BA664D"/>
    <w:rsid w:val="00BB16A0"/>
    <w:rsid w:val="00BB6699"/>
    <w:rsid w:val="00BC0ADF"/>
    <w:rsid w:val="00BC1EDE"/>
    <w:rsid w:val="00BC694A"/>
    <w:rsid w:val="00BC701E"/>
    <w:rsid w:val="00BD2E88"/>
    <w:rsid w:val="00BD51B3"/>
    <w:rsid w:val="00BD65E3"/>
    <w:rsid w:val="00BE20E0"/>
    <w:rsid w:val="00BF2D65"/>
    <w:rsid w:val="00BF5E7F"/>
    <w:rsid w:val="00C02C43"/>
    <w:rsid w:val="00C1007B"/>
    <w:rsid w:val="00C119DD"/>
    <w:rsid w:val="00C1429C"/>
    <w:rsid w:val="00C15949"/>
    <w:rsid w:val="00C210BE"/>
    <w:rsid w:val="00C245E5"/>
    <w:rsid w:val="00C25A80"/>
    <w:rsid w:val="00C312A9"/>
    <w:rsid w:val="00C34ED6"/>
    <w:rsid w:val="00C35920"/>
    <w:rsid w:val="00C41A09"/>
    <w:rsid w:val="00C44EFD"/>
    <w:rsid w:val="00C46154"/>
    <w:rsid w:val="00C47179"/>
    <w:rsid w:val="00C50185"/>
    <w:rsid w:val="00C51D67"/>
    <w:rsid w:val="00C53EC2"/>
    <w:rsid w:val="00C56B93"/>
    <w:rsid w:val="00C62A87"/>
    <w:rsid w:val="00C62AD9"/>
    <w:rsid w:val="00C7546B"/>
    <w:rsid w:val="00C8123E"/>
    <w:rsid w:val="00C81BBE"/>
    <w:rsid w:val="00C836E2"/>
    <w:rsid w:val="00C901E4"/>
    <w:rsid w:val="00CA4E02"/>
    <w:rsid w:val="00CA4F2B"/>
    <w:rsid w:val="00CB6D79"/>
    <w:rsid w:val="00CB7E57"/>
    <w:rsid w:val="00CC18E7"/>
    <w:rsid w:val="00CC3F3B"/>
    <w:rsid w:val="00CD258E"/>
    <w:rsid w:val="00CE10BE"/>
    <w:rsid w:val="00CE2442"/>
    <w:rsid w:val="00CE262B"/>
    <w:rsid w:val="00CE4DC0"/>
    <w:rsid w:val="00CF1BB0"/>
    <w:rsid w:val="00CF2F20"/>
    <w:rsid w:val="00CF5688"/>
    <w:rsid w:val="00D025EB"/>
    <w:rsid w:val="00D03C4C"/>
    <w:rsid w:val="00D112D3"/>
    <w:rsid w:val="00D16A53"/>
    <w:rsid w:val="00D2313F"/>
    <w:rsid w:val="00D24D3E"/>
    <w:rsid w:val="00D2577C"/>
    <w:rsid w:val="00D25D36"/>
    <w:rsid w:val="00D36D23"/>
    <w:rsid w:val="00D46354"/>
    <w:rsid w:val="00D47A50"/>
    <w:rsid w:val="00D54D24"/>
    <w:rsid w:val="00D57DEF"/>
    <w:rsid w:val="00D604C6"/>
    <w:rsid w:val="00D64B20"/>
    <w:rsid w:val="00D72260"/>
    <w:rsid w:val="00D73E06"/>
    <w:rsid w:val="00D76069"/>
    <w:rsid w:val="00D80031"/>
    <w:rsid w:val="00D801FD"/>
    <w:rsid w:val="00D802EE"/>
    <w:rsid w:val="00D80B24"/>
    <w:rsid w:val="00D8387D"/>
    <w:rsid w:val="00D84BAC"/>
    <w:rsid w:val="00D85FCE"/>
    <w:rsid w:val="00D91074"/>
    <w:rsid w:val="00D92107"/>
    <w:rsid w:val="00D94A53"/>
    <w:rsid w:val="00D96512"/>
    <w:rsid w:val="00DA03C3"/>
    <w:rsid w:val="00DA51D5"/>
    <w:rsid w:val="00DA70E5"/>
    <w:rsid w:val="00DC0D84"/>
    <w:rsid w:val="00DD56B8"/>
    <w:rsid w:val="00DE1BF2"/>
    <w:rsid w:val="00DE2119"/>
    <w:rsid w:val="00DE33F0"/>
    <w:rsid w:val="00DE613E"/>
    <w:rsid w:val="00DF2054"/>
    <w:rsid w:val="00DF41E1"/>
    <w:rsid w:val="00DF4B12"/>
    <w:rsid w:val="00E10D66"/>
    <w:rsid w:val="00E20AEC"/>
    <w:rsid w:val="00E241C8"/>
    <w:rsid w:val="00E24BDF"/>
    <w:rsid w:val="00E327ED"/>
    <w:rsid w:val="00E35975"/>
    <w:rsid w:val="00E401AD"/>
    <w:rsid w:val="00E4383A"/>
    <w:rsid w:val="00E47DB7"/>
    <w:rsid w:val="00E50308"/>
    <w:rsid w:val="00E538C2"/>
    <w:rsid w:val="00E547EA"/>
    <w:rsid w:val="00E550B3"/>
    <w:rsid w:val="00E72E29"/>
    <w:rsid w:val="00E776CA"/>
    <w:rsid w:val="00E77EB6"/>
    <w:rsid w:val="00E81FEB"/>
    <w:rsid w:val="00E85F4A"/>
    <w:rsid w:val="00E87281"/>
    <w:rsid w:val="00EA3D92"/>
    <w:rsid w:val="00EA4FB3"/>
    <w:rsid w:val="00EA6D69"/>
    <w:rsid w:val="00EB07C6"/>
    <w:rsid w:val="00EB3C6A"/>
    <w:rsid w:val="00EB447C"/>
    <w:rsid w:val="00EB44F3"/>
    <w:rsid w:val="00EB59BF"/>
    <w:rsid w:val="00EC4CA3"/>
    <w:rsid w:val="00EC7E78"/>
    <w:rsid w:val="00ED1C07"/>
    <w:rsid w:val="00ED4182"/>
    <w:rsid w:val="00ED5A3D"/>
    <w:rsid w:val="00EE134F"/>
    <w:rsid w:val="00EE1664"/>
    <w:rsid w:val="00EE310D"/>
    <w:rsid w:val="00EE38EE"/>
    <w:rsid w:val="00EE3DE1"/>
    <w:rsid w:val="00EE47EB"/>
    <w:rsid w:val="00EE74C2"/>
    <w:rsid w:val="00EE7D97"/>
    <w:rsid w:val="00EF122C"/>
    <w:rsid w:val="00EF2F35"/>
    <w:rsid w:val="00EF44D2"/>
    <w:rsid w:val="00EF4E6E"/>
    <w:rsid w:val="00EF5F6E"/>
    <w:rsid w:val="00EF7028"/>
    <w:rsid w:val="00F00B80"/>
    <w:rsid w:val="00F12905"/>
    <w:rsid w:val="00F1497C"/>
    <w:rsid w:val="00F14A75"/>
    <w:rsid w:val="00F150A0"/>
    <w:rsid w:val="00F15B7D"/>
    <w:rsid w:val="00F16A4D"/>
    <w:rsid w:val="00F1791F"/>
    <w:rsid w:val="00F20A69"/>
    <w:rsid w:val="00F26A4A"/>
    <w:rsid w:val="00F323D8"/>
    <w:rsid w:val="00F34C1F"/>
    <w:rsid w:val="00F34FB7"/>
    <w:rsid w:val="00F36D62"/>
    <w:rsid w:val="00F50A43"/>
    <w:rsid w:val="00F56BB5"/>
    <w:rsid w:val="00F57241"/>
    <w:rsid w:val="00F60618"/>
    <w:rsid w:val="00F610EE"/>
    <w:rsid w:val="00F61379"/>
    <w:rsid w:val="00F63A2D"/>
    <w:rsid w:val="00F6561B"/>
    <w:rsid w:val="00F719F7"/>
    <w:rsid w:val="00F770D9"/>
    <w:rsid w:val="00F7736E"/>
    <w:rsid w:val="00F80CF7"/>
    <w:rsid w:val="00F83107"/>
    <w:rsid w:val="00F84856"/>
    <w:rsid w:val="00F85848"/>
    <w:rsid w:val="00FA48BF"/>
    <w:rsid w:val="00FA6A64"/>
    <w:rsid w:val="00FA7FC3"/>
    <w:rsid w:val="00FB2B60"/>
    <w:rsid w:val="00FB4A17"/>
    <w:rsid w:val="00FB4EC3"/>
    <w:rsid w:val="00FC7654"/>
    <w:rsid w:val="00FD0EF1"/>
    <w:rsid w:val="00FE6CC9"/>
    <w:rsid w:val="00FF51CB"/>
    <w:rsid w:val="015639C2"/>
    <w:rsid w:val="015CA4D1"/>
    <w:rsid w:val="01622176"/>
    <w:rsid w:val="0189587B"/>
    <w:rsid w:val="01A99557"/>
    <w:rsid w:val="01F2C065"/>
    <w:rsid w:val="024F87C0"/>
    <w:rsid w:val="025D9BF4"/>
    <w:rsid w:val="029A94C8"/>
    <w:rsid w:val="03A38425"/>
    <w:rsid w:val="0480A598"/>
    <w:rsid w:val="04BCFA51"/>
    <w:rsid w:val="04CFA203"/>
    <w:rsid w:val="04DEF145"/>
    <w:rsid w:val="05306716"/>
    <w:rsid w:val="05A449F6"/>
    <w:rsid w:val="05B1C9C6"/>
    <w:rsid w:val="06598D69"/>
    <w:rsid w:val="06ACE2BC"/>
    <w:rsid w:val="0769FFD5"/>
    <w:rsid w:val="07B0D27A"/>
    <w:rsid w:val="08243E8C"/>
    <w:rsid w:val="08BB1C96"/>
    <w:rsid w:val="090F2AF8"/>
    <w:rsid w:val="0994CCC1"/>
    <w:rsid w:val="099CEF44"/>
    <w:rsid w:val="09F4CEA6"/>
    <w:rsid w:val="0A0EBFCE"/>
    <w:rsid w:val="0A15CCC4"/>
    <w:rsid w:val="0A41016C"/>
    <w:rsid w:val="0A7C2853"/>
    <w:rsid w:val="0A9399E1"/>
    <w:rsid w:val="0AF3C159"/>
    <w:rsid w:val="0B98D001"/>
    <w:rsid w:val="0BB0966E"/>
    <w:rsid w:val="0BC99001"/>
    <w:rsid w:val="0BF3799F"/>
    <w:rsid w:val="0CAB0238"/>
    <w:rsid w:val="0CB66919"/>
    <w:rsid w:val="0D17226D"/>
    <w:rsid w:val="0D69F3FF"/>
    <w:rsid w:val="0D71A83C"/>
    <w:rsid w:val="0D78D787"/>
    <w:rsid w:val="0D7A349B"/>
    <w:rsid w:val="0E004C74"/>
    <w:rsid w:val="0E2090B1"/>
    <w:rsid w:val="0E26A76F"/>
    <w:rsid w:val="0F1070CE"/>
    <w:rsid w:val="0F71BA46"/>
    <w:rsid w:val="0FADA1AB"/>
    <w:rsid w:val="0FDA8A5D"/>
    <w:rsid w:val="0FDAED1B"/>
    <w:rsid w:val="0FECCDF8"/>
    <w:rsid w:val="1017B460"/>
    <w:rsid w:val="102AC2E5"/>
    <w:rsid w:val="10484CCE"/>
    <w:rsid w:val="10500A95"/>
    <w:rsid w:val="11329B2B"/>
    <w:rsid w:val="1279A749"/>
    <w:rsid w:val="12A2AFF8"/>
    <w:rsid w:val="13155167"/>
    <w:rsid w:val="134F2538"/>
    <w:rsid w:val="13511659"/>
    <w:rsid w:val="13A3B600"/>
    <w:rsid w:val="13EE5E67"/>
    <w:rsid w:val="1499D51E"/>
    <w:rsid w:val="149CD1D3"/>
    <w:rsid w:val="14AA62DF"/>
    <w:rsid w:val="14C0B3CD"/>
    <w:rsid w:val="14DAEFC2"/>
    <w:rsid w:val="14F0C366"/>
    <w:rsid w:val="14FD5AB7"/>
    <w:rsid w:val="15363233"/>
    <w:rsid w:val="15A8CE58"/>
    <w:rsid w:val="15BA45D2"/>
    <w:rsid w:val="17F05F5D"/>
    <w:rsid w:val="18660678"/>
    <w:rsid w:val="1882E2FD"/>
    <w:rsid w:val="19501AC7"/>
    <w:rsid w:val="1A6BAFCF"/>
    <w:rsid w:val="1A886F93"/>
    <w:rsid w:val="1AC1EDF3"/>
    <w:rsid w:val="1B1CB456"/>
    <w:rsid w:val="1C0796A6"/>
    <w:rsid w:val="1C7DD9CD"/>
    <w:rsid w:val="1C871719"/>
    <w:rsid w:val="1CA2E071"/>
    <w:rsid w:val="1CA91A31"/>
    <w:rsid w:val="1D8E52EB"/>
    <w:rsid w:val="1E1ACCAA"/>
    <w:rsid w:val="1E5DC2F5"/>
    <w:rsid w:val="1EA52C0D"/>
    <w:rsid w:val="1EACD905"/>
    <w:rsid w:val="1EB451DB"/>
    <w:rsid w:val="1EE1AFB7"/>
    <w:rsid w:val="1EEE3849"/>
    <w:rsid w:val="1EFFFEF4"/>
    <w:rsid w:val="1F0C62B9"/>
    <w:rsid w:val="1F562D63"/>
    <w:rsid w:val="1F6DFEA2"/>
    <w:rsid w:val="1FA285D4"/>
    <w:rsid w:val="1FBAC4CA"/>
    <w:rsid w:val="1FFF9DCB"/>
    <w:rsid w:val="20B5DF7B"/>
    <w:rsid w:val="20D5AA62"/>
    <w:rsid w:val="213ACFA3"/>
    <w:rsid w:val="217C88E0"/>
    <w:rsid w:val="21CAAED4"/>
    <w:rsid w:val="21CE34F5"/>
    <w:rsid w:val="21CE3A84"/>
    <w:rsid w:val="21DA8996"/>
    <w:rsid w:val="21EE5F8B"/>
    <w:rsid w:val="21F333F9"/>
    <w:rsid w:val="227AFAE4"/>
    <w:rsid w:val="22843E99"/>
    <w:rsid w:val="22873E70"/>
    <w:rsid w:val="22CEE879"/>
    <w:rsid w:val="22EA1966"/>
    <w:rsid w:val="23D64D6C"/>
    <w:rsid w:val="23FD5393"/>
    <w:rsid w:val="24269752"/>
    <w:rsid w:val="249D7CC9"/>
    <w:rsid w:val="252E2911"/>
    <w:rsid w:val="25349009"/>
    <w:rsid w:val="255B00F8"/>
    <w:rsid w:val="256B5270"/>
    <w:rsid w:val="25E073BE"/>
    <w:rsid w:val="26075434"/>
    <w:rsid w:val="262B09C1"/>
    <w:rsid w:val="26D80D8A"/>
    <w:rsid w:val="26E99008"/>
    <w:rsid w:val="26FD0CBF"/>
    <w:rsid w:val="27697380"/>
    <w:rsid w:val="27C789EB"/>
    <w:rsid w:val="28C90DD8"/>
    <w:rsid w:val="29205263"/>
    <w:rsid w:val="294919CC"/>
    <w:rsid w:val="2990EF18"/>
    <w:rsid w:val="2A1BAD69"/>
    <w:rsid w:val="2A4C3847"/>
    <w:rsid w:val="2A4DF432"/>
    <w:rsid w:val="2AF1CE95"/>
    <w:rsid w:val="2BE96949"/>
    <w:rsid w:val="2C4A9FCA"/>
    <w:rsid w:val="2C6A3FF8"/>
    <w:rsid w:val="2C6C24D7"/>
    <w:rsid w:val="2CD0E38C"/>
    <w:rsid w:val="2D134A67"/>
    <w:rsid w:val="2DAD0EFE"/>
    <w:rsid w:val="2DF4433B"/>
    <w:rsid w:val="2E008747"/>
    <w:rsid w:val="2E478680"/>
    <w:rsid w:val="2E50A85A"/>
    <w:rsid w:val="2EBE9243"/>
    <w:rsid w:val="2F4C93F1"/>
    <w:rsid w:val="2F5F6274"/>
    <w:rsid w:val="2FC138A1"/>
    <w:rsid w:val="2FCF9974"/>
    <w:rsid w:val="3049BA8D"/>
    <w:rsid w:val="30C9DCE9"/>
    <w:rsid w:val="3155A7B6"/>
    <w:rsid w:val="31927EB3"/>
    <w:rsid w:val="31E936EA"/>
    <w:rsid w:val="3228ED94"/>
    <w:rsid w:val="323BF8B6"/>
    <w:rsid w:val="325DB5EC"/>
    <w:rsid w:val="3266373F"/>
    <w:rsid w:val="3289044A"/>
    <w:rsid w:val="32EC365A"/>
    <w:rsid w:val="32FF1419"/>
    <w:rsid w:val="3366B47D"/>
    <w:rsid w:val="33B02E0D"/>
    <w:rsid w:val="33B965EB"/>
    <w:rsid w:val="33D78291"/>
    <w:rsid w:val="33E1A8E8"/>
    <w:rsid w:val="3405598E"/>
    <w:rsid w:val="3409C2EE"/>
    <w:rsid w:val="3437B532"/>
    <w:rsid w:val="3439BD4A"/>
    <w:rsid w:val="3518381A"/>
    <w:rsid w:val="354B0696"/>
    <w:rsid w:val="356882E2"/>
    <w:rsid w:val="35726FA2"/>
    <w:rsid w:val="35FBF525"/>
    <w:rsid w:val="362CFB46"/>
    <w:rsid w:val="363153D0"/>
    <w:rsid w:val="36C463C7"/>
    <w:rsid w:val="36D6BF53"/>
    <w:rsid w:val="36DC756B"/>
    <w:rsid w:val="375DB5AF"/>
    <w:rsid w:val="37BA14F3"/>
    <w:rsid w:val="37E0EE97"/>
    <w:rsid w:val="38220CA6"/>
    <w:rsid w:val="384D7D1B"/>
    <w:rsid w:val="38581142"/>
    <w:rsid w:val="38A81324"/>
    <w:rsid w:val="38DE672C"/>
    <w:rsid w:val="38ED990C"/>
    <w:rsid w:val="38F24393"/>
    <w:rsid w:val="392C4F94"/>
    <w:rsid w:val="394D999F"/>
    <w:rsid w:val="39A43AD7"/>
    <w:rsid w:val="3A83C749"/>
    <w:rsid w:val="3A8EF9E4"/>
    <w:rsid w:val="3B9A8F8E"/>
    <w:rsid w:val="3BEFBB54"/>
    <w:rsid w:val="3BFA030E"/>
    <w:rsid w:val="3C223CB1"/>
    <w:rsid w:val="3C3AA273"/>
    <w:rsid w:val="3C4C62E6"/>
    <w:rsid w:val="3C5E1175"/>
    <w:rsid w:val="3D1088E4"/>
    <w:rsid w:val="3D636348"/>
    <w:rsid w:val="3D818F8E"/>
    <w:rsid w:val="3D85E270"/>
    <w:rsid w:val="3DA8A7B5"/>
    <w:rsid w:val="3DC833C9"/>
    <w:rsid w:val="3DD85D80"/>
    <w:rsid w:val="3DDEC123"/>
    <w:rsid w:val="3DFAA1F4"/>
    <w:rsid w:val="3E1C23C8"/>
    <w:rsid w:val="3E302BA7"/>
    <w:rsid w:val="3E3484C3"/>
    <w:rsid w:val="3EA728D1"/>
    <w:rsid w:val="3EB58658"/>
    <w:rsid w:val="3EB6D8BA"/>
    <w:rsid w:val="3F07DEED"/>
    <w:rsid w:val="3F308B69"/>
    <w:rsid w:val="3FFD7419"/>
    <w:rsid w:val="408BDB05"/>
    <w:rsid w:val="40CC9C7F"/>
    <w:rsid w:val="41777116"/>
    <w:rsid w:val="41813AC7"/>
    <w:rsid w:val="41BB5EC7"/>
    <w:rsid w:val="41FE2F60"/>
    <w:rsid w:val="424F91A8"/>
    <w:rsid w:val="42CAAA0A"/>
    <w:rsid w:val="4331CEFD"/>
    <w:rsid w:val="434CE936"/>
    <w:rsid w:val="436454F7"/>
    <w:rsid w:val="443A6D8D"/>
    <w:rsid w:val="44464D83"/>
    <w:rsid w:val="444CC6CB"/>
    <w:rsid w:val="451111FE"/>
    <w:rsid w:val="4553B57B"/>
    <w:rsid w:val="45A67979"/>
    <w:rsid w:val="45EFA0F8"/>
    <w:rsid w:val="465046DE"/>
    <w:rsid w:val="465B7D26"/>
    <w:rsid w:val="468C2563"/>
    <w:rsid w:val="469466A9"/>
    <w:rsid w:val="470693D9"/>
    <w:rsid w:val="47352273"/>
    <w:rsid w:val="478E7787"/>
    <w:rsid w:val="478EAF9A"/>
    <w:rsid w:val="47E12A08"/>
    <w:rsid w:val="4922302C"/>
    <w:rsid w:val="492A6C03"/>
    <w:rsid w:val="493E9EFE"/>
    <w:rsid w:val="495E1978"/>
    <w:rsid w:val="49DD3319"/>
    <w:rsid w:val="49F26EF0"/>
    <w:rsid w:val="4A06C62B"/>
    <w:rsid w:val="4A4749A3"/>
    <w:rsid w:val="4A7DE1BA"/>
    <w:rsid w:val="4AA42FCC"/>
    <w:rsid w:val="4AC7E9CC"/>
    <w:rsid w:val="4B18E684"/>
    <w:rsid w:val="4B264A24"/>
    <w:rsid w:val="4BAA73A4"/>
    <w:rsid w:val="4BDF22A9"/>
    <w:rsid w:val="4BFE87F3"/>
    <w:rsid w:val="4C12222F"/>
    <w:rsid w:val="4C6704D3"/>
    <w:rsid w:val="4CBAC481"/>
    <w:rsid w:val="4D492053"/>
    <w:rsid w:val="4DDCF4F1"/>
    <w:rsid w:val="4DEE8367"/>
    <w:rsid w:val="4DEFF5B1"/>
    <w:rsid w:val="4E6827D7"/>
    <w:rsid w:val="4F31AA66"/>
    <w:rsid w:val="50280428"/>
    <w:rsid w:val="50B924EC"/>
    <w:rsid w:val="50E3C4A7"/>
    <w:rsid w:val="50FBEFD4"/>
    <w:rsid w:val="510D5A16"/>
    <w:rsid w:val="513A3119"/>
    <w:rsid w:val="513B2A54"/>
    <w:rsid w:val="516E51AE"/>
    <w:rsid w:val="517DC7E3"/>
    <w:rsid w:val="52B3E2D5"/>
    <w:rsid w:val="52D955DF"/>
    <w:rsid w:val="52F958BF"/>
    <w:rsid w:val="5303C5EF"/>
    <w:rsid w:val="5485BA3F"/>
    <w:rsid w:val="5516BF91"/>
    <w:rsid w:val="559CB4D6"/>
    <w:rsid w:val="55E933B4"/>
    <w:rsid w:val="56B29604"/>
    <w:rsid w:val="56E8E15C"/>
    <w:rsid w:val="57170C32"/>
    <w:rsid w:val="572B4F6D"/>
    <w:rsid w:val="57EDA9A3"/>
    <w:rsid w:val="5859FC1A"/>
    <w:rsid w:val="5885D4B5"/>
    <w:rsid w:val="58B1888E"/>
    <w:rsid w:val="58F1DBC1"/>
    <w:rsid w:val="5A2A9036"/>
    <w:rsid w:val="5A89E5B2"/>
    <w:rsid w:val="5AFDD900"/>
    <w:rsid w:val="5B59EE9A"/>
    <w:rsid w:val="5BD7BC2A"/>
    <w:rsid w:val="5D0E6E36"/>
    <w:rsid w:val="5D443F6B"/>
    <w:rsid w:val="5D818996"/>
    <w:rsid w:val="5DD081E6"/>
    <w:rsid w:val="5E2DCC1D"/>
    <w:rsid w:val="5E963848"/>
    <w:rsid w:val="5EC21103"/>
    <w:rsid w:val="5ECC2101"/>
    <w:rsid w:val="5EF75D01"/>
    <w:rsid w:val="5EF991D9"/>
    <w:rsid w:val="5F002FC8"/>
    <w:rsid w:val="5F168F50"/>
    <w:rsid w:val="5F2E9C91"/>
    <w:rsid w:val="5F3D072E"/>
    <w:rsid w:val="5F99BD7F"/>
    <w:rsid w:val="5FCF21B8"/>
    <w:rsid w:val="601872F8"/>
    <w:rsid w:val="6064B978"/>
    <w:rsid w:val="61E6C405"/>
    <w:rsid w:val="62034437"/>
    <w:rsid w:val="6264D471"/>
    <w:rsid w:val="626C33CC"/>
    <w:rsid w:val="626FDF67"/>
    <w:rsid w:val="6333AE8D"/>
    <w:rsid w:val="63A42D32"/>
    <w:rsid w:val="63AD90B0"/>
    <w:rsid w:val="645EDEA9"/>
    <w:rsid w:val="64AB69B3"/>
    <w:rsid w:val="64F4202F"/>
    <w:rsid w:val="64F6D149"/>
    <w:rsid w:val="64F78EFB"/>
    <w:rsid w:val="6551AB9C"/>
    <w:rsid w:val="6572D298"/>
    <w:rsid w:val="658381AE"/>
    <w:rsid w:val="6607FDA2"/>
    <w:rsid w:val="661D2E5D"/>
    <w:rsid w:val="66B35CB8"/>
    <w:rsid w:val="66D9AAF5"/>
    <w:rsid w:val="678E903C"/>
    <w:rsid w:val="680270A8"/>
    <w:rsid w:val="681AD893"/>
    <w:rsid w:val="68461CA1"/>
    <w:rsid w:val="685B7C7C"/>
    <w:rsid w:val="68A56D03"/>
    <w:rsid w:val="68FCBABD"/>
    <w:rsid w:val="6906B964"/>
    <w:rsid w:val="6A0E7B20"/>
    <w:rsid w:val="6A598417"/>
    <w:rsid w:val="6A623E47"/>
    <w:rsid w:val="6B00D1F3"/>
    <w:rsid w:val="6B0BB168"/>
    <w:rsid w:val="6BA5DD01"/>
    <w:rsid w:val="6C7D2A55"/>
    <w:rsid w:val="6C9B7EEF"/>
    <w:rsid w:val="6CC2B8FC"/>
    <w:rsid w:val="6CF4C354"/>
    <w:rsid w:val="6D2ABA82"/>
    <w:rsid w:val="6D41A27A"/>
    <w:rsid w:val="6D767D40"/>
    <w:rsid w:val="6D984BD2"/>
    <w:rsid w:val="6DBE9084"/>
    <w:rsid w:val="6E7E3132"/>
    <w:rsid w:val="6EC675DD"/>
    <w:rsid w:val="6EC85DF1"/>
    <w:rsid w:val="6F1A6F5B"/>
    <w:rsid w:val="6F361186"/>
    <w:rsid w:val="6FE44461"/>
    <w:rsid w:val="6FED0418"/>
    <w:rsid w:val="70376F28"/>
    <w:rsid w:val="709C5588"/>
    <w:rsid w:val="70E4E677"/>
    <w:rsid w:val="7116E641"/>
    <w:rsid w:val="71778C0D"/>
    <w:rsid w:val="71AE9B53"/>
    <w:rsid w:val="71B5405D"/>
    <w:rsid w:val="7226A059"/>
    <w:rsid w:val="7314D5F6"/>
    <w:rsid w:val="732C926A"/>
    <w:rsid w:val="74033B35"/>
    <w:rsid w:val="74595AF5"/>
    <w:rsid w:val="746461FB"/>
    <w:rsid w:val="7499A2C8"/>
    <w:rsid w:val="75390EFF"/>
    <w:rsid w:val="754DF80B"/>
    <w:rsid w:val="75721C5C"/>
    <w:rsid w:val="757D9867"/>
    <w:rsid w:val="75DB1B2A"/>
    <w:rsid w:val="7673DC3C"/>
    <w:rsid w:val="769B239D"/>
    <w:rsid w:val="76BABE75"/>
    <w:rsid w:val="76D11C14"/>
    <w:rsid w:val="777BF0F5"/>
    <w:rsid w:val="777C3BEC"/>
    <w:rsid w:val="77D741D7"/>
    <w:rsid w:val="77EB313D"/>
    <w:rsid w:val="78469DDF"/>
    <w:rsid w:val="784C2B35"/>
    <w:rsid w:val="784CC4FD"/>
    <w:rsid w:val="78971CF3"/>
    <w:rsid w:val="79A63B5E"/>
    <w:rsid w:val="79A64557"/>
    <w:rsid w:val="79D4408A"/>
    <w:rsid w:val="79ED5A32"/>
    <w:rsid w:val="7A3913A8"/>
    <w:rsid w:val="7A5A2B01"/>
    <w:rsid w:val="7AA1F28D"/>
    <w:rsid w:val="7AE8774B"/>
    <w:rsid w:val="7B2DEBC4"/>
    <w:rsid w:val="7B51FA8E"/>
    <w:rsid w:val="7B726919"/>
    <w:rsid w:val="7BB29539"/>
    <w:rsid w:val="7BC1EE7B"/>
    <w:rsid w:val="7C140DA4"/>
    <w:rsid w:val="7C45FCEE"/>
    <w:rsid w:val="7D5126C1"/>
    <w:rsid w:val="7D524236"/>
    <w:rsid w:val="7D741DA1"/>
    <w:rsid w:val="7E2D6615"/>
    <w:rsid w:val="7EA37F62"/>
    <w:rsid w:val="7F2CFA80"/>
    <w:rsid w:val="7F6DED81"/>
    <w:rsid w:val="7FD7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0C259"/>
  <w15:docId w15:val="{FC55AE79-2689-4497-8EFA-9F4F1084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376E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B376ED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H2"/>
    <w:basedOn w:val="Heading1"/>
    <w:next w:val="Normal"/>
    <w:qFormat/>
    <w:rsid w:val="00B376ED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B376ED"/>
    <w:pPr>
      <w:numPr>
        <w:ilvl w:val="2"/>
      </w:numPr>
      <w:outlineLvl w:val="2"/>
    </w:pPr>
    <w:rPr>
      <w:sz w:val="20"/>
      <w:szCs w:val="20"/>
    </w:rPr>
  </w:style>
  <w:style w:type="paragraph" w:styleId="Heading4">
    <w:name w:val="heading 4"/>
    <w:aliases w:val="1.1.1.1 Heading 4"/>
    <w:basedOn w:val="Heading1"/>
    <w:next w:val="Normal"/>
    <w:qFormat/>
    <w:rsid w:val="00B376ED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aliases w:val="RFPlev5,RFPlev51,RFPlev52,RFPlev53,RFPlev54,RFPlev55,RFPlev511,RFPlev521,RFPlev531,RFPlev541,RFPlev56,RFPlev512,RFPlev522,RFPlev532,RFPlev542,RFPlev57,RFPlev513,RFPlev523,RFPlev533,RFPlev543,RFPlev58,RFPlev59,RFPlev514,RFPlev524,RFPlev534"/>
    <w:basedOn w:val="Normal"/>
    <w:next w:val="Normal"/>
    <w:qFormat/>
    <w:rsid w:val="00B376E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B376ED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B376E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376E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376ED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rsid w:val="00B376E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B376ED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rsid w:val="00B376ED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rsid w:val="00B376ED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B376ED"/>
    <w:pPr>
      <w:tabs>
        <w:tab w:val="right" w:pos="9360"/>
      </w:tabs>
      <w:spacing w:before="120" w:after="60"/>
      <w:ind w:right="720"/>
    </w:pPr>
    <w:rPr>
      <w:rFonts w:ascii="Arial" w:hAnsi="Arial" w:cs="Arial"/>
    </w:rPr>
  </w:style>
  <w:style w:type="paragraph" w:styleId="TOC2">
    <w:name w:val="toc 2"/>
    <w:basedOn w:val="Normal"/>
    <w:next w:val="Normal"/>
    <w:autoRedefine/>
    <w:uiPriority w:val="39"/>
    <w:rsid w:val="00B376ED"/>
    <w:pPr>
      <w:tabs>
        <w:tab w:val="right" w:pos="9360"/>
      </w:tabs>
      <w:ind w:left="432" w:right="720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rsid w:val="00B376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76E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76ED"/>
  </w:style>
  <w:style w:type="paragraph" w:styleId="Paragraph3" w:customStyle="1">
    <w:name w:val="Paragraph3"/>
    <w:basedOn w:val="Normal"/>
    <w:rsid w:val="00B376ED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rsid w:val="00B376ED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rsid w:val="00B376ED"/>
    <w:pPr>
      <w:keepLines/>
      <w:spacing w:after="120"/>
    </w:pPr>
  </w:style>
  <w:style w:type="paragraph" w:styleId="BodyText">
    <w:name w:val="Body Text"/>
    <w:basedOn w:val="Normal"/>
    <w:rsid w:val="00B376ED"/>
    <w:pPr>
      <w:keepLines/>
      <w:spacing w:after="120"/>
      <w:ind w:left="720"/>
    </w:pPr>
  </w:style>
  <w:style w:type="paragraph" w:styleId="Bullet1" w:customStyle="1">
    <w:name w:val="Bullet1"/>
    <w:basedOn w:val="Normal"/>
    <w:rsid w:val="00B376ED"/>
    <w:pPr>
      <w:ind w:left="720" w:hanging="432"/>
    </w:pPr>
  </w:style>
  <w:style w:type="paragraph" w:styleId="Bullet2" w:customStyle="1">
    <w:name w:val="Bullet2"/>
    <w:basedOn w:val="Normal"/>
    <w:rsid w:val="00B376ED"/>
    <w:pPr>
      <w:ind w:left="1440" w:hanging="360"/>
    </w:pPr>
    <w:rPr>
      <w:color w:val="000080"/>
    </w:rPr>
  </w:style>
  <w:style w:type="paragraph" w:styleId="MainTitle" w:customStyle="1">
    <w:name w:val="Main Title"/>
    <w:basedOn w:val="Normal"/>
    <w:rsid w:val="00B376ED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Paragraph1" w:customStyle="1">
    <w:name w:val="Paragraph1"/>
    <w:basedOn w:val="Normal"/>
    <w:rsid w:val="00B376ED"/>
    <w:pPr>
      <w:spacing w:before="80" w:line="240" w:lineRule="auto"/>
      <w:jc w:val="both"/>
    </w:pPr>
  </w:style>
  <w:style w:type="paragraph" w:styleId="BodyText2">
    <w:name w:val="Body Text 2"/>
    <w:basedOn w:val="Normal"/>
    <w:rsid w:val="00B376ED"/>
    <w:pPr>
      <w:ind w:left="720"/>
    </w:pPr>
    <w:rPr>
      <w:i/>
      <w:iCs/>
      <w:color w:val="0000FF"/>
      <w:u w:val="single"/>
    </w:rPr>
  </w:style>
  <w:style w:type="paragraph" w:styleId="Body" w:customStyle="1">
    <w:name w:val="Body"/>
    <w:basedOn w:val="Normal"/>
    <w:rsid w:val="00B376ED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styleId="Bullet" w:customStyle="1">
    <w:name w:val="Bullet"/>
    <w:basedOn w:val="Normal"/>
    <w:rsid w:val="00B376E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styleId="InfoBlue" w:customStyle="1">
    <w:name w:val="InfoBlue"/>
    <w:basedOn w:val="Normal"/>
    <w:next w:val="BodyText"/>
    <w:rsid w:val="00B376ED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B376ED"/>
    <w:rPr>
      <w:color w:val="0000FF"/>
      <w:u w:val="single"/>
    </w:rPr>
  </w:style>
  <w:style w:type="character" w:styleId="FollowedHyperlink">
    <w:name w:val="FollowedHyperlink"/>
    <w:basedOn w:val="DefaultParagraphFont"/>
    <w:rsid w:val="00B376ED"/>
    <w:rPr>
      <w:color w:val="800080"/>
      <w:u w:val="single"/>
    </w:rPr>
  </w:style>
  <w:style w:type="paragraph" w:styleId="BodyTextIndent2">
    <w:name w:val="Body Text Indent 2"/>
    <w:basedOn w:val="Normal"/>
    <w:rsid w:val="00B376ED"/>
    <w:pPr>
      <w:widowControl/>
      <w:spacing w:line="240" w:lineRule="auto"/>
      <w:ind w:left="720"/>
    </w:pPr>
    <w:rPr>
      <w:sz w:val="24"/>
      <w:szCs w:val="24"/>
    </w:rPr>
  </w:style>
  <w:style w:type="paragraph" w:styleId="BodyTextIndent">
    <w:name w:val="Body Text Indent"/>
    <w:basedOn w:val="Normal"/>
    <w:rsid w:val="00B376ED"/>
    <w:pPr>
      <w:widowControl/>
      <w:spacing w:line="240" w:lineRule="auto"/>
      <w:ind w:left="720"/>
    </w:pPr>
    <w:rPr>
      <w:i/>
      <w:iCs/>
      <w:sz w:val="24"/>
      <w:szCs w:val="24"/>
    </w:rPr>
  </w:style>
  <w:style w:type="paragraph" w:styleId="Heading2Text" w:customStyle="1">
    <w:name w:val="Heading 2 Text"/>
    <w:basedOn w:val="InfoBlue"/>
    <w:rsid w:val="00B376ED"/>
    <w:rPr>
      <w:rFonts w:ascii="Arial" w:hAnsi="Arial" w:cs="Arial"/>
      <w:i w:val="0"/>
      <w:iCs w:val="0"/>
      <w:color w:val="auto"/>
    </w:rPr>
  </w:style>
  <w:style w:type="paragraph" w:styleId="Heading2BulletedList" w:customStyle="1">
    <w:name w:val="Heading 2 Bulleted List"/>
    <w:basedOn w:val="Heading2Text"/>
    <w:rsid w:val="00B376ED"/>
    <w:pPr>
      <w:numPr>
        <w:numId w:val="5"/>
      </w:numPr>
      <w:spacing w:after="0"/>
    </w:pPr>
  </w:style>
  <w:style w:type="paragraph" w:styleId="Heading3Text" w:customStyle="1">
    <w:name w:val="Heading 3 Text"/>
    <w:basedOn w:val="Heading3"/>
    <w:next w:val="Heading3"/>
    <w:rsid w:val="00B376ED"/>
    <w:pPr>
      <w:keepNext w:val="0"/>
      <w:numPr>
        <w:ilvl w:val="0"/>
        <w:numId w:val="0"/>
      </w:numPr>
      <w:ind w:left="1267"/>
    </w:pPr>
    <w:rPr>
      <w:b w:val="0"/>
      <w:bCs w:val="0"/>
    </w:rPr>
  </w:style>
  <w:style w:type="paragraph" w:styleId="Heading3Bullets" w:customStyle="1">
    <w:name w:val="Heading 3 Bullets"/>
    <w:basedOn w:val="BodyText"/>
    <w:next w:val="Heading3Text"/>
    <w:rsid w:val="00B376ED"/>
    <w:pPr>
      <w:keepLines w:val="0"/>
      <w:widowControl/>
      <w:numPr>
        <w:numId w:val="6"/>
      </w:numPr>
      <w:spacing w:after="0" w:line="240" w:lineRule="auto"/>
    </w:pPr>
    <w:rPr>
      <w:rFonts w:ascii="Arial" w:hAnsi="Arial" w:cs="Arial"/>
    </w:rPr>
  </w:style>
  <w:style w:type="paragraph" w:styleId="Heading1Bullets" w:customStyle="1">
    <w:name w:val="Heading 1 Bullets"/>
    <w:rsid w:val="00B376ED"/>
    <w:pPr>
      <w:tabs>
        <w:tab w:val="num" w:pos="1080"/>
      </w:tabs>
      <w:ind w:hanging="720"/>
    </w:pPr>
    <w:rPr>
      <w:rFonts w:ascii="Arial" w:hAnsi="Arial" w:cs="Arial"/>
    </w:rPr>
  </w:style>
  <w:style w:type="table" w:styleId="TableGrid">
    <w:name w:val="Table Grid"/>
    <w:basedOn w:val="TableNormal"/>
    <w:rsid w:val="00B376E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bullet" w:customStyle="1">
    <w:name w:val="Norm_bullet"/>
    <w:basedOn w:val="Normal"/>
    <w:rsid w:val="00B376ED"/>
    <w:pPr>
      <w:widowControl/>
      <w:numPr>
        <w:numId w:val="8"/>
      </w:numPr>
      <w:spacing w:line="240" w:lineRule="auto"/>
    </w:pPr>
    <w:rPr>
      <w:sz w:val="24"/>
      <w:szCs w:val="24"/>
    </w:rPr>
  </w:style>
  <w:style w:type="paragraph" w:styleId="TableBullets" w:customStyle="1">
    <w:name w:val="Table Bullets"/>
    <w:basedOn w:val="Normal"/>
    <w:rsid w:val="00B376ED"/>
    <w:pPr>
      <w:widowControl/>
      <w:numPr>
        <w:numId w:val="9"/>
      </w:numPr>
      <w:spacing w:line="240" w:lineRule="auto"/>
    </w:pPr>
    <w:rPr>
      <w:rFonts w:ascii="Arial" w:hAnsi="Arial" w:cs="Arial"/>
      <w:sz w:val="18"/>
      <w:szCs w:val="18"/>
    </w:rPr>
  </w:style>
  <w:style w:type="paragraph" w:styleId="TableText0" w:customStyle="1">
    <w:name w:val="Table Text"/>
    <w:basedOn w:val="Normal"/>
    <w:rsid w:val="00B376ED"/>
    <w:pPr>
      <w:widowControl/>
      <w:spacing w:line="240" w:lineRule="auto"/>
    </w:pPr>
    <w:rPr>
      <w:rFonts w:ascii="Arial" w:hAnsi="Arial" w:cs="Arial"/>
      <w:sz w:val="18"/>
      <w:szCs w:val="18"/>
    </w:rPr>
  </w:style>
  <w:style w:type="paragraph" w:styleId="StyleHeading1Plum" w:customStyle="1">
    <w:name w:val="Style Heading 1 + Plum"/>
    <w:basedOn w:val="Heading1"/>
    <w:rsid w:val="00B376ED"/>
    <w:pPr>
      <w:widowControl/>
      <w:numPr>
        <w:numId w:val="0"/>
      </w:numPr>
      <w:spacing w:before="0" w:after="0" w:line="240" w:lineRule="auto"/>
    </w:pPr>
    <w:rPr>
      <w:color w:val="993366"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rsid w:val="008F2C1A"/>
  </w:style>
  <w:style w:type="paragraph" w:styleId="BalloonText">
    <w:name w:val="Balloon Text"/>
    <w:basedOn w:val="Normal"/>
    <w:link w:val="BalloonTextChar"/>
    <w:rsid w:val="008F2C1A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8F2C1A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550B3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semiHidden/>
    <w:rsid w:val="00E550B3"/>
  </w:style>
  <w:style w:type="character" w:styleId="CommentReference">
    <w:name w:val="annotation reference"/>
    <w:basedOn w:val="DefaultParagraphFont"/>
    <w:semiHidden/>
    <w:unhideWhenUsed/>
    <w:rsid w:val="00E550B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910D9"/>
    <w:rPr>
      <w:b/>
      <w:bCs/>
    </w:rPr>
  </w:style>
  <w:style w:type="character" w:styleId="CommentSubjectChar" w:customStyle="1">
    <w:name w:val="Comment Subject Char"/>
    <w:basedOn w:val="CommentTextChar"/>
    <w:link w:val="CommentSubject"/>
    <w:semiHidden/>
    <w:rsid w:val="009910D9"/>
    <w:rPr>
      <w:b/>
      <w:bCs/>
    </w:rPr>
  </w:style>
  <w:style w:type="character" w:styleId="Mention">
    <w:name w:val="Mention"/>
    <w:basedOn w:val="DefaultParagraphFont"/>
    <w:uiPriority w:val="99"/>
    <w:unhideWhenUsed/>
    <w:rsid w:val="0002558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0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System Test Plan</dc:title>
  <dc:subject/>
  <dc:creator>Information &amp; Technology Services</dc:creator>
  <keywords/>
  <dc:description/>
  <lastModifiedBy>Rose, Nathan M.</lastModifiedBy>
  <revision>254</revision>
  <lastPrinted>2006-07-18T17:02:00.0000000Z</lastPrinted>
  <dcterms:created xsi:type="dcterms:W3CDTF">2018-11-20T22:15:00.0000000Z</dcterms:created>
  <dcterms:modified xsi:type="dcterms:W3CDTF">2020-11-10T20:10:13.2024819Z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