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9B2FF" w14:textId="77777777" w:rsidR="00C822A3" w:rsidRDefault="00C822A3" w:rsidP="00C822A3">
      <w:pPr>
        <w:pStyle w:val="NormalWeb"/>
        <w:spacing w:before="140" w:beforeAutospacing="0" w:after="0" w:afterAutospacing="0"/>
        <w:rPr>
          <w:rFonts w:ascii="Roboto" w:hAnsi="Roboto" w:cs="Calibri"/>
          <w:color w:val="2B2B2B"/>
        </w:rPr>
      </w:pPr>
      <w:r>
        <w:rPr>
          <w:rFonts w:ascii="Roboto" w:hAnsi="Roboto" w:cs="Calibri"/>
          <w:color w:val="2B2B2B"/>
        </w:rPr>
        <w:t>Given the provided data, what are three conclusions that we can draw about crowdfunding campaigns?</w:t>
      </w:r>
    </w:p>
    <w:p w14:paraId="770BFD88" w14:textId="68E64DDB" w:rsidR="0072556E" w:rsidRDefault="0072556E" w:rsidP="0097484B">
      <w:pPr>
        <w:pStyle w:val="NormalWeb"/>
        <w:numPr>
          <w:ilvl w:val="0"/>
          <w:numId w:val="7"/>
        </w:numPr>
        <w:spacing w:before="140" w:beforeAutospacing="0" w:after="0" w:afterAutospacing="0"/>
        <w:rPr>
          <w:rFonts w:ascii="Roboto" w:hAnsi="Roboto" w:cs="Calibri"/>
          <w:color w:val="2B2B2B"/>
        </w:rPr>
      </w:pPr>
      <w:r>
        <w:rPr>
          <w:rFonts w:ascii="Roboto" w:hAnsi="Roboto" w:cs="Calibri"/>
          <w:color w:val="2B2B2B"/>
        </w:rPr>
        <w:t xml:space="preserve">Reviewing the conclusions based on the data, we can see the </w:t>
      </w:r>
      <w:r w:rsidR="00F16FE4">
        <w:rPr>
          <w:rFonts w:ascii="Roboto" w:hAnsi="Roboto" w:cs="Calibri"/>
          <w:color w:val="2B2B2B"/>
        </w:rPr>
        <w:t>conclusion</w:t>
      </w:r>
      <w:r w:rsidR="00C44BB7">
        <w:rPr>
          <w:rFonts w:ascii="Roboto" w:hAnsi="Roboto" w:cs="Calibri"/>
          <w:color w:val="2B2B2B"/>
        </w:rPr>
        <w:t xml:space="preserve"> that: </w:t>
      </w:r>
    </w:p>
    <w:p w14:paraId="23EB76F5" w14:textId="38890C43" w:rsidR="00C44BB7" w:rsidRDefault="002F0133" w:rsidP="006F6954">
      <w:pPr>
        <w:pStyle w:val="NormalWeb"/>
        <w:numPr>
          <w:ilvl w:val="0"/>
          <w:numId w:val="5"/>
        </w:numPr>
        <w:spacing w:before="140" w:beforeAutospacing="0" w:after="0" w:afterAutospacing="0"/>
        <w:rPr>
          <w:rFonts w:ascii="Roboto" w:hAnsi="Roboto" w:cs="Calibri"/>
          <w:color w:val="2B2B2B"/>
        </w:rPr>
      </w:pPr>
      <w:r>
        <w:rPr>
          <w:rFonts w:ascii="Roboto" w:hAnsi="Roboto" w:cs="Calibri"/>
          <w:color w:val="2B2B2B"/>
        </w:rPr>
        <w:t>Most of</w:t>
      </w:r>
      <w:r w:rsidR="00944B70">
        <w:rPr>
          <w:rFonts w:ascii="Roboto" w:hAnsi="Roboto" w:cs="Calibri"/>
          <w:color w:val="2B2B2B"/>
        </w:rPr>
        <w:t xml:space="preserve"> the projects were successful</w:t>
      </w:r>
      <w:r>
        <w:rPr>
          <w:rFonts w:ascii="Roboto" w:hAnsi="Roboto" w:cs="Calibri"/>
          <w:color w:val="2B2B2B"/>
        </w:rPr>
        <w:t>, almost by every month, which is made more evident by the “Grand Total” row where the successful project count is highest among the failed, canceled, and live ones</w:t>
      </w:r>
      <w:r w:rsidR="00BE1173">
        <w:rPr>
          <w:rFonts w:ascii="Roboto" w:hAnsi="Roboto" w:cs="Calibri"/>
          <w:color w:val="2B2B2B"/>
        </w:rPr>
        <w:t xml:space="preserve"> at 565</w:t>
      </w:r>
      <w:r>
        <w:rPr>
          <w:rFonts w:ascii="Roboto" w:hAnsi="Roboto" w:cs="Calibri"/>
          <w:color w:val="2B2B2B"/>
        </w:rPr>
        <w:t xml:space="preserve">. </w:t>
      </w:r>
    </w:p>
    <w:p w14:paraId="28661ACA" w14:textId="20C6A2CA" w:rsidR="002F0133" w:rsidRDefault="002F0133" w:rsidP="006F6954">
      <w:pPr>
        <w:pStyle w:val="NormalWeb"/>
        <w:numPr>
          <w:ilvl w:val="0"/>
          <w:numId w:val="5"/>
        </w:numPr>
        <w:spacing w:before="140" w:beforeAutospacing="0" w:after="0" w:afterAutospacing="0"/>
        <w:rPr>
          <w:rFonts w:ascii="Roboto" w:hAnsi="Roboto" w:cs="Calibri"/>
          <w:color w:val="2B2B2B"/>
        </w:rPr>
      </w:pPr>
      <w:r>
        <w:rPr>
          <w:rFonts w:ascii="Roboto" w:hAnsi="Roboto" w:cs="Calibri"/>
          <w:color w:val="2B2B2B"/>
        </w:rPr>
        <w:t xml:space="preserve">Failed projects </w:t>
      </w:r>
      <w:r w:rsidR="00682011">
        <w:rPr>
          <w:rFonts w:ascii="Roboto" w:hAnsi="Roboto" w:cs="Calibri"/>
          <w:color w:val="2B2B2B"/>
        </w:rPr>
        <w:t>are not too far behind</w:t>
      </w:r>
      <w:r w:rsidR="00F54C9B">
        <w:rPr>
          <w:rFonts w:ascii="Roboto" w:hAnsi="Roboto" w:cs="Calibri"/>
          <w:color w:val="2B2B2B"/>
        </w:rPr>
        <w:t>, making over 50% of the failed projects at 364</w:t>
      </w:r>
      <w:r w:rsidR="00BE1173">
        <w:rPr>
          <w:rFonts w:ascii="Roboto" w:hAnsi="Roboto" w:cs="Calibri"/>
          <w:color w:val="2B2B2B"/>
        </w:rPr>
        <w:t xml:space="preserve">. </w:t>
      </w:r>
    </w:p>
    <w:p w14:paraId="073AC99F" w14:textId="31B9A921" w:rsidR="0072556E" w:rsidRDefault="00334112" w:rsidP="002A00AE">
      <w:pPr>
        <w:pStyle w:val="NormalWeb"/>
        <w:numPr>
          <w:ilvl w:val="0"/>
          <w:numId w:val="5"/>
        </w:numPr>
        <w:spacing w:before="140" w:beforeAutospacing="0" w:after="0" w:afterAutospacing="0"/>
        <w:rPr>
          <w:rFonts w:ascii="Roboto" w:hAnsi="Roboto" w:cs="Calibri"/>
          <w:color w:val="2B2B2B"/>
        </w:rPr>
      </w:pPr>
      <w:r>
        <w:rPr>
          <w:rFonts w:ascii="Roboto" w:hAnsi="Roboto" w:cs="Calibri"/>
          <w:color w:val="2B2B2B"/>
        </w:rPr>
        <w:t xml:space="preserve">June and July seem to be the </w:t>
      </w:r>
      <w:r w:rsidR="00E01950">
        <w:rPr>
          <w:rFonts w:ascii="Roboto" w:hAnsi="Roboto" w:cs="Calibri"/>
          <w:color w:val="2B2B2B"/>
        </w:rPr>
        <w:t xml:space="preserve">months where most projects take place </w:t>
      </w:r>
      <w:r w:rsidR="00277AFC">
        <w:rPr>
          <w:rFonts w:ascii="Roboto" w:hAnsi="Roboto" w:cs="Calibri"/>
          <w:color w:val="2B2B2B"/>
        </w:rPr>
        <w:t>a</w:t>
      </w:r>
      <w:r w:rsidR="00682011">
        <w:rPr>
          <w:rFonts w:ascii="Roboto" w:hAnsi="Roboto" w:cs="Calibri"/>
          <w:color w:val="2B2B2B"/>
        </w:rPr>
        <w:t xml:space="preserve">nd are </w:t>
      </w:r>
      <w:r w:rsidR="00277AFC">
        <w:rPr>
          <w:rFonts w:ascii="Roboto" w:hAnsi="Roboto" w:cs="Calibri"/>
          <w:color w:val="2B2B2B"/>
        </w:rPr>
        <w:t xml:space="preserve">the most successful months </w:t>
      </w:r>
      <w:r w:rsidR="00682011">
        <w:rPr>
          <w:rFonts w:ascii="Roboto" w:hAnsi="Roboto" w:cs="Calibri"/>
          <w:color w:val="2B2B2B"/>
        </w:rPr>
        <w:t>of</w:t>
      </w:r>
      <w:r w:rsidR="00277AFC">
        <w:rPr>
          <w:rFonts w:ascii="Roboto" w:hAnsi="Roboto" w:cs="Calibri"/>
          <w:color w:val="2B2B2B"/>
        </w:rPr>
        <w:t xml:space="preserve"> the </w:t>
      </w:r>
      <w:r w:rsidR="00682011">
        <w:rPr>
          <w:rFonts w:ascii="Roboto" w:hAnsi="Roboto" w:cs="Calibri"/>
          <w:color w:val="2B2B2B"/>
        </w:rPr>
        <w:t>year</w:t>
      </w:r>
      <w:r w:rsidR="00277AFC">
        <w:rPr>
          <w:rFonts w:ascii="Roboto" w:hAnsi="Roboto" w:cs="Calibri"/>
          <w:color w:val="2B2B2B"/>
        </w:rPr>
        <w:t xml:space="preserve">. </w:t>
      </w:r>
    </w:p>
    <w:p w14:paraId="46EE7698" w14:textId="77777777" w:rsidR="00BE1173" w:rsidRPr="00BE1173" w:rsidRDefault="00BE1173" w:rsidP="00BE1173">
      <w:pPr>
        <w:pStyle w:val="NormalWeb"/>
        <w:spacing w:before="140" w:beforeAutospacing="0" w:after="0" w:afterAutospacing="0"/>
        <w:ind w:left="720"/>
        <w:rPr>
          <w:rFonts w:ascii="Roboto" w:hAnsi="Roboto" w:cs="Calibri"/>
          <w:color w:val="2B2B2B"/>
        </w:rPr>
      </w:pPr>
    </w:p>
    <w:p w14:paraId="2EB48B6C" w14:textId="77777777" w:rsidR="00C822A3" w:rsidRDefault="00C822A3" w:rsidP="00C822A3">
      <w:pPr>
        <w:pStyle w:val="NormalWeb"/>
        <w:spacing w:before="140" w:beforeAutospacing="0" w:after="0" w:afterAutospacing="0"/>
        <w:rPr>
          <w:rFonts w:ascii="Roboto" w:hAnsi="Roboto" w:cs="Calibri"/>
          <w:color w:val="2B2B2B"/>
        </w:rPr>
      </w:pPr>
      <w:r>
        <w:rPr>
          <w:rFonts w:ascii="Roboto" w:hAnsi="Roboto" w:cs="Calibri"/>
          <w:color w:val="2B2B2B"/>
        </w:rPr>
        <w:t>What are some limitations of this dataset?</w:t>
      </w:r>
    </w:p>
    <w:p w14:paraId="681CCD33" w14:textId="4D57944A" w:rsidR="0097484B" w:rsidRDefault="00057D68" w:rsidP="0097484B">
      <w:pPr>
        <w:pStyle w:val="NormalWeb"/>
        <w:numPr>
          <w:ilvl w:val="0"/>
          <w:numId w:val="6"/>
        </w:numPr>
        <w:spacing w:before="140" w:beforeAutospacing="0" w:after="0" w:afterAutospacing="0"/>
        <w:rPr>
          <w:rFonts w:ascii="Roboto" w:hAnsi="Roboto" w:cs="Calibri"/>
          <w:color w:val="2B2B2B"/>
        </w:rPr>
      </w:pPr>
      <w:r>
        <w:rPr>
          <w:rFonts w:ascii="Roboto" w:hAnsi="Roboto" w:cs="Calibri"/>
          <w:color w:val="2B2B2B"/>
        </w:rPr>
        <w:t>With the data given</w:t>
      </w:r>
      <w:r w:rsidR="0097484B">
        <w:rPr>
          <w:rFonts w:ascii="Roboto" w:hAnsi="Roboto" w:cs="Calibri"/>
          <w:color w:val="2B2B2B"/>
        </w:rPr>
        <w:t>,</w:t>
      </w:r>
      <w:r>
        <w:rPr>
          <w:rFonts w:ascii="Roboto" w:hAnsi="Roboto" w:cs="Calibri"/>
          <w:color w:val="2B2B2B"/>
        </w:rPr>
        <w:t xml:space="preserve"> we have a very </w:t>
      </w:r>
      <w:r w:rsidR="0097484B">
        <w:rPr>
          <w:rFonts w:ascii="Roboto" w:hAnsi="Roboto" w:cs="Calibri"/>
          <w:color w:val="2B2B2B"/>
        </w:rPr>
        <w:t>black-and-white</w:t>
      </w:r>
      <w:r>
        <w:rPr>
          <w:rFonts w:ascii="Roboto" w:hAnsi="Roboto" w:cs="Calibri"/>
          <w:color w:val="2B2B2B"/>
        </w:rPr>
        <w:t xml:space="preserve"> picture of </w:t>
      </w:r>
      <w:r w:rsidR="0097484B">
        <w:rPr>
          <w:rFonts w:ascii="Roboto" w:hAnsi="Roboto" w:cs="Calibri"/>
          <w:color w:val="2B2B2B"/>
        </w:rPr>
        <w:t>the result</w:t>
      </w:r>
      <w:r>
        <w:rPr>
          <w:rFonts w:ascii="Roboto" w:hAnsi="Roboto" w:cs="Calibri"/>
          <w:color w:val="2B2B2B"/>
        </w:rPr>
        <w:t xml:space="preserve">. We are not provided with </w:t>
      </w:r>
      <w:r w:rsidR="007A45B9">
        <w:rPr>
          <w:rFonts w:ascii="Roboto" w:hAnsi="Roboto" w:cs="Calibri"/>
          <w:color w:val="2B2B2B"/>
        </w:rPr>
        <w:t xml:space="preserve">variables that may have impeded the failed projects to become </w:t>
      </w:r>
      <w:r w:rsidR="0097484B">
        <w:rPr>
          <w:rFonts w:ascii="Roboto" w:hAnsi="Roboto" w:cs="Calibri"/>
          <w:color w:val="2B2B2B"/>
        </w:rPr>
        <w:t>successful,</w:t>
      </w:r>
      <w:r w:rsidR="007A45B9">
        <w:rPr>
          <w:rFonts w:ascii="Roboto" w:hAnsi="Roboto" w:cs="Calibri"/>
          <w:color w:val="2B2B2B"/>
        </w:rPr>
        <w:t xml:space="preserve"> so we are not able to find a way to overcome those barriers for any future projects. </w:t>
      </w:r>
      <w:r w:rsidR="00195A35">
        <w:rPr>
          <w:rFonts w:ascii="Roboto" w:hAnsi="Roboto" w:cs="Calibri"/>
          <w:color w:val="2B2B2B"/>
        </w:rPr>
        <w:t xml:space="preserve">If we found a way to record barriers such as time </w:t>
      </w:r>
      <w:r w:rsidR="0097484B">
        <w:rPr>
          <w:rFonts w:ascii="Roboto" w:hAnsi="Roboto" w:cs="Calibri"/>
          <w:color w:val="2B2B2B"/>
        </w:rPr>
        <w:t>constraints</w:t>
      </w:r>
      <w:r w:rsidR="00195A35">
        <w:rPr>
          <w:rFonts w:ascii="Roboto" w:hAnsi="Roboto" w:cs="Calibri"/>
          <w:color w:val="2B2B2B"/>
        </w:rPr>
        <w:t xml:space="preserve">, weather </w:t>
      </w:r>
      <w:r w:rsidR="009E0955">
        <w:rPr>
          <w:rFonts w:ascii="Roboto" w:hAnsi="Roboto" w:cs="Calibri"/>
          <w:color w:val="2B2B2B"/>
        </w:rPr>
        <w:t>issues, public health, and</w:t>
      </w:r>
      <w:r w:rsidR="0097484B">
        <w:rPr>
          <w:rFonts w:ascii="Roboto" w:hAnsi="Roboto" w:cs="Calibri"/>
          <w:color w:val="2B2B2B"/>
        </w:rPr>
        <w:t xml:space="preserve"> other barriers, I feel it would help us gain a better understanding of how we can be best prepared to bring the number of failed projects down. </w:t>
      </w:r>
    </w:p>
    <w:p w14:paraId="5F557D35" w14:textId="722366A5" w:rsidR="00C822A3" w:rsidRDefault="00C822A3" w:rsidP="00C822A3">
      <w:pPr>
        <w:pStyle w:val="NormalWeb"/>
        <w:spacing w:before="140" w:beforeAutospacing="0" w:after="0" w:afterAutospacing="0"/>
        <w:rPr>
          <w:rFonts w:ascii="Roboto" w:hAnsi="Roboto" w:cs="Calibri"/>
          <w:color w:val="2B2B2B"/>
        </w:rPr>
      </w:pPr>
      <w:r>
        <w:rPr>
          <w:rFonts w:ascii="Roboto" w:hAnsi="Roboto" w:cs="Calibri"/>
          <w:color w:val="2B2B2B"/>
        </w:rPr>
        <w:t>What are some other possible tables and/or graphs that we could create, and what additional value would they provide?</w:t>
      </w:r>
    </w:p>
    <w:p w14:paraId="5557E3EE" w14:textId="6D0CEFB3" w:rsidR="0097484B" w:rsidRDefault="00DE539F" w:rsidP="00FC714F">
      <w:pPr>
        <w:pStyle w:val="NormalWeb"/>
        <w:numPr>
          <w:ilvl w:val="0"/>
          <w:numId w:val="6"/>
        </w:numPr>
        <w:spacing w:before="140" w:beforeAutospacing="0" w:after="0" w:afterAutospacing="0"/>
        <w:rPr>
          <w:rFonts w:ascii="Roboto" w:hAnsi="Roboto" w:cs="Calibri"/>
          <w:color w:val="2B2B2B"/>
        </w:rPr>
      </w:pPr>
      <w:r>
        <w:rPr>
          <w:rFonts w:ascii="Roboto" w:hAnsi="Roboto" w:cs="Calibri"/>
          <w:color w:val="2B2B2B"/>
        </w:rPr>
        <w:t xml:space="preserve">It would be nice to have the variables that would impact the project outcome. If we had this </w:t>
      </w:r>
      <w:r w:rsidR="00FB31A2">
        <w:rPr>
          <w:rFonts w:ascii="Roboto" w:hAnsi="Roboto" w:cs="Calibri"/>
          <w:color w:val="2B2B2B"/>
        </w:rPr>
        <w:t>information,</w:t>
      </w:r>
      <w:r>
        <w:rPr>
          <w:rFonts w:ascii="Roboto" w:hAnsi="Roboto" w:cs="Calibri"/>
          <w:color w:val="2B2B2B"/>
        </w:rPr>
        <w:t xml:space="preserve"> we could probably have a pie chart that could easily provide us with a better understanding of what things we can look out for and make appropriate planning </w:t>
      </w:r>
      <w:r w:rsidR="00FA6CF7">
        <w:rPr>
          <w:rFonts w:ascii="Roboto" w:hAnsi="Roboto" w:cs="Calibri"/>
          <w:color w:val="2B2B2B"/>
        </w:rPr>
        <w:t xml:space="preserve">to have a higher success rate. </w:t>
      </w:r>
      <w:r w:rsidR="00E74FAB">
        <w:rPr>
          <w:rFonts w:ascii="Roboto" w:hAnsi="Roboto" w:cs="Calibri"/>
          <w:color w:val="2B2B2B"/>
        </w:rPr>
        <w:t xml:space="preserve">We could also take the information </w:t>
      </w:r>
      <w:r w:rsidR="002E6C25">
        <w:rPr>
          <w:rFonts w:ascii="Roboto" w:hAnsi="Roboto" w:cs="Calibri"/>
          <w:color w:val="2B2B2B"/>
        </w:rPr>
        <w:t>on</w:t>
      </w:r>
      <w:r w:rsidR="00E74FAB">
        <w:rPr>
          <w:rFonts w:ascii="Roboto" w:hAnsi="Roboto" w:cs="Calibri"/>
          <w:color w:val="2B2B2B"/>
        </w:rPr>
        <w:t xml:space="preserve"> the canceled projects to give us a better understanding of w</w:t>
      </w:r>
      <w:r w:rsidR="00FB31A2">
        <w:rPr>
          <w:rFonts w:ascii="Roboto" w:hAnsi="Roboto" w:cs="Calibri"/>
          <w:color w:val="2B2B2B"/>
        </w:rPr>
        <w:t xml:space="preserve">hat those issues are to avoid spending on a project that has a high rate </w:t>
      </w:r>
      <w:r w:rsidR="00823D87">
        <w:rPr>
          <w:rFonts w:ascii="Roboto" w:hAnsi="Roboto" w:cs="Calibri"/>
          <w:color w:val="2B2B2B"/>
        </w:rPr>
        <w:t xml:space="preserve">of </w:t>
      </w:r>
      <w:r w:rsidR="002E6C25">
        <w:rPr>
          <w:rFonts w:ascii="Roboto" w:hAnsi="Roboto" w:cs="Calibri"/>
          <w:color w:val="2B2B2B"/>
        </w:rPr>
        <w:t>canceling</w:t>
      </w:r>
      <w:r w:rsidR="00FB31A2">
        <w:rPr>
          <w:rFonts w:ascii="Roboto" w:hAnsi="Roboto" w:cs="Calibri"/>
          <w:color w:val="2B2B2B"/>
        </w:rPr>
        <w:t xml:space="preserve"> or failure </w:t>
      </w:r>
      <w:r w:rsidR="00823D87">
        <w:rPr>
          <w:rFonts w:ascii="Roboto" w:hAnsi="Roboto" w:cs="Calibri"/>
          <w:color w:val="2B2B2B"/>
        </w:rPr>
        <w:t xml:space="preserve">outcome. </w:t>
      </w:r>
    </w:p>
    <w:p w14:paraId="2284697C" w14:textId="1A70C464" w:rsidR="00823D87" w:rsidRDefault="00823D87" w:rsidP="00FC714F">
      <w:pPr>
        <w:pStyle w:val="NormalWeb"/>
        <w:numPr>
          <w:ilvl w:val="0"/>
          <w:numId w:val="6"/>
        </w:numPr>
        <w:spacing w:before="140" w:beforeAutospacing="0" w:after="0" w:afterAutospacing="0"/>
        <w:rPr>
          <w:rFonts w:ascii="Roboto" w:hAnsi="Roboto" w:cs="Calibri"/>
          <w:color w:val="2B2B2B"/>
        </w:rPr>
      </w:pPr>
      <w:r>
        <w:rPr>
          <w:rFonts w:ascii="Roboto" w:hAnsi="Roboto" w:cs="Calibri"/>
          <w:color w:val="2B2B2B"/>
        </w:rPr>
        <w:t xml:space="preserve">Creating a pivot table for these </w:t>
      </w:r>
      <w:r w:rsidR="002E6C25">
        <w:rPr>
          <w:rFonts w:ascii="Roboto" w:hAnsi="Roboto" w:cs="Calibri"/>
          <w:color w:val="2B2B2B"/>
        </w:rPr>
        <w:t xml:space="preserve">failed and canceled project variables would make the charting process easier as well. </w:t>
      </w:r>
    </w:p>
    <w:p w14:paraId="7E1FA120" w14:textId="77777777" w:rsidR="002E6C25" w:rsidRDefault="002E6C25" w:rsidP="007D0F62">
      <w:pPr>
        <w:spacing w:before="140"/>
        <w:textAlignment w:val="center"/>
        <w:rPr>
          <w:rFonts w:ascii="Segoe UI" w:eastAsia="Times New Roman" w:hAnsi="Segoe UI" w:cs="Segoe UI"/>
          <w:color w:val="D1D5DB"/>
          <w:kern w:val="0"/>
          <w14:ligatures w14:val="none"/>
        </w:rPr>
      </w:pPr>
    </w:p>
    <w:p w14:paraId="155234F0" w14:textId="77777777" w:rsidR="002E6C25" w:rsidRDefault="002E6C25" w:rsidP="007D0F62">
      <w:pPr>
        <w:spacing w:before="140"/>
        <w:textAlignment w:val="center"/>
        <w:rPr>
          <w:rFonts w:ascii="Segoe UI" w:eastAsia="Times New Roman" w:hAnsi="Segoe UI" w:cs="Segoe UI"/>
          <w:color w:val="D1D5DB"/>
          <w:kern w:val="0"/>
          <w14:ligatures w14:val="none"/>
        </w:rPr>
      </w:pPr>
    </w:p>
    <w:p w14:paraId="6F07810A" w14:textId="77777777" w:rsidR="002E6C25" w:rsidRDefault="002E6C25" w:rsidP="007D0F62">
      <w:pPr>
        <w:spacing w:before="140"/>
        <w:textAlignment w:val="center"/>
        <w:rPr>
          <w:rFonts w:ascii="Segoe UI" w:eastAsia="Times New Roman" w:hAnsi="Segoe UI" w:cs="Segoe UI"/>
          <w:color w:val="D1D5DB"/>
          <w:kern w:val="0"/>
          <w14:ligatures w14:val="none"/>
        </w:rPr>
      </w:pPr>
    </w:p>
    <w:p w14:paraId="781821F8" w14:textId="77777777" w:rsidR="002E6C25" w:rsidRDefault="002E6C25" w:rsidP="007D0F62">
      <w:pPr>
        <w:spacing w:before="140"/>
        <w:textAlignment w:val="center"/>
        <w:rPr>
          <w:rFonts w:ascii="Segoe UI" w:eastAsia="Times New Roman" w:hAnsi="Segoe UI" w:cs="Segoe UI"/>
          <w:color w:val="D1D5DB"/>
          <w:kern w:val="0"/>
          <w14:ligatures w14:val="none"/>
        </w:rPr>
      </w:pPr>
    </w:p>
    <w:p w14:paraId="29EA9434" w14:textId="77777777" w:rsidR="002E6C25" w:rsidRDefault="002E6C25" w:rsidP="007D0F62">
      <w:pPr>
        <w:spacing w:before="140"/>
        <w:textAlignment w:val="center"/>
        <w:rPr>
          <w:rFonts w:ascii="Segoe UI" w:eastAsia="Times New Roman" w:hAnsi="Segoe UI" w:cs="Segoe UI"/>
          <w:color w:val="D1D5DB"/>
          <w:kern w:val="0"/>
          <w14:ligatures w14:val="none"/>
        </w:rPr>
      </w:pPr>
    </w:p>
    <w:p w14:paraId="011D3D0A" w14:textId="77777777" w:rsidR="002E6C25" w:rsidRDefault="002E6C25" w:rsidP="007D0F62">
      <w:pPr>
        <w:spacing w:before="140"/>
        <w:textAlignment w:val="center"/>
        <w:rPr>
          <w:rFonts w:ascii="Segoe UI" w:eastAsia="Times New Roman" w:hAnsi="Segoe UI" w:cs="Segoe UI"/>
          <w:color w:val="D1D5DB"/>
          <w:kern w:val="0"/>
          <w14:ligatures w14:val="none"/>
        </w:rPr>
      </w:pPr>
    </w:p>
    <w:p w14:paraId="63DDCA2A" w14:textId="27444524" w:rsidR="007D0F62" w:rsidRDefault="007D0F62" w:rsidP="007D0F62">
      <w:pPr>
        <w:spacing w:before="140"/>
        <w:textAlignment w:val="center"/>
        <w:rPr>
          <w:rFonts w:ascii="Roboto" w:eastAsia="Times New Roman" w:hAnsi="Roboto" w:cs="Calibri"/>
          <w:color w:val="2B2B2B"/>
          <w:kern w:val="0"/>
          <w14:ligatures w14:val="none"/>
        </w:rPr>
      </w:pPr>
      <w:r w:rsidRPr="007D0F62">
        <w:rPr>
          <w:rFonts w:ascii="Roboto" w:eastAsia="Times New Roman" w:hAnsi="Roboto" w:cs="Calibri"/>
          <w:color w:val="2B2B2B"/>
          <w:kern w:val="0"/>
          <w14:ligatures w14:val="none"/>
        </w:rPr>
        <w:t>Use your data to determine whether the mean or the median better summarizes the data.</w:t>
      </w:r>
    </w:p>
    <w:p w14:paraId="76B84FB8" w14:textId="188E14CB" w:rsidR="006F5217" w:rsidRPr="00970684" w:rsidRDefault="00792ECE" w:rsidP="00970684">
      <w:pPr>
        <w:pStyle w:val="ListParagraph"/>
        <w:numPr>
          <w:ilvl w:val="0"/>
          <w:numId w:val="9"/>
        </w:numPr>
        <w:spacing w:before="140"/>
        <w:textAlignment w:val="center"/>
        <w:rPr>
          <w:rFonts w:ascii="Roboto" w:eastAsia="Times New Roman" w:hAnsi="Roboto" w:cs="Calibri"/>
          <w:color w:val="2B2B2B"/>
          <w:kern w:val="0"/>
          <w14:ligatures w14:val="none"/>
        </w:rPr>
      </w:pPr>
      <w:r w:rsidRPr="00970684">
        <w:rPr>
          <w:rFonts w:ascii="Roboto" w:eastAsia="Times New Roman" w:hAnsi="Roboto" w:cs="Calibri"/>
          <w:color w:val="2B2B2B"/>
          <w:kern w:val="0"/>
          <w14:ligatures w14:val="none"/>
        </w:rPr>
        <w:t>Upon thorough analysis of the data, it has become apparent that certain numbers stand out significantly compared to others. To ensure a precise interpretation of the data, it is crucial to consider the outliers. To obtain a clearer perception of successful and unsuccessful data, it would be highly advantageous to use median numbers. This approach will enable us to scrutinize the data without being swayed by the impact of extreme values.</w:t>
      </w:r>
    </w:p>
    <w:p w14:paraId="4EA19050" w14:textId="77777777" w:rsidR="007D0F62" w:rsidRPr="007D0F62" w:rsidRDefault="007D0F62" w:rsidP="007D0F62">
      <w:pPr>
        <w:spacing w:before="140"/>
        <w:textAlignment w:val="center"/>
        <w:rPr>
          <w:rFonts w:ascii="Calibri" w:eastAsia="Times New Roman" w:hAnsi="Calibri" w:cs="Calibri"/>
          <w:color w:val="2B2B2B"/>
          <w:kern w:val="0"/>
          <w:sz w:val="22"/>
          <w:szCs w:val="22"/>
          <w14:ligatures w14:val="none"/>
        </w:rPr>
      </w:pPr>
      <w:r w:rsidRPr="007D0F62">
        <w:rPr>
          <w:rFonts w:ascii="Roboto" w:eastAsia="Times New Roman" w:hAnsi="Roboto" w:cs="Calibri"/>
          <w:color w:val="2B2B2B"/>
          <w:kern w:val="0"/>
          <w14:ligatures w14:val="none"/>
        </w:rPr>
        <w:t>Use your data to determine if there is more variability with successful or unsuccessful campaigns. Does this make sense? Why or why not?</w:t>
      </w:r>
    </w:p>
    <w:p w14:paraId="35DF7246" w14:textId="77777777" w:rsidR="00970684" w:rsidRDefault="00970684"/>
    <w:p w14:paraId="15C492CC" w14:textId="43EB16AB" w:rsidR="000F2428" w:rsidRDefault="000F2428" w:rsidP="00970684">
      <w:pPr>
        <w:pStyle w:val="ListParagraph"/>
        <w:numPr>
          <w:ilvl w:val="0"/>
          <w:numId w:val="8"/>
        </w:numPr>
      </w:pPr>
      <w:r>
        <w:t xml:space="preserve">It's evident that successful </w:t>
      </w:r>
      <w:r w:rsidR="00B758CC">
        <w:t>campaigns</w:t>
      </w:r>
      <w:r>
        <w:t xml:space="preserve"> have</w:t>
      </w:r>
      <w:r w:rsidR="0001729D">
        <w:t xml:space="preserve"> a higher variance and standard deviation, which shows more variation in the data than </w:t>
      </w:r>
      <w:r w:rsidR="00B758CC">
        <w:t xml:space="preserve">unsuccessful campaigns. This is probably because there are some highly successful </w:t>
      </w:r>
      <w:r w:rsidR="00612A9A">
        <w:t>campaigns</w:t>
      </w:r>
      <w:r w:rsidR="00B758CC">
        <w:t xml:space="preserve"> with </w:t>
      </w:r>
      <w:r w:rsidR="00257458">
        <w:t xml:space="preserve">high values. In contrast, unsuccessful campaigns tend to have </w:t>
      </w:r>
      <w:r w:rsidR="00612A9A">
        <w:t xml:space="preserve">a </w:t>
      </w:r>
      <w:r w:rsidR="00257458">
        <w:t xml:space="preserve">more predictable range of values, leading to less variation. </w:t>
      </w:r>
      <w:r w:rsidR="00612A9A">
        <w:t>Hence,</w:t>
      </w:r>
      <w:r w:rsidR="00257458">
        <w:t xml:space="preserve"> we can be more confident </w:t>
      </w:r>
      <w:r w:rsidR="00612A9A">
        <w:t xml:space="preserve">that successful campaigns may be characterized by greater variability than unsuccessful ones. </w:t>
      </w:r>
    </w:p>
    <w:sectPr w:rsidR="000F2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51D2"/>
    <w:multiLevelType w:val="multilevel"/>
    <w:tmpl w:val="673CE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110EE"/>
    <w:multiLevelType w:val="multilevel"/>
    <w:tmpl w:val="3B70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FF3547"/>
    <w:multiLevelType w:val="hybridMultilevel"/>
    <w:tmpl w:val="46189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F6633"/>
    <w:multiLevelType w:val="hybridMultilevel"/>
    <w:tmpl w:val="EA403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31E83"/>
    <w:multiLevelType w:val="hybridMultilevel"/>
    <w:tmpl w:val="06263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525375"/>
    <w:multiLevelType w:val="hybridMultilevel"/>
    <w:tmpl w:val="EA46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A80D2B"/>
    <w:multiLevelType w:val="hybridMultilevel"/>
    <w:tmpl w:val="ECAE7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8A6EAA"/>
    <w:multiLevelType w:val="multilevel"/>
    <w:tmpl w:val="6600A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D92C2D"/>
    <w:multiLevelType w:val="multilevel"/>
    <w:tmpl w:val="0B447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7004512">
    <w:abstractNumId w:val="1"/>
  </w:num>
  <w:num w:numId="2" w16cid:durableId="1271740908">
    <w:abstractNumId w:val="8"/>
  </w:num>
  <w:num w:numId="3" w16cid:durableId="241574984">
    <w:abstractNumId w:val="0"/>
  </w:num>
  <w:num w:numId="4" w16cid:durableId="1681201398">
    <w:abstractNumId w:val="7"/>
  </w:num>
  <w:num w:numId="5" w16cid:durableId="1468009558">
    <w:abstractNumId w:val="4"/>
  </w:num>
  <w:num w:numId="6" w16cid:durableId="1850026724">
    <w:abstractNumId w:val="6"/>
  </w:num>
  <w:num w:numId="7" w16cid:durableId="55587639">
    <w:abstractNumId w:val="2"/>
  </w:num>
  <w:num w:numId="8" w16cid:durableId="374618366">
    <w:abstractNumId w:val="5"/>
  </w:num>
  <w:num w:numId="9" w16cid:durableId="14833042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298"/>
    <w:rsid w:val="0001729D"/>
    <w:rsid w:val="00057D68"/>
    <w:rsid w:val="000654B6"/>
    <w:rsid w:val="000F2428"/>
    <w:rsid w:val="001522CE"/>
    <w:rsid w:val="00195A35"/>
    <w:rsid w:val="001F66F1"/>
    <w:rsid w:val="0022193B"/>
    <w:rsid w:val="00257458"/>
    <w:rsid w:val="00277AFC"/>
    <w:rsid w:val="002A00AE"/>
    <w:rsid w:val="002E6C25"/>
    <w:rsid w:val="002F0133"/>
    <w:rsid w:val="00334112"/>
    <w:rsid w:val="004D43AB"/>
    <w:rsid w:val="005D29E7"/>
    <w:rsid w:val="00612A9A"/>
    <w:rsid w:val="00660C2C"/>
    <w:rsid w:val="00682011"/>
    <w:rsid w:val="006F5217"/>
    <w:rsid w:val="006F6954"/>
    <w:rsid w:val="0072556E"/>
    <w:rsid w:val="00730F0A"/>
    <w:rsid w:val="00792ECE"/>
    <w:rsid w:val="007A45B9"/>
    <w:rsid w:val="007D0F62"/>
    <w:rsid w:val="00823D87"/>
    <w:rsid w:val="00863045"/>
    <w:rsid w:val="0087754C"/>
    <w:rsid w:val="00931E3E"/>
    <w:rsid w:val="00944B70"/>
    <w:rsid w:val="00970684"/>
    <w:rsid w:val="00972162"/>
    <w:rsid w:val="0097484B"/>
    <w:rsid w:val="009E0955"/>
    <w:rsid w:val="00B53B74"/>
    <w:rsid w:val="00B63F81"/>
    <w:rsid w:val="00B758CC"/>
    <w:rsid w:val="00BE1173"/>
    <w:rsid w:val="00C123EB"/>
    <w:rsid w:val="00C44BB7"/>
    <w:rsid w:val="00C822A3"/>
    <w:rsid w:val="00CC1720"/>
    <w:rsid w:val="00D66C62"/>
    <w:rsid w:val="00DE539F"/>
    <w:rsid w:val="00E01950"/>
    <w:rsid w:val="00E12D11"/>
    <w:rsid w:val="00E71196"/>
    <w:rsid w:val="00E74FAB"/>
    <w:rsid w:val="00E9714B"/>
    <w:rsid w:val="00F13198"/>
    <w:rsid w:val="00F16FE4"/>
    <w:rsid w:val="00F3063B"/>
    <w:rsid w:val="00F54C9B"/>
    <w:rsid w:val="00FA4298"/>
    <w:rsid w:val="00FA6CF7"/>
    <w:rsid w:val="00FB31A2"/>
    <w:rsid w:val="00FC71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84E3FBA"/>
  <w15:chartTrackingRefBased/>
  <w15:docId w15:val="{A2EB7146-3DA0-484F-B63E-5A38B06F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29E7"/>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970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25099">
      <w:bodyDiv w:val="1"/>
      <w:marLeft w:val="0"/>
      <w:marRight w:val="0"/>
      <w:marTop w:val="0"/>
      <w:marBottom w:val="0"/>
      <w:divBdr>
        <w:top w:val="none" w:sz="0" w:space="0" w:color="auto"/>
        <w:left w:val="none" w:sz="0" w:space="0" w:color="auto"/>
        <w:bottom w:val="none" w:sz="0" w:space="0" w:color="auto"/>
        <w:right w:val="none" w:sz="0" w:space="0" w:color="auto"/>
      </w:divBdr>
    </w:div>
    <w:div w:id="388459989">
      <w:bodyDiv w:val="1"/>
      <w:marLeft w:val="0"/>
      <w:marRight w:val="0"/>
      <w:marTop w:val="0"/>
      <w:marBottom w:val="0"/>
      <w:divBdr>
        <w:top w:val="none" w:sz="0" w:space="0" w:color="auto"/>
        <w:left w:val="none" w:sz="0" w:space="0" w:color="auto"/>
        <w:bottom w:val="none" w:sz="0" w:space="0" w:color="auto"/>
        <w:right w:val="none" w:sz="0" w:space="0" w:color="auto"/>
      </w:divBdr>
    </w:div>
    <w:div w:id="388847612">
      <w:bodyDiv w:val="1"/>
      <w:marLeft w:val="0"/>
      <w:marRight w:val="0"/>
      <w:marTop w:val="0"/>
      <w:marBottom w:val="0"/>
      <w:divBdr>
        <w:top w:val="none" w:sz="0" w:space="0" w:color="auto"/>
        <w:left w:val="none" w:sz="0" w:space="0" w:color="auto"/>
        <w:bottom w:val="none" w:sz="0" w:space="0" w:color="auto"/>
        <w:right w:val="none" w:sz="0" w:space="0" w:color="auto"/>
      </w:divBdr>
    </w:div>
    <w:div w:id="1059396811">
      <w:bodyDiv w:val="1"/>
      <w:marLeft w:val="0"/>
      <w:marRight w:val="0"/>
      <w:marTop w:val="0"/>
      <w:marBottom w:val="0"/>
      <w:divBdr>
        <w:top w:val="none" w:sz="0" w:space="0" w:color="auto"/>
        <w:left w:val="none" w:sz="0" w:space="0" w:color="auto"/>
        <w:bottom w:val="none" w:sz="0" w:space="0" w:color="auto"/>
        <w:right w:val="none" w:sz="0" w:space="0" w:color="auto"/>
      </w:divBdr>
    </w:div>
    <w:div w:id="1407608018">
      <w:bodyDiv w:val="1"/>
      <w:marLeft w:val="0"/>
      <w:marRight w:val="0"/>
      <w:marTop w:val="0"/>
      <w:marBottom w:val="0"/>
      <w:divBdr>
        <w:top w:val="none" w:sz="0" w:space="0" w:color="auto"/>
        <w:left w:val="none" w:sz="0" w:space="0" w:color="auto"/>
        <w:bottom w:val="none" w:sz="0" w:space="0" w:color="auto"/>
        <w:right w:val="none" w:sz="0" w:space="0" w:color="auto"/>
      </w:divBdr>
    </w:div>
    <w:div w:id="1985043500">
      <w:bodyDiv w:val="1"/>
      <w:marLeft w:val="0"/>
      <w:marRight w:val="0"/>
      <w:marTop w:val="0"/>
      <w:marBottom w:val="0"/>
      <w:divBdr>
        <w:top w:val="none" w:sz="0" w:space="0" w:color="auto"/>
        <w:left w:val="none" w:sz="0" w:space="0" w:color="auto"/>
        <w:bottom w:val="none" w:sz="0" w:space="0" w:color="auto"/>
        <w:right w:val="none" w:sz="0" w:space="0" w:color="auto"/>
      </w:divBdr>
    </w:div>
    <w:div w:id="2022731666">
      <w:bodyDiv w:val="1"/>
      <w:marLeft w:val="0"/>
      <w:marRight w:val="0"/>
      <w:marTop w:val="0"/>
      <w:marBottom w:val="0"/>
      <w:divBdr>
        <w:top w:val="none" w:sz="0" w:space="0" w:color="auto"/>
        <w:left w:val="none" w:sz="0" w:space="0" w:color="auto"/>
        <w:bottom w:val="none" w:sz="0" w:space="0" w:color="auto"/>
        <w:right w:val="none" w:sz="0" w:space="0" w:color="auto"/>
      </w:divBdr>
    </w:div>
    <w:div w:id="202794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Rudamas</dc:creator>
  <cp:keywords/>
  <dc:description/>
  <cp:lastModifiedBy>Nathan Rudamas</cp:lastModifiedBy>
  <cp:revision>55</cp:revision>
  <dcterms:created xsi:type="dcterms:W3CDTF">2023-06-12T05:42:00Z</dcterms:created>
  <dcterms:modified xsi:type="dcterms:W3CDTF">2023-06-12T06:58:00Z</dcterms:modified>
</cp:coreProperties>
</file>