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372113280"/>
        <w:docPartObj>
          <w:docPartGallery w:val="Cover Pages"/>
          <w:docPartUnique/>
        </w:docPartObj>
      </w:sdtPr>
      <w:sdtEndPr>
        <w:rPr>
          <w:rFonts w:asciiTheme="minorHAnsi" w:hAnsiTheme="minorHAnsi" w:cstheme="minorBidi"/>
        </w:rPr>
      </w:sdtEndPr>
      <w:sdtContent>
        <w:p w14:paraId="6B13BACE" w14:textId="1042B3EE" w:rsidR="00063BF2" w:rsidRPr="00F53173" w:rsidRDefault="00063BF2"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7EE4F86A" wp14:editId="311AFD42">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6EF260C7" w14:textId="77777777" w:rsidR="00063BF2" w:rsidRPr="00F53173" w:rsidRDefault="00063BF2" w:rsidP="00A511AB">
          <w:pPr>
            <w:spacing w:after="0"/>
            <w:rPr>
              <w:rFonts w:ascii="Arial" w:hAnsi="Arial" w:cs="Arial"/>
            </w:rPr>
          </w:pPr>
          <w:r w:rsidRPr="00F53173">
            <w:rPr>
              <w:rFonts w:ascii="Arial" w:eastAsia="Arial" w:hAnsi="Arial" w:cs="Arial"/>
              <w:b/>
            </w:rPr>
            <w:t xml:space="preserve"> </w:t>
          </w:r>
        </w:p>
        <w:p w14:paraId="63779A84" w14:textId="77777777" w:rsidR="00063BF2" w:rsidRPr="00F53173" w:rsidRDefault="00063BF2" w:rsidP="00A511AB">
          <w:pPr>
            <w:spacing w:after="2"/>
            <w:ind w:right="56"/>
            <w:jc w:val="center"/>
            <w:rPr>
              <w:rFonts w:ascii="Arial" w:eastAsia="Arial" w:hAnsi="Arial" w:cs="Arial"/>
              <w:b/>
            </w:rPr>
          </w:pPr>
          <w:r w:rsidRPr="00F53173">
            <w:rPr>
              <w:rFonts w:ascii="Arial" w:eastAsia="Arial" w:hAnsi="Arial" w:cs="Arial"/>
              <w:b/>
            </w:rPr>
            <w:t>NELSON MANDELA UNIVERSITY</w:t>
          </w:r>
        </w:p>
        <w:p w14:paraId="7E6FAD44" w14:textId="77777777" w:rsidR="00063BF2" w:rsidRPr="00F53173" w:rsidRDefault="00063BF2" w:rsidP="00A511AB">
          <w:pPr>
            <w:spacing w:after="2"/>
            <w:ind w:right="56"/>
            <w:jc w:val="center"/>
            <w:rPr>
              <w:rFonts w:ascii="Arial" w:eastAsia="Arial" w:hAnsi="Arial" w:cs="Arial"/>
              <w:b/>
            </w:rPr>
          </w:pPr>
        </w:p>
        <w:p w14:paraId="1D56F873" w14:textId="77777777" w:rsidR="00063BF2" w:rsidRPr="00F53173" w:rsidRDefault="00063BF2" w:rsidP="00A511AB">
          <w:pPr>
            <w:spacing w:after="2"/>
            <w:ind w:right="56"/>
            <w:jc w:val="center"/>
            <w:rPr>
              <w:rFonts w:ascii="Arial" w:hAnsi="Arial" w:cs="Arial"/>
            </w:rPr>
          </w:pPr>
          <w:r w:rsidRPr="00F53173">
            <w:rPr>
              <w:rFonts w:ascii="Arial" w:eastAsia="Arial" w:hAnsi="Arial" w:cs="Arial"/>
              <w:b/>
            </w:rPr>
            <w:t>School of Information Technology</w:t>
          </w:r>
        </w:p>
        <w:p w14:paraId="2C86193D" w14:textId="77777777" w:rsidR="00063BF2" w:rsidRPr="00F53173" w:rsidRDefault="00063BF2" w:rsidP="00A511AB">
          <w:pPr>
            <w:spacing w:after="0"/>
            <w:ind w:left="9"/>
            <w:jc w:val="center"/>
            <w:rPr>
              <w:rFonts w:ascii="Arial" w:hAnsi="Arial" w:cs="Arial"/>
            </w:rPr>
          </w:pPr>
          <w:r w:rsidRPr="00F53173">
            <w:rPr>
              <w:rFonts w:ascii="Arial" w:eastAsia="Arial" w:hAnsi="Arial" w:cs="Arial"/>
              <w:b/>
            </w:rPr>
            <w:t xml:space="preserve">  </w:t>
          </w:r>
        </w:p>
        <w:p w14:paraId="2F82FB40" w14:textId="7B21ABD8" w:rsidR="00063BF2" w:rsidRPr="003A26A6" w:rsidRDefault="00063BF2" w:rsidP="00A511AB">
          <w:pPr>
            <w:spacing w:after="2"/>
            <w:ind w:right="50"/>
            <w:jc w:val="center"/>
            <w:rPr>
              <w:rFonts w:ascii="Arial" w:eastAsia="Arial" w:hAnsi="Arial" w:cs="Arial"/>
              <w:b/>
              <w:color w:val="FF0000"/>
            </w:rPr>
          </w:pPr>
          <w:r>
            <w:rPr>
              <w:rFonts w:ascii="Arial" w:eastAsia="Arial" w:hAnsi="Arial" w:cs="Arial"/>
              <w:b/>
              <w:color w:val="FF0000"/>
            </w:rPr>
            <w:t xml:space="preserve">ITPV302 </w:t>
          </w:r>
        </w:p>
        <w:p w14:paraId="4EED81AB" w14:textId="77777777" w:rsidR="00063BF2" w:rsidRPr="00F53173" w:rsidRDefault="00063BF2" w:rsidP="00A511AB">
          <w:pPr>
            <w:spacing w:after="2"/>
            <w:ind w:right="50"/>
            <w:jc w:val="center"/>
            <w:rPr>
              <w:rFonts w:ascii="Arial" w:hAnsi="Arial" w:cs="Arial"/>
            </w:rPr>
          </w:pPr>
        </w:p>
        <w:p w14:paraId="0894588A" w14:textId="77777777" w:rsidR="00063BF2" w:rsidRPr="00F53173" w:rsidRDefault="00063BF2"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E154A53" w14:textId="77777777" w:rsidR="00063BF2" w:rsidRPr="003A26A6" w:rsidRDefault="00063BF2"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51D121BA" w14:textId="73B44917" w:rsidR="00063BF2" w:rsidRPr="003A26A6" w:rsidRDefault="00063BF2" w:rsidP="00A511AB">
          <w:pPr>
            <w:spacing w:after="2"/>
            <w:ind w:right="50"/>
            <w:jc w:val="center"/>
            <w:rPr>
              <w:rFonts w:ascii="Arial" w:eastAsia="Arial" w:hAnsi="Arial" w:cs="Arial"/>
              <w:b/>
              <w:i/>
              <w:color w:val="FF0000"/>
              <w:sz w:val="28"/>
            </w:rPr>
          </w:pPr>
          <w:r>
            <w:rPr>
              <w:rFonts w:ascii="Arial" w:eastAsia="Arial" w:hAnsi="Arial" w:cs="Arial"/>
              <w:b/>
              <w:i/>
              <w:color w:val="FF0000"/>
              <w:sz w:val="28"/>
            </w:rPr>
            <w:t>Business Case</w:t>
          </w:r>
        </w:p>
        <w:p w14:paraId="5F07B2A9" w14:textId="77777777" w:rsidR="00063BF2" w:rsidRPr="00F53173" w:rsidRDefault="00063BF2" w:rsidP="00A511AB">
          <w:pPr>
            <w:spacing w:after="0"/>
            <w:ind w:left="26"/>
            <w:jc w:val="center"/>
            <w:rPr>
              <w:rFonts w:ascii="Arial" w:hAnsi="Arial" w:cs="Arial"/>
            </w:rPr>
          </w:pPr>
          <w:r w:rsidRPr="00F53173">
            <w:rPr>
              <w:rFonts w:ascii="Arial" w:eastAsia="Arial" w:hAnsi="Arial" w:cs="Arial"/>
              <w:b/>
              <w:sz w:val="28"/>
            </w:rPr>
            <w:t xml:space="preserve"> </w:t>
          </w:r>
        </w:p>
        <w:p w14:paraId="455DF248" w14:textId="77777777" w:rsidR="00063BF2" w:rsidRPr="00F53173" w:rsidRDefault="00063BF2" w:rsidP="00A511AB">
          <w:pPr>
            <w:spacing w:after="2"/>
            <w:ind w:right="45"/>
            <w:jc w:val="center"/>
            <w:rPr>
              <w:rFonts w:ascii="Arial" w:eastAsia="Arial" w:hAnsi="Arial" w:cs="Arial"/>
              <w:b/>
            </w:rPr>
          </w:pPr>
        </w:p>
        <w:p w14:paraId="40249BC8" w14:textId="77777777" w:rsidR="00063BF2" w:rsidRPr="00F53173" w:rsidRDefault="00063BF2" w:rsidP="00A511AB">
          <w:pPr>
            <w:spacing w:after="2"/>
            <w:ind w:right="45"/>
            <w:jc w:val="center"/>
            <w:rPr>
              <w:rFonts w:ascii="Arial" w:eastAsia="Arial" w:hAnsi="Arial" w:cs="Arial"/>
              <w:b/>
            </w:rPr>
          </w:pPr>
        </w:p>
        <w:p w14:paraId="57792983" w14:textId="77777777" w:rsidR="00063BF2" w:rsidRPr="00F53173" w:rsidRDefault="00063BF2" w:rsidP="00A511AB">
          <w:pPr>
            <w:spacing w:after="2"/>
            <w:ind w:right="45"/>
            <w:jc w:val="center"/>
            <w:rPr>
              <w:rFonts w:ascii="Arial" w:eastAsia="Arial" w:hAnsi="Arial" w:cs="Arial"/>
              <w:b/>
            </w:rPr>
          </w:pPr>
        </w:p>
        <w:p w14:paraId="5E3A68F8" w14:textId="77777777" w:rsidR="00063BF2" w:rsidRPr="00F53173" w:rsidRDefault="00063BF2" w:rsidP="00A511AB">
          <w:pPr>
            <w:spacing w:after="2"/>
            <w:ind w:right="45"/>
            <w:jc w:val="center"/>
            <w:rPr>
              <w:rFonts w:ascii="Arial" w:eastAsia="Arial" w:hAnsi="Arial" w:cs="Arial"/>
              <w:b/>
            </w:rPr>
          </w:pPr>
        </w:p>
        <w:p w14:paraId="01D9DEE5" w14:textId="77777777" w:rsidR="00063BF2" w:rsidRPr="00F53173" w:rsidRDefault="00063BF2" w:rsidP="00A511AB">
          <w:pPr>
            <w:spacing w:after="2"/>
            <w:ind w:right="45"/>
            <w:jc w:val="center"/>
            <w:rPr>
              <w:rFonts w:ascii="Arial" w:eastAsia="Arial" w:hAnsi="Arial" w:cs="Arial"/>
              <w:b/>
            </w:rPr>
          </w:pPr>
        </w:p>
        <w:p w14:paraId="1E48A0C7" w14:textId="77777777" w:rsidR="00063BF2" w:rsidRPr="00F53173" w:rsidRDefault="00063BF2" w:rsidP="00A511AB">
          <w:pPr>
            <w:spacing w:after="2"/>
            <w:ind w:right="45"/>
            <w:jc w:val="center"/>
            <w:rPr>
              <w:rFonts w:ascii="Arial" w:eastAsia="Arial" w:hAnsi="Arial" w:cs="Arial"/>
              <w:b/>
            </w:rPr>
          </w:pPr>
        </w:p>
        <w:p w14:paraId="634CC4DD" w14:textId="77777777" w:rsidR="00063BF2" w:rsidRPr="00F53173" w:rsidRDefault="00063BF2" w:rsidP="00A511AB">
          <w:pPr>
            <w:spacing w:after="2"/>
            <w:ind w:right="45"/>
            <w:jc w:val="center"/>
            <w:rPr>
              <w:rFonts w:ascii="Arial" w:eastAsia="Arial" w:hAnsi="Arial" w:cs="Arial"/>
              <w:b/>
            </w:rPr>
          </w:pPr>
        </w:p>
        <w:p w14:paraId="13294993" w14:textId="77777777" w:rsidR="00063BF2" w:rsidRPr="00F53173" w:rsidRDefault="00063BF2" w:rsidP="00A511AB">
          <w:pPr>
            <w:spacing w:after="2"/>
            <w:ind w:right="45"/>
            <w:jc w:val="center"/>
            <w:rPr>
              <w:rFonts w:ascii="Arial" w:eastAsia="Arial" w:hAnsi="Arial" w:cs="Arial"/>
              <w:b/>
            </w:rPr>
          </w:pPr>
        </w:p>
        <w:p w14:paraId="31F84679" w14:textId="77777777" w:rsidR="00063BF2" w:rsidRPr="00F53173" w:rsidRDefault="00063BF2" w:rsidP="00A511AB">
          <w:pPr>
            <w:spacing w:after="2"/>
            <w:ind w:right="45"/>
            <w:jc w:val="center"/>
            <w:rPr>
              <w:rFonts w:ascii="Arial" w:eastAsia="Arial" w:hAnsi="Arial" w:cs="Arial"/>
              <w:b/>
            </w:rPr>
          </w:pPr>
        </w:p>
        <w:p w14:paraId="1CB46108" w14:textId="77777777" w:rsidR="00063BF2" w:rsidRPr="00F53173" w:rsidRDefault="00063BF2" w:rsidP="00A511AB">
          <w:pPr>
            <w:spacing w:after="2"/>
            <w:ind w:right="45"/>
            <w:jc w:val="center"/>
            <w:rPr>
              <w:rFonts w:ascii="Arial" w:eastAsia="Arial" w:hAnsi="Arial" w:cs="Arial"/>
              <w:b/>
            </w:rPr>
          </w:pPr>
        </w:p>
        <w:p w14:paraId="4EFB37E9" w14:textId="77777777" w:rsidR="00063BF2" w:rsidRPr="00F53173" w:rsidRDefault="00063BF2" w:rsidP="00A511AB">
          <w:pPr>
            <w:spacing w:after="2"/>
            <w:ind w:right="45"/>
            <w:jc w:val="center"/>
            <w:rPr>
              <w:rFonts w:ascii="Arial" w:eastAsia="Arial" w:hAnsi="Arial" w:cs="Arial"/>
              <w:b/>
            </w:rPr>
          </w:pPr>
        </w:p>
        <w:p w14:paraId="169CD4D7" w14:textId="77777777" w:rsidR="00063BF2" w:rsidRPr="00F53173" w:rsidRDefault="00063BF2" w:rsidP="00A511AB">
          <w:pPr>
            <w:spacing w:after="2"/>
            <w:ind w:right="45"/>
            <w:jc w:val="center"/>
            <w:rPr>
              <w:rFonts w:ascii="Arial" w:eastAsia="Arial" w:hAnsi="Arial" w:cs="Arial"/>
              <w:b/>
            </w:rPr>
          </w:pPr>
        </w:p>
        <w:p w14:paraId="199E04DD" w14:textId="77777777" w:rsidR="00063BF2" w:rsidRPr="00F53173" w:rsidRDefault="00063BF2" w:rsidP="00A511AB">
          <w:pPr>
            <w:spacing w:after="2"/>
            <w:ind w:right="45"/>
            <w:jc w:val="center"/>
            <w:rPr>
              <w:rFonts w:ascii="Arial" w:eastAsia="Arial" w:hAnsi="Arial" w:cs="Arial"/>
              <w:b/>
            </w:rPr>
          </w:pPr>
        </w:p>
        <w:p w14:paraId="5E2D5412" w14:textId="77777777" w:rsidR="00063BF2" w:rsidRPr="00F53173" w:rsidRDefault="00063BF2"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63BF2" w:rsidRPr="00F53173" w14:paraId="3E56A9AA"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0BFF22D0"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5E74B18"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538C724"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E3C6761"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63BF2" w:rsidRPr="00F53173" w14:paraId="068468FE"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1DB7A5CB" w14:textId="77777777" w:rsidR="00063BF2" w:rsidRPr="003A26A6" w:rsidRDefault="00063BF2"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96017B7" w14:textId="77777777" w:rsidR="00063BF2" w:rsidRPr="00F53173" w:rsidRDefault="00063BF2"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67A9F72" w14:textId="77777777" w:rsidR="00063BF2" w:rsidRPr="00F53173" w:rsidRDefault="00063BF2"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0943BBB3" w14:textId="77777777" w:rsidR="00063BF2" w:rsidRPr="00F53173" w:rsidRDefault="00063BF2" w:rsidP="007F1DFC">
                <w:pPr>
                  <w:tabs>
                    <w:tab w:val="left" w:pos="567"/>
                  </w:tabs>
                  <w:spacing w:before="60" w:after="60"/>
                  <w:jc w:val="center"/>
                  <w:rPr>
                    <w:rFonts w:ascii="Arial" w:hAnsi="Arial" w:cs="Arial"/>
                    <w:noProof/>
                    <w:lang w:eastAsia="en-ZA"/>
                  </w:rPr>
                </w:pPr>
              </w:p>
            </w:tc>
          </w:tr>
        </w:tbl>
        <w:p w14:paraId="20BC9D23" w14:textId="77777777" w:rsidR="00063BF2" w:rsidRPr="00F53173" w:rsidRDefault="00063BF2"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622306132"/>
            <w:docPartObj>
              <w:docPartGallery w:val="Table of Contents"/>
              <w:docPartUnique/>
            </w:docPartObj>
          </w:sdtPr>
          <w:sdtEndPr>
            <w:rPr>
              <w:b/>
              <w:bCs/>
              <w:noProof/>
            </w:rPr>
          </w:sdtEndPr>
          <w:sdtContent>
            <w:p w14:paraId="4E3C0A12" w14:textId="66AF4846" w:rsidR="00063BF2" w:rsidRDefault="00063BF2">
              <w:pPr>
                <w:pStyle w:val="TOCHeading"/>
              </w:pPr>
              <w:r>
                <w:t>Contents</w:t>
              </w:r>
            </w:p>
            <w:p w14:paraId="1857BE43" w14:textId="175DB7C8" w:rsidR="00063BF2" w:rsidRDefault="00063BF2">
              <w:pPr>
                <w:pStyle w:val="TOC1"/>
                <w:tabs>
                  <w:tab w:val="right" w:leader="dot" w:pos="9016"/>
                </w:tabs>
                <w:rPr>
                  <w:noProof/>
                </w:rPr>
              </w:pPr>
              <w:r>
                <w:fldChar w:fldCharType="begin"/>
              </w:r>
              <w:r>
                <w:instrText xml:space="preserve"> TOC \o "1-3" \h \z \u </w:instrText>
              </w:r>
              <w:r>
                <w:fldChar w:fldCharType="separate"/>
              </w:r>
              <w:hyperlink w:anchor="_Toc174435143" w:history="1">
                <w:r w:rsidRPr="00A75524">
                  <w:rPr>
                    <w:rStyle w:val="Hyperlink"/>
                    <w:noProof/>
                  </w:rPr>
                  <w:t>The Problem(heading must be changed)</w:t>
                </w:r>
                <w:r>
                  <w:rPr>
                    <w:noProof/>
                    <w:webHidden/>
                  </w:rPr>
                  <w:tab/>
                </w:r>
                <w:r>
                  <w:rPr>
                    <w:noProof/>
                    <w:webHidden/>
                  </w:rPr>
                  <w:fldChar w:fldCharType="begin"/>
                </w:r>
                <w:r>
                  <w:rPr>
                    <w:noProof/>
                    <w:webHidden/>
                  </w:rPr>
                  <w:instrText xml:space="preserve"> PAGEREF _Toc174435143 \h </w:instrText>
                </w:r>
                <w:r>
                  <w:rPr>
                    <w:noProof/>
                    <w:webHidden/>
                  </w:rPr>
                </w:r>
                <w:r>
                  <w:rPr>
                    <w:noProof/>
                    <w:webHidden/>
                  </w:rPr>
                  <w:fldChar w:fldCharType="separate"/>
                </w:r>
                <w:r>
                  <w:rPr>
                    <w:noProof/>
                    <w:webHidden/>
                  </w:rPr>
                  <w:t>2</w:t>
                </w:r>
                <w:r>
                  <w:rPr>
                    <w:noProof/>
                    <w:webHidden/>
                  </w:rPr>
                  <w:fldChar w:fldCharType="end"/>
                </w:r>
              </w:hyperlink>
            </w:p>
            <w:p w14:paraId="792ADD96" w14:textId="16042E80" w:rsidR="00063BF2" w:rsidRDefault="00000000">
              <w:pPr>
                <w:pStyle w:val="TOC1"/>
                <w:tabs>
                  <w:tab w:val="right" w:leader="dot" w:pos="9016"/>
                </w:tabs>
                <w:rPr>
                  <w:noProof/>
                </w:rPr>
              </w:pPr>
              <w:hyperlink w:anchor="_Toc174435144" w:history="1">
                <w:r w:rsidR="00063BF2" w:rsidRPr="00A75524">
                  <w:rPr>
                    <w:rStyle w:val="Hyperlink"/>
                    <w:noProof/>
                  </w:rPr>
                  <w:t>Objectives</w:t>
                </w:r>
                <w:r w:rsidR="00063BF2">
                  <w:rPr>
                    <w:noProof/>
                    <w:webHidden/>
                  </w:rPr>
                  <w:tab/>
                </w:r>
                <w:r w:rsidR="00063BF2">
                  <w:rPr>
                    <w:noProof/>
                    <w:webHidden/>
                  </w:rPr>
                  <w:fldChar w:fldCharType="begin"/>
                </w:r>
                <w:r w:rsidR="00063BF2">
                  <w:rPr>
                    <w:noProof/>
                    <w:webHidden/>
                  </w:rPr>
                  <w:instrText xml:space="preserve"> PAGEREF _Toc174435144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C83CE1B" w14:textId="7606DBFF" w:rsidR="00063BF2" w:rsidRDefault="00000000">
              <w:pPr>
                <w:pStyle w:val="TOC1"/>
                <w:tabs>
                  <w:tab w:val="right" w:leader="dot" w:pos="9016"/>
                </w:tabs>
                <w:rPr>
                  <w:noProof/>
                </w:rPr>
              </w:pPr>
              <w:hyperlink w:anchor="_Toc174435145" w:history="1">
                <w:r w:rsidR="00063BF2" w:rsidRPr="00A75524">
                  <w:rPr>
                    <w:rStyle w:val="Hyperlink"/>
                    <w:noProof/>
                  </w:rPr>
                  <w:t>Background</w:t>
                </w:r>
                <w:r w:rsidR="00063BF2">
                  <w:rPr>
                    <w:noProof/>
                    <w:webHidden/>
                  </w:rPr>
                  <w:tab/>
                </w:r>
                <w:r w:rsidR="00063BF2">
                  <w:rPr>
                    <w:noProof/>
                    <w:webHidden/>
                  </w:rPr>
                  <w:fldChar w:fldCharType="begin"/>
                </w:r>
                <w:r w:rsidR="00063BF2">
                  <w:rPr>
                    <w:noProof/>
                    <w:webHidden/>
                  </w:rPr>
                  <w:instrText xml:space="preserve"> PAGEREF _Toc174435145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6786E382" w14:textId="67D2E1A5" w:rsidR="00063BF2" w:rsidRDefault="00000000">
              <w:pPr>
                <w:pStyle w:val="TOC1"/>
                <w:tabs>
                  <w:tab w:val="right" w:leader="dot" w:pos="9016"/>
                </w:tabs>
                <w:rPr>
                  <w:noProof/>
                </w:rPr>
              </w:pPr>
              <w:hyperlink w:anchor="_Toc174435146" w:history="1">
                <w:r w:rsidR="00063BF2" w:rsidRPr="00A75524">
                  <w:rPr>
                    <w:rStyle w:val="Hyperlink"/>
                    <w:noProof/>
                  </w:rPr>
                  <w:t>Related Systems Analysis</w:t>
                </w:r>
                <w:r w:rsidR="00063BF2">
                  <w:rPr>
                    <w:noProof/>
                    <w:webHidden/>
                  </w:rPr>
                  <w:tab/>
                </w:r>
                <w:r w:rsidR="00063BF2">
                  <w:rPr>
                    <w:noProof/>
                    <w:webHidden/>
                  </w:rPr>
                  <w:fldChar w:fldCharType="begin"/>
                </w:r>
                <w:r w:rsidR="00063BF2">
                  <w:rPr>
                    <w:noProof/>
                    <w:webHidden/>
                  </w:rPr>
                  <w:instrText xml:space="preserve"> PAGEREF _Toc174435146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3CD2DC40" w14:textId="32A9EC59" w:rsidR="00063BF2" w:rsidRDefault="00000000">
              <w:pPr>
                <w:pStyle w:val="TOC1"/>
                <w:tabs>
                  <w:tab w:val="right" w:leader="dot" w:pos="9016"/>
                </w:tabs>
                <w:rPr>
                  <w:noProof/>
                </w:rPr>
              </w:pPr>
              <w:hyperlink w:anchor="_Toc174435147" w:history="1">
                <w:r w:rsidR="00063BF2" w:rsidRPr="00A75524">
                  <w:rPr>
                    <w:rStyle w:val="Hyperlink"/>
                    <w:noProof/>
                  </w:rPr>
                  <w:t>Project Plan</w:t>
                </w:r>
                <w:r w:rsidR="00063BF2">
                  <w:rPr>
                    <w:noProof/>
                    <w:webHidden/>
                  </w:rPr>
                  <w:tab/>
                </w:r>
                <w:r w:rsidR="00063BF2">
                  <w:rPr>
                    <w:noProof/>
                    <w:webHidden/>
                  </w:rPr>
                  <w:fldChar w:fldCharType="begin"/>
                </w:r>
                <w:r w:rsidR="00063BF2">
                  <w:rPr>
                    <w:noProof/>
                    <w:webHidden/>
                  </w:rPr>
                  <w:instrText xml:space="preserve"> PAGEREF _Toc174435147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00585DEB" w14:textId="428D068F" w:rsidR="00063BF2" w:rsidRDefault="00000000">
              <w:pPr>
                <w:pStyle w:val="TOC1"/>
                <w:tabs>
                  <w:tab w:val="right" w:leader="dot" w:pos="9016"/>
                </w:tabs>
                <w:rPr>
                  <w:noProof/>
                </w:rPr>
              </w:pPr>
              <w:hyperlink w:anchor="_Toc174435148" w:history="1">
                <w:r w:rsidR="00063BF2" w:rsidRPr="00A75524">
                  <w:rPr>
                    <w:rStyle w:val="Hyperlink"/>
                    <w:noProof/>
                  </w:rPr>
                  <w:t>Risk Analysis</w:t>
                </w:r>
                <w:r w:rsidR="00063BF2">
                  <w:rPr>
                    <w:noProof/>
                    <w:webHidden/>
                  </w:rPr>
                  <w:tab/>
                </w:r>
                <w:r w:rsidR="00063BF2">
                  <w:rPr>
                    <w:noProof/>
                    <w:webHidden/>
                  </w:rPr>
                  <w:fldChar w:fldCharType="begin"/>
                </w:r>
                <w:r w:rsidR="00063BF2">
                  <w:rPr>
                    <w:noProof/>
                    <w:webHidden/>
                  </w:rPr>
                  <w:instrText xml:space="preserve"> PAGEREF _Toc174435148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05B3AAA" w14:textId="37417EEE" w:rsidR="00063BF2" w:rsidRDefault="00063BF2">
              <w:r>
                <w:rPr>
                  <w:b/>
                  <w:bCs/>
                  <w:noProof/>
                </w:rPr>
                <w:fldChar w:fldCharType="end"/>
              </w:r>
            </w:p>
          </w:sdtContent>
        </w:sdt>
        <w:p w14:paraId="53EB2722" w14:textId="7372A577" w:rsidR="00063BF2" w:rsidRDefault="00063BF2">
          <w:r>
            <w:br w:type="page"/>
          </w:r>
        </w:p>
      </w:sdtContent>
    </w:sdt>
    <w:p w14:paraId="5311C086" w14:textId="6DF8736F" w:rsidR="00063BF2" w:rsidRPr="00063BF2" w:rsidRDefault="00063BF2" w:rsidP="00063BF2">
      <w:pPr>
        <w:pStyle w:val="Heading1"/>
      </w:pPr>
      <w:bookmarkStart w:id="1" w:name="_Toc174435143"/>
      <w:r w:rsidRPr="00063BF2">
        <w:lastRenderedPageBreak/>
        <w:t xml:space="preserve">The </w:t>
      </w:r>
      <w:proofErr w:type="gramStart"/>
      <w:r w:rsidRPr="00063BF2">
        <w:t>Problem(</w:t>
      </w:r>
      <w:proofErr w:type="gramEnd"/>
      <w:r w:rsidRPr="00063BF2">
        <w:t>heading must be changed)</w:t>
      </w:r>
      <w:bookmarkEnd w:id="1"/>
    </w:p>
    <w:p w14:paraId="69D9752B" w14:textId="1E93AEF7" w:rsidR="00063BF2" w:rsidRDefault="00C36371">
      <w:r>
        <w:t xml:space="preserve">The modern way of life and prevalence of </w:t>
      </w:r>
      <w:r w:rsidR="008D54ED">
        <w:t>fast-food</w:t>
      </w:r>
      <w:r>
        <w:t xml:space="preserve"> options available coupled with the difficulties of meal preparation, have led many people to prefer fast food as opposed to them cooking their own meals. </w:t>
      </w:r>
    </w:p>
    <w:p w14:paraId="35239C41" w14:textId="499C0636" w:rsidR="00C36371" w:rsidRDefault="00C36371">
      <w:r>
        <w:t>The internet has also provided numerous methods of finding recipes through various means</w:t>
      </w:r>
      <w:r w:rsidR="001001EB">
        <w:fldChar w:fldCharType="begin"/>
      </w:r>
      <w:r w:rsidR="001001EB">
        <w:instrText xml:space="preserve"> ADDIN ZOTERO_ITEM CSL_CITATION {"citationID":"7J92qn4L","properties":{"formattedCitation":"({\\i{}The Best Cooking Apps of 2024}, n.d.)","plainCitation":"(The Best Cooking Apps of 2024, n.d.)","noteIndex":0},"citationItems":[{"id":2,"uris":["http://zotero.org/groups/5631381/items/873UQHBE"],"itemData":{"id":2,"type":"webpage","abstract":"We reviewed every cooking app on the market and identified the best cooking apps to meet your cooking needs.","container-title":"BestApp.com","language":"en","title":"The Best Cooking Apps of 2024","URL":"https://www.bestapp.com/best-recipe-apps/","accessed":{"date-parts":[["2024",8,20]]}}}],"schema":"https://github.com/citation-style-language/schema/raw/master/csl-citation.json"} </w:instrText>
      </w:r>
      <w:r w:rsidR="001001EB">
        <w:fldChar w:fldCharType="separate"/>
      </w:r>
      <w:r w:rsidR="001001EB" w:rsidRPr="001001EB">
        <w:rPr>
          <w:rFonts w:ascii="Arial" w:hAnsi="Arial" w:cs="Arial"/>
          <w:kern w:val="0"/>
        </w:rPr>
        <w:t>(</w:t>
      </w:r>
      <w:r w:rsidR="001001EB" w:rsidRPr="001001EB">
        <w:rPr>
          <w:rFonts w:ascii="Arial" w:hAnsi="Arial" w:cs="Arial"/>
          <w:i/>
          <w:iCs/>
          <w:kern w:val="0"/>
        </w:rPr>
        <w:t>The Best Cooking Apps of 2024</w:t>
      </w:r>
      <w:r w:rsidR="001001EB" w:rsidRPr="001001EB">
        <w:rPr>
          <w:rFonts w:ascii="Arial" w:hAnsi="Arial" w:cs="Arial"/>
          <w:kern w:val="0"/>
        </w:rPr>
        <w:t>, n.d.)</w:t>
      </w:r>
      <w:r w:rsidR="001001EB">
        <w:fldChar w:fldCharType="end"/>
      </w:r>
      <w:r>
        <w:t>. But these methods are often separate requiring different websites or apps to accomplish a simple task. We believe that if these various methods are brought together then the meal preparation task can be made easier.</w:t>
      </w:r>
    </w:p>
    <w:p w14:paraId="61C582CD" w14:textId="3D1B5E13" w:rsidR="00CC3414" w:rsidRDefault="00CC3414">
      <w:r>
        <w:t xml:space="preserve">According to online sources there are countless recipe apps and </w:t>
      </w:r>
      <w:r w:rsidR="008D54ED">
        <w:t>websites,</w:t>
      </w:r>
      <w:r>
        <w:t xml:space="preserve"> but most have shortfalls that annoy a user and make them less likely to return to the app/website</w:t>
      </w:r>
      <w:sdt>
        <w:sdtPr>
          <w:id w:val="-520546682"/>
          <w:citation/>
        </w:sdtPr>
        <w:sdtContent>
          <w:r>
            <w:fldChar w:fldCharType="begin"/>
          </w:r>
          <w:r>
            <w:rPr>
              <w:lang w:val="en-US"/>
            </w:rPr>
            <w:instrText xml:space="preserve"> CITATION Bot18 \l 1033 </w:instrText>
          </w:r>
          <w:r>
            <w:fldChar w:fldCharType="separate"/>
          </w:r>
          <w:r w:rsidR="008D54ED">
            <w:rPr>
              <w:noProof/>
              <w:lang w:val="en-US"/>
            </w:rPr>
            <w:t xml:space="preserve"> (Botev, 2018)</w:t>
          </w:r>
          <w:r>
            <w:fldChar w:fldCharType="end"/>
          </w:r>
        </w:sdtContent>
      </w:sdt>
      <w:r>
        <w:t xml:space="preserve">. Most recipe apps focus on filtering recipes based on metrics such as </w:t>
      </w:r>
      <w:r w:rsidR="008D54ED">
        <w:t>dinners, lunches</w:t>
      </w:r>
      <w:r>
        <w:t xml:space="preserve"> etc, while this is useful it also fails to accommodate for the people that want to find recipes that they can make with the ingredients that they have at home. </w:t>
      </w:r>
    </w:p>
    <w:p w14:paraId="33C1909C" w14:textId="286DB23F" w:rsidR="008D54ED" w:rsidRDefault="00CC3414">
      <w:r>
        <w:t xml:space="preserve">Another major fact to </w:t>
      </w:r>
      <w:r w:rsidR="001001EB">
        <w:t>consider</w:t>
      </w:r>
      <w:r>
        <w:t xml:space="preserve"> is the </w:t>
      </w:r>
      <w:r w:rsidR="008D54ED">
        <w:t>abundance</w:t>
      </w:r>
      <w:r>
        <w:t xml:space="preserve"> of different diets that restrict what people can or can’t eat. If a</w:t>
      </w:r>
      <w:r w:rsidR="008D54ED">
        <w:t>n app that can cater to this need, then the app can be worthwhile pursuing as it will fill a gap in the market</w:t>
      </w:r>
      <w:sdt>
        <w:sdtPr>
          <w:id w:val="1619178110"/>
          <w:citation/>
        </w:sdtPr>
        <w:sdtContent>
          <w:r w:rsidR="008D54ED">
            <w:fldChar w:fldCharType="begin"/>
          </w:r>
          <w:r w:rsidR="008D54ED">
            <w:rPr>
              <w:lang w:val="en-US"/>
            </w:rPr>
            <w:instrText xml:space="preserve"> CITATION Bot18 \l 1033 </w:instrText>
          </w:r>
          <w:r w:rsidR="008D54ED">
            <w:fldChar w:fldCharType="separate"/>
          </w:r>
          <w:r w:rsidR="008D54ED">
            <w:rPr>
              <w:noProof/>
              <w:lang w:val="en-US"/>
            </w:rPr>
            <w:t xml:space="preserve"> (Botev, 2018)</w:t>
          </w:r>
          <w:r w:rsidR="008D54ED">
            <w:fldChar w:fldCharType="end"/>
          </w:r>
        </w:sdtContent>
      </w:sdt>
      <w:r w:rsidR="008D54ED">
        <w:t>.</w:t>
      </w:r>
    </w:p>
    <w:p w14:paraId="36199B24" w14:textId="5F3C7FA5" w:rsidR="00F34388" w:rsidRDefault="008D54ED">
      <w:r>
        <w:t xml:space="preserve">The problem will appear to individuals that want to cook at home using recipes that adhere to their diet and can be filtered based on available ingredients. </w:t>
      </w:r>
    </w:p>
    <w:p w14:paraId="693AC1AF" w14:textId="77777777" w:rsidR="008D54ED" w:rsidRDefault="008D54ED"/>
    <w:p w14:paraId="49ACDFE5" w14:textId="77777777" w:rsidR="008D54ED" w:rsidRDefault="008D54ED"/>
    <w:p w14:paraId="4448EF89" w14:textId="1498380B" w:rsidR="00063BF2" w:rsidRDefault="00063BF2" w:rsidP="00063BF2">
      <w:pPr>
        <w:pStyle w:val="Heading1"/>
      </w:pPr>
      <w:bookmarkStart w:id="2" w:name="_Toc174435144"/>
      <w:r>
        <w:t>Objectives</w:t>
      </w:r>
      <w:bookmarkEnd w:id="2"/>
      <w:r>
        <w:t xml:space="preserve"> </w:t>
      </w:r>
    </w:p>
    <w:p w14:paraId="78D13418" w14:textId="0AAEDB7D" w:rsidR="00375825" w:rsidRDefault="00375825" w:rsidP="00375825">
      <w:r>
        <w:t xml:space="preserve">Some of the most common problems when it comes to cooking include dietary needs, </w:t>
      </w:r>
      <w:r w:rsidR="00E2799D">
        <w:t>time management,</w:t>
      </w:r>
      <w:r w:rsidR="00927EBE">
        <w:t xml:space="preserve"> lack of ingredients,</w:t>
      </w:r>
      <w:r w:rsidR="00E2799D">
        <w:t xml:space="preserve"> </w:t>
      </w:r>
      <w:r w:rsidR="00170029">
        <w:t xml:space="preserve">no </w:t>
      </w:r>
      <w:r w:rsidR="00E2799D">
        <w:t>motivation</w:t>
      </w:r>
      <w:r w:rsidR="00170029">
        <w:t xml:space="preserve"> and lack of skills.</w:t>
      </w:r>
      <w:r w:rsidR="009F6B82">
        <w:t xml:space="preserve"> Our project will address these issues along with others which affect the general home cook. </w:t>
      </w:r>
      <w:r w:rsidR="00170029">
        <w:t>The software solution</w:t>
      </w:r>
      <w:r w:rsidR="0095276B">
        <w:t xml:space="preserve"> proposed</w:t>
      </w:r>
      <w:r w:rsidR="00170029">
        <w:t xml:space="preserve"> will solve this by doing the following:</w:t>
      </w:r>
    </w:p>
    <w:p w14:paraId="1067F1B6" w14:textId="72D2EF51" w:rsidR="00170029" w:rsidRDefault="00927EBE" w:rsidP="00170029">
      <w:pPr>
        <w:pStyle w:val="ListParagraph"/>
        <w:numPr>
          <w:ilvl w:val="0"/>
          <w:numId w:val="1"/>
        </w:numPr>
      </w:pPr>
      <w:r>
        <w:t>Meal plans based off user preferences</w:t>
      </w:r>
    </w:p>
    <w:p w14:paraId="617AF0F4" w14:textId="7F456889" w:rsidR="00927EBE" w:rsidRDefault="00927EBE" w:rsidP="00170029">
      <w:pPr>
        <w:pStyle w:val="ListParagraph"/>
        <w:numPr>
          <w:ilvl w:val="0"/>
          <w:numId w:val="1"/>
        </w:numPr>
      </w:pPr>
      <w:r>
        <w:t>Recipes can be filtered, by having a list of selectable ingredients</w:t>
      </w:r>
    </w:p>
    <w:p w14:paraId="33E772D3" w14:textId="6C2A2830" w:rsidR="00927EBE" w:rsidRDefault="005F14B1" w:rsidP="00170029">
      <w:pPr>
        <w:pStyle w:val="ListParagraph"/>
        <w:numPr>
          <w:ilvl w:val="0"/>
          <w:numId w:val="1"/>
        </w:numPr>
      </w:pPr>
      <w:r>
        <w:t>Easy to follow instructions with timers, allowing the user to monitor the amount of time to complete a recipe</w:t>
      </w:r>
    </w:p>
    <w:p w14:paraId="6C2D9E6A" w14:textId="63BC8127" w:rsidR="0095276B" w:rsidRPr="00375825" w:rsidRDefault="005F14B1" w:rsidP="0095276B">
      <w:pPr>
        <w:pStyle w:val="ListParagraph"/>
        <w:numPr>
          <w:ilvl w:val="0"/>
          <w:numId w:val="1"/>
        </w:numPr>
      </w:pPr>
      <w:r>
        <w:t xml:space="preserve">Saveable recipes, allowing </w:t>
      </w:r>
      <w:r w:rsidR="0095276B">
        <w:t>accessible recipes offline</w:t>
      </w:r>
    </w:p>
    <w:p w14:paraId="656460C2" w14:textId="77777777" w:rsidR="00063BF2" w:rsidRDefault="00063BF2"/>
    <w:p w14:paraId="0997EAC4" w14:textId="0ED693BA" w:rsidR="00063BF2" w:rsidRDefault="00063BF2" w:rsidP="00063BF2">
      <w:pPr>
        <w:pStyle w:val="Heading1"/>
      </w:pPr>
      <w:bookmarkStart w:id="3" w:name="_Toc174435145"/>
      <w:r>
        <w:lastRenderedPageBreak/>
        <w:t>Background</w:t>
      </w:r>
      <w:bookmarkEnd w:id="3"/>
    </w:p>
    <w:p w14:paraId="3EC09776" w14:textId="6693F345" w:rsidR="00063BF2" w:rsidRDefault="00F34388">
      <w:r>
        <w:t>(Literature Review)</w:t>
      </w:r>
    </w:p>
    <w:p w14:paraId="3EFD8D9F" w14:textId="351D5CBA" w:rsidR="0095276B" w:rsidRDefault="00D6367F">
      <w:r>
        <w:t xml:space="preserve">Home cooks may run out of ideas on what to make, or they lack the ingredients to prepare a specific meal they had on mind. This amount of time spent preparing a meal also affects the eagerness to do it. This may lead to a lack of motivation to prepare a meal when there is no inspiration or if there is </w:t>
      </w:r>
      <w:r w:rsidR="009F6B82">
        <w:t xml:space="preserve">a time constraint </w:t>
      </w:r>
      <w:r w:rsidR="009F6B82">
        <w:fldChar w:fldCharType="begin"/>
      </w:r>
      <w:r w:rsidR="001001EB">
        <w:instrText xml:space="preserve"> ADDIN ZOTERO_ITEM CSL_CITATION {"citationID":"dIuOYrQY","properties":{"formattedCitation":"(RDN, 2022)","plainCitation":"(RDN, 2022)","noteIndex":0},"citationItems":[{"id":"t53nOl6H/DEb9FqDz","uris":["http://zotero.org/users/local/hEvxBWeY/items/G5JVP9YG"],"itemData":{"id":113,"type":"webpage","abstract":"If you’re new here, I’m Jessi a registered dietitian who loves to simplify cooking and keep diet culture out of the kitchen. If you have any questions, leave a comment below! For more content, cooking","container-title":"The Kitchen Invitation","language":"en-US","title":"What to do when you're Unmotivated to Cook?","URL":"https://thekitcheninvitation.com/what-to-do-when-youre-unmotivated-to-cook/","author":[{"family":"RDN","given":"Jessi Holden","suffix":"MS"}],"accessed":{"date-parts":[["2024",8,18]]},"issued":{"date-parts":[["2022",5,11]]}}}],"schema":"https://github.com/citation-style-language/schema/raw/master/csl-citation.json"} </w:instrText>
      </w:r>
      <w:r w:rsidR="009F6B82">
        <w:fldChar w:fldCharType="separate"/>
      </w:r>
      <w:r w:rsidR="009F6B82" w:rsidRPr="009F6B82">
        <w:rPr>
          <w:rFonts w:ascii="Arial" w:hAnsi="Arial" w:cs="Arial"/>
        </w:rPr>
        <w:t>(RDN, 2022)</w:t>
      </w:r>
      <w:r w:rsidR="009F6B82">
        <w:fldChar w:fldCharType="end"/>
      </w:r>
      <w:r w:rsidR="009F6B82">
        <w:t>.</w:t>
      </w:r>
    </w:p>
    <w:p w14:paraId="0523160E" w14:textId="49AE017C" w:rsidR="009F6B82" w:rsidRDefault="009F6B82">
      <w:r>
        <w:t xml:space="preserve">Some users may also have specific dietary </w:t>
      </w:r>
      <w:proofErr w:type="gramStart"/>
      <w:r>
        <w:t>needs, but</w:t>
      </w:r>
      <w:proofErr w:type="gramEnd"/>
      <w:r>
        <w:t xml:space="preserve"> cannot stay consistent or plan meals properly. It is sometimes much easier to buy a take-out as it is far quicker despite being an unhealthier option at times. Therefore convenience is often the deciding factor on whether or not to prepare a meal, along with having the necessary ingredients </w:t>
      </w:r>
      <w:r w:rsidR="00F0323E">
        <w:fldChar w:fldCharType="begin"/>
      </w:r>
      <w:r w:rsidR="001001EB">
        <w:instrText xml:space="preserve"> ADDIN ZOTERO_ITEM CSL_CITATION {"citationID":"A7kAq11o","properties":{"formattedCitation":"(Monsivais et al., 2014)","plainCitation":"(Monsivais et al., 2014)","noteIndex":0},"citationItems":[{"id":"t53nOl6H/WbD5QGaR","uris":["http://zotero.org/users/local/hEvxBWeY/items/6TVZPYGM"],"itemData":{"id":115,"type":"article-journal","abstract":"Background\nThe amount of time spent on food preparation and cooking may have implications for diet quality and health. However, little is known about how food-related time use relates to food consumption and spending, either at restaurants or for food consumed at home.\n\nPurpose\nTo quantitatively assess the associations among the amount of time habitually spent on food preparation and patterns of self-reported food consumption, food spending, and frequency of restaurant use.\n\nMethods\nThis was a cross-sectional study of 1,319 adults in a population-based survey conducted in 2008–2009. The sample was stratified into those who spent &lt;1 hour/day, 1–2 hours/day, and &gt;2 hours/day on food preparation and clean-up. Descriptive statistics and multivariable regression models examined differences between time-use groups. Analyses were conducted in 2011–2013.\n\nResults\nIndividuals who spent the least amount of time on food preparation tended to be working adults who placed a high priority on convenience. Greater amount of time spent on food preparation was associated with indicators of higher diet quality, including significantly more frequent intake of vegetables, salads, fruits, and fruit juices. Spending less than 1 hour/day on food preparation was associated with significantly more money spent on food away from home and more frequent use of fast food restaurants compared to those who spent more time on food preparation.\n\nConclusions\nThe findings indicate that time might be an essential ingredient in the production of healthier eating habits among adults. Further research should investigate the determinants of spending time on food preparation.","container-title":"American journal of preventive medicine","DOI":"10.1016/j.amepre.2014.07.033","ISSN":"0749-3797","issue":"6","journalAbbreviation":"Am J Prev Med","note":"PMID: 25245799\nPMCID: PMC4254327","page":"796-802","source":"PubMed Central","title":"Time Spent on Home Food Preparation and Indicators of Healthy Eating","volume":"47","author":[{"family":"Monsivais","given":"Pablo"},{"family":"Aggarwal","given":"Anju"},{"family":"Drewnowski","given":"Adam"}],"issued":{"date-parts":[["2014",12]]}}}],"schema":"https://github.com/citation-style-language/schema/raw/master/csl-citation.json"} </w:instrText>
      </w:r>
      <w:r w:rsidR="00F0323E">
        <w:fldChar w:fldCharType="separate"/>
      </w:r>
      <w:r w:rsidR="00F0323E" w:rsidRPr="00F0323E">
        <w:rPr>
          <w:rFonts w:ascii="Arial" w:hAnsi="Arial" w:cs="Arial"/>
        </w:rPr>
        <w:t>(Monsivais et al., 2014)</w:t>
      </w:r>
      <w:r w:rsidR="00F0323E">
        <w:fldChar w:fldCharType="end"/>
      </w:r>
      <w:r w:rsidR="00F0323E">
        <w:t>.</w:t>
      </w:r>
    </w:p>
    <w:p w14:paraId="2178E84D" w14:textId="448A768D" w:rsidR="00F0323E" w:rsidRDefault="00F0323E">
      <w:r>
        <w:t xml:space="preserve">Meals can also be simple, and adjustable </w:t>
      </w:r>
      <w:r w:rsidR="006027D9">
        <w:t>depending on</w:t>
      </w:r>
      <w:r>
        <w:t xml:space="preserve"> what is in the pantry. It would be much easier to prepare a meal if there was a recipe with the ingredients that the user has.</w:t>
      </w:r>
      <w:r w:rsidR="00554561">
        <w:t xml:space="preserve"> This project plans to bring inspiration back to those who cook at </w:t>
      </w:r>
      <w:r w:rsidR="006027D9">
        <w:t>home and</w:t>
      </w:r>
      <w:r w:rsidR="00554561">
        <w:t xml:space="preserve"> show that simple recipes can be just as effective.</w:t>
      </w:r>
    </w:p>
    <w:p w14:paraId="18B4045D" w14:textId="76B0D1B9" w:rsidR="00063BF2" w:rsidRDefault="00063BF2" w:rsidP="00063BF2">
      <w:pPr>
        <w:pStyle w:val="Heading1"/>
      </w:pPr>
      <w:bookmarkStart w:id="4" w:name="_Toc174435146"/>
      <w:r>
        <w:t>Related Systems Analysis</w:t>
      </w:r>
      <w:bookmarkEnd w:id="4"/>
    </w:p>
    <w:p w14:paraId="2EE3853A" w14:textId="77777777" w:rsidR="00063BF2" w:rsidRDefault="00063BF2"/>
    <w:p w14:paraId="296A4A49" w14:textId="25701D72" w:rsidR="00063BF2" w:rsidRDefault="00063BF2" w:rsidP="00063BF2">
      <w:pPr>
        <w:pStyle w:val="Heading1"/>
      </w:pPr>
      <w:bookmarkStart w:id="5" w:name="_Toc174435147"/>
      <w:r>
        <w:t>Project Plan</w:t>
      </w:r>
      <w:bookmarkEnd w:id="5"/>
    </w:p>
    <w:p w14:paraId="30343193" w14:textId="77777777" w:rsidR="00063BF2" w:rsidRDefault="00063BF2"/>
    <w:p w14:paraId="14F8EA91" w14:textId="071B4553" w:rsidR="00063BF2" w:rsidRDefault="00063BF2" w:rsidP="00063BF2">
      <w:pPr>
        <w:pStyle w:val="Heading1"/>
      </w:pPr>
      <w:bookmarkStart w:id="6" w:name="_Toc174435148"/>
      <w:r>
        <w:t>Risk Analysis</w:t>
      </w:r>
      <w:bookmarkEnd w:id="6"/>
    </w:p>
    <w:p w14:paraId="5DEFEBE3" w14:textId="77777777" w:rsidR="00063BF2" w:rsidRDefault="00063BF2"/>
    <w:p w14:paraId="272568AF" w14:textId="4833DB19" w:rsidR="00873002" w:rsidRDefault="00873002"/>
    <w:p w14:paraId="08692EF8" w14:textId="77777777" w:rsidR="00873002" w:rsidRDefault="00873002">
      <w:r>
        <w:br w:type="page"/>
      </w:r>
    </w:p>
    <w:sdt>
      <w:sdtPr>
        <w:rPr>
          <w:rFonts w:asciiTheme="minorHAnsi" w:eastAsiaTheme="minorHAnsi" w:hAnsiTheme="minorHAnsi" w:cstheme="minorBidi"/>
          <w:b w:val="0"/>
          <w:bCs w:val="0"/>
          <w:sz w:val="24"/>
          <w:szCs w:val="24"/>
        </w:rPr>
        <w:id w:val="1369491354"/>
        <w:docPartObj>
          <w:docPartGallery w:val="Bibliographies"/>
          <w:docPartUnique/>
        </w:docPartObj>
      </w:sdtPr>
      <w:sdtContent>
        <w:p w14:paraId="463B8E40" w14:textId="66460F94" w:rsidR="00873002" w:rsidRDefault="00873002">
          <w:pPr>
            <w:pStyle w:val="Heading1"/>
          </w:pPr>
          <w:r>
            <w:t>Bibliography</w:t>
          </w:r>
        </w:p>
        <w:sdt>
          <w:sdtPr>
            <w:id w:val="111145805"/>
            <w:bibliography/>
          </w:sdtPr>
          <w:sdtContent>
            <w:p w14:paraId="080598BE" w14:textId="77777777" w:rsidR="001001EB" w:rsidRPr="001001EB" w:rsidRDefault="00873002" w:rsidP="001001EB">
              <w:pPr>
                <w:pStyle w:val="Bibliography"/>
                <w:rPr>
                  <w:rFonts w:ascii="Arial" w:hAnsi="Arial" w:cs="Arial"/>
                </w:rPr>
              </w:pPr>
              <w:r>
                <w:fldChar w:fldCharType="begin"/>
              </w:r>
              <w:r>
                <w:instrText xml:space="preserve"> ADDIN ZOTERO_BIBL {"uncited":[],"omitted":[],"custom":[]} CSL_BIBLIOGRAPHY </w:instrText>
              </w:r>
              <w:r>
                <w:fldChar w:fldCharType="separate"/>
              </w:r>
              <w:r w:rsidR="001001EB" w:rsidRPr="001001EB">
                <w:rPr>
                  <w:rFonts w:ascii="Arial" w:hAnsi="Arial" w:cs="Arial"/>
                </w:rPr>
                <w:t xml:space="preserve">Monsivais, P., Aggarwal, A., &amp; Drewnowski, A. (2014). Time Spent on Home Food Preparation and Indicators of Healthy Eating. </w:t>
              </w:r>
              <w:r w:rsidR="001001EB" w:rsidRPr="001001EB">
                <w:rPr>
                  <w:rFonts w:ascii="Arial" w:hAnsi="Arial" w:cs="Arial"/>
                  <w:i/>
                  <w:iCs/>
                </w:rPr>
                <w:t>American Journal of Preventive Medicine</w:t>
              </w:r>
              <w:r w:rsidR="001001EB" w:rsidRPr="001001EB">
                <w:rPr>
                  <w:rFonts w:ascii="Arial" w:hAnsi="Arial" w:cs="Arial"/>
                </w:rPr>
                <w:t xml:space="preserve">, </w:t>
              </w:r>
              <w:r w:rsidR="001001EB" w:rsidRPr="001001EB">
                <w:rPr>
                  <w:rFonts w:ascii="Arial" w:hAnsi="Arial" w:cs="Arial"/>
                  <w:i/>
                  <w:iCs/>
                </w:rPr>
                <w:t>47</w:t>
              </w:r>
              <w:r w:rsidR="001001EB" w:rsidRPr="001001EB">
                <w:rPr>
                  <w:rFonts w:ascii="Arial" w:hAnsi="Arial" w:cs="Arial"/>
                </w:rPr>
                <w:t>(6), 796–802. https://doi.org/10.1016/j.amepre.2014.07.033</w:t>
              </w:r>
            </w:p>
            <w:p w14:paraId="59C17701" w14:textId="77777777" w:rsidR="001001EB" w:rsidRPr="001001EB" w:rsidRDefault="001001EB" w:rsidP="001001EB">
              <w:pPr>
                <w:pStyle w:val="Bibliography"/>
                <w:rPr>
                  <w:rFonts w:ascii="Arial" w:hAnsi="Arial" w:cs="Arial"/>
                </w:rPr>
              </w:pPr>
              <w:r w:rsidRPr="001001EB">
                <w:rPr>
                  <w:rFonts w:ascii="Arial" w:hAnsi="Arial" w:cs="Arial"/>
                </w:rPr>
                <w:t xml:space="preserve">RDN, J. H., MS. (2022, May 11). </w:t>
              </w:r>
              <w:r w:rsidRPr="001001EB">
                <w:rPr>
                  <w:rFonts w:ascii="Arial" w:hAnsi="Arial" w:cs="Arial"/>
                  <w:i/>
                  <w:iCs/>
                </w:rPr>
                <w:t>What to do when you’re Unmotivated to Cook?</w:t>
              </w:r>
              <w:r w:rsidRPr="001001EB">
                <w:rPr>
                  <w:rFonts w:ascii="Arial" w:hAnsi="Arial" w:cs="Arial"/>
                </w:rPr>
                <w:t xml:space="preserve"> The Kitchen Invitation. https://thekitcheninvitation.com/what-to-do-when-youre-unmotivated-to-cook/</w:t>
              </w:r>
            </w:p>
            <w:p w14:paraId="6DFF543A" w14:textId="77777777" w:rsidR="001001EB" w:rsidRPr="001001EB" w:rsidRDefault="001001EB" w:rsidP="001001EB">
              <w:pPr>
                <w:pStyle w:val="Bibliography"/>
                <w:rPr>
                  <w:rFonts w:ascii="Arial" w:hAnsi="Arial" w:cs="Arial"/>
                </w:rPr>
              </w:pPr>
              <w:r w:rsidRPr="001001EB">
                <w:rPr>
                  <w:rFonts w:ascii="Arial" w:hAnsi="Arial" w:cs="Arial"/>
                  <w:i/>
                  <w:iCs/>
                </w:rPr>
                <w:t>The Best Cooking Apps of 2024</w:t>
              </w:r>
              <w:r w:rsidRPr="001001EB">
                <w:rPr>
                  <w:rFonts w:ascii="Arial" w:hAnsi="Arial" w:cs="Arial"/>
                </w:rPr>
                <w:t>. (n.d.). BestApp.Com. Retrieved 20 August 2024, from https://www.bestapp.com/best-recipe-apps/</w:t>
              </w:r>
            </w:p>
            <w:p w14:paraId="63A33298" w14:textId="6BD6A76A" w:rsidR="008D54ED" w:rsidRDefault="00873002" w:rsidP="008D54ED">
              <w:pPr>
                <w:pStyle w:val="Bibliography"/>
                <w:ind w:left="720" w:hanging="720"/>
                <w:rPr>
                  <w:noProof/>
                  <w:kern w:val="0"/>
                  <w14:ligatures w14:val="none"/>
                </w:rPr>
              </w:pPr>
              <w:r>
                <w:fldChar w:fldCharType="end"/>
              </w:r>
              <w:r w:rsidR="008D54ED" w:rsidRPr="008D54ED">
                <w:t xml:space="preserve"> </w:t>
              </w:r>
            </w:p>
            <w:sdt>
              <w:sdtPr>
                <w:id w:val="2093822292"/>
                <w:bibliography/>
              </w:sdtPr>
              <w:sdtContent>
                <w:p w14:paraId="519F978E" w14:textId="77777777" w:rsidR="008D54ED" w:rsidRDefault="008D54ED" w:rsidP="008D54ED">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Botev, V. (2018, July 30). </w:t>
                  </w:r>
                  <w:r>
                    <w:rPr>
                      <w:i/>
                      <w:iCs/>
                      <w:noProof/>
                    </w:rPr>
                    <w:t>Receipe App Case Study</w:t>
                  </w:r>
                  <w:r>
                    <w:rPr>
                      <w:noProof/>
                    </w:rPr>
                    <w:t>. Retrieved August 19, 2024,from Medium: https://medium.com/@velichko.botev/recipe-app-case-study-986af9c28207#8cc6</w:t>
                  </w:r>
                </w:p>
                <w:p w14:paraId="06D8EE21" w14:textId="77777777" w:rsidR="008D54ED" w:rsidRDefault="008D54ED" w:rsidP="008D54ED">
                  <w:r>
                    <w:rPr>
                      <w:b/>
                      <w:bCs/>
                      <w:noProof/>
                    </w:rPr>
                    <w:fldChar w:fldCharType="end"/>
                  </w:r>
                </w:p>
              </w:sdtContent>
            </w:sdt>
            <w:p w14:paraId="75CD02E4" w14:textId="4B341399" w:rsidR="00873002" w:rsidRDefault="00000000"/>
          </w:sdtContent>
        </w:sdt>
      </w:sdtContent>
    </w:sdt>
    <w:p w14:paraId="7612E9D2" w14:textId="486105B1" w:rsidR="00873002" w:rsidRDefault="00873002"/>
    <w:sdt>
      <w:sdtPr>
        <w:rPr>
          <w:rFonts w:asciiTheme="minorHAnsi" w:eastAsiaTheme="minorHAnsi" w:hAnsiTheme="minorHAnsi" w:cstheme="minorBidi"/>
          <w:b w:val="0"/>
          <w:bCs w:val="0"/>
          <w:sz w:val="24"/>
          <w:szCs w:val="24"/>
        </w:rPr>
        <w:id w:val="-1428880530"/>
        <w:docPartObj>
          <w:docPartGallery w:val="Bibliographies"/>
          <w:docPartUnique/>
        </w:docPartObj>
      </w:sdtPr>
      <w:sdtContent>
        <w:p w14:paraId="5DF4D691" w14:textId="61CB7596" w:rsidR="008D54ED" w:rsidRDefault="008D54ED">
          <w:pPr>
            <w:pStyle w:val="Heading1"/>
          </w:pPr>
          <w:r>
            <w:t>References</w:t>
          </w:r>
        </w:p>
        <w:sdt>
          <w:sdtPr>
            <w:id w:val="-573587230"/>
            <w:bibliography/>
          </w:sdtPr>
          <w:sdtContent>
            <w:p w14:paraId="5A32CE52" w14:textId="77777777" w:rsidR="008D54ED" w:rsidRDefault="008D54ED" w:rsidP="008D54ED">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Botev, V. (2018, July 30). </w:t>
              </w:r>
              <w:r>
                <w:rPr>
                  <w:i/>
                  <w:iCs/>
                  <w:noProof/>
                </w:rPr>
                <w:t>Receipe App Case Study</w:t>
              </w:r>
              <w:r>
                <w:rPr>
                  <w:noProof/>
                </w:rPr>
                <w:t>. Retrieved August 19, 2024, from Medium: https://medium.com/@velichko.botev/recipe-app-case-study-986af9c28207#8cc6</w:t>
              </w:r>
            </w:p>
            <w:p w14:paraId="4F9B725E" w14:textId="07AFD39D" w:rsidR="008D54ED" w:rsidRDefault="008D54ED" w:rsidP="008D54ED">
              <w:r>
                <w:rPr>
                  <w:b/>
                  <w:bCs/>
                  <w:noProof/>
                </w:rPr>
                <w:fldChar w:fldCharType="end"/>
              </w:r>
            </w:p>
          </w:sdtContent>
        </w:sdt>
      </w:sdtContent>
    </w:sdt>
    <w:p w14:paraId="45AE3BAB" w14:textId="77777777" w:rsidR="00063BF2" w:rsidRDefault="00063BF2"/>
    <w:sectPr w:rsidR="00063BF2" w:rsidSect="00063BF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3E352" w14:textId="77777777" w:rsidR="00F744A1" w:rsidRDefault="00F744A1" w:rsidP="00063BF2">
      <w:pPr>
        <w:spacing w:after="0" w:line="240" w:lineRule="auto"/>
      </w:pPr>
      <w:r>
        <w:separator/>
      </w:r>
    </w:p>
  </w:endnote>
  <w:endnote w:type="continuationSeparator" w:id="0">
    <w:p w14:paraId="0F4C9DB2" w14:textId="77777777" w:rsidR="00F744A1" w:rsidRDefault="00F744A1" w:rsidP="0006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17140"/>
      <w:docPartObj>
        <w:docPartGallery w:val="Page Numbers (Bottom of Page)"/>
        <w:docPartUnique/>
      </w:docPartObj>
    </w:sdtPr>
    <w:sdtContent>
      <w:sdt>
        <w:sdtPr>
          <w:id w:val="1728636285"/>
          <w:docPartObj>
            <w:docPartGallery w:val="Page Numbers (Top of Page)"/>
            <w:docPartUnique/>
          </w:docPartObj>
        </w:sdtPr>
        <w:sdtContent>
          <w:p w14:paraId="3F339805" w14:textId="0FE929D7" w:rsidR="00063BF2" w:rsidRDefault="00063BF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BC8882" w14:textId="77777777" w:rsidR="00063BF2" w:rsidRDefault="00063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EAC47" w14:textId="77777777" w:rsidR="00F744A1" w:rsidRDefault="00F744A1" w:rsidP="00063BF2">
      <w:pPr>
        <w:spacing w:after="0" w:line="240" w:lineRule="auto"/>
      </w:pPr>
      <w:r>
        <w:separator/>
      </w:r>
    </w:p>
  </w:footnote>
  <w:footnote w:type="continuationSeparator" w:id="0">
    <w:p w14:paraId="10FD3B91" w14:textId="77777777" w:rsidR="00F744A1" w:rsidRDefault="00F744A1" w:rsidP="0006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A77"/>
    <w:multiLevelType w:val="hybridMultilevel"/>
    <w:tmpl w:val="008EB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401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F2"/>
    <w:rsid w:val="00063BF2"/>
    <w:rsid w:val="001001EB"/>
    <w:rsid w:val="00170029"/>
    <w:rsid w:val="001B5037"/>
    <w:rsid w:val="00233A32"/>
    <w:rsid w:val="00375825"/>
    <w:rsid w:val="00554561"/>
    <w:rsid w:val="005B7E07"/>
    <w:rsid w:val="005F14B1"/>
    <w:rsid w:val="006027D9"/>
    <w:rsid w:val="006B066E"/>
    <w:rsid w:val="006B079A"/>
    <w:rsid w:val="00873002"/>
    <w:rsid w:val="0087780A"/>
    <w:rsid w:val="008D54ED"/>
    <w:rsid w:val="008E3D97"/>
    <w:rsid w:val="00927EBE"/>
    <w:rsid w:val="0095276B"/>
    <w:rsid w:val="009B7943"/>
    <w:rsid w:val="009D6B3E"/>
    <w:rsid w:val="009F6B82"/>
    <w:rsid w:val="00AB0394"/>
    <w:rsid w:val="00B3046E"/>
    <w:rsid w:val="00B4680F"/>
    <w:rsid w:val="00C053C3"/>
    <w:rsid w:val="00C36371"/>
    <w:rsid w:val="00CC07D8"/>
    <w:rsid w:val="00CC3414"/>
    <w:rsid w:val="00CE6494"/>
    <w:rsid w:val="00D35522"/>
    <w:rsid w:val="00D6367F"/>
    <w:rsid w:val="00E2799D"/>
    <w:rsid w:val="00F0323E"/>
    <w:rsid w:val="00F34388"/>
    <w:rsid w:val="00F744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75BF"/>
  <w15:chartTrackingRefBased/>
  <w15:docId w15:val="{A091D7E9-CB03-4E48-B2F9-1F58941E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BF2"/>
    <w:pPr>
      <w:keepNext/>
      <w:keepLines/>
      <w:spacing w:before="360" w:after="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semiHidden/>
    <w:unhideWhenUsed/>
    <w:qFormat/>
    <w:rsid w:val="0006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F2"/>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semiHidden/>
    <w:rsid w:val="0006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BF2"/>
    <w:rPr>
      <w:rFonts w:eastAsiaTheme="majorEastAsia" w:cstheme="majorBidi"/>
      <w:color w:val="272727" w:themeColor="text1" w:themeTint="D8"/>
    </w:rPr>
  </w:style>
  <w:style w:type="paragraph" w:styleId="Title">
    <w:name w:val="Title"/>
    <w:basedOn w:val="Normal"/>
    <w:next w:val="Normal"/>
    <w:link w:val="TitleChar"/>
    <w:uiPriority w:val="10"/>
    <w:qFormat/>
    <w:rsid w:val="0006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BF2"/>
    <w:pPr>
      <w:spacing w:before="160"/>
      <w:jc w:val="center"/>
    </w:pPr>
    <w:rPr>
      <w:i/>
      <w:iCs/>
      <w:color w:val="404040" w:themeColor="text1" w:themeTint="BF"/>
    </w:rPr>
  </w:style>
  <w:style w:type="character" w:customStyle="1" w:styleId="QuoteChar">
    <w:name w:val="Quote Char"/>
    <w:basedOn w:val="DefaultParagraphFont"/>
    <w:link w:val="Quote"/>
    <w:uiPriority w:val="29"/>
    <w:rsid w:val="00063BF2"/>
    <w:rPr>
      <w:i/>
      <w:iCs/>
      <w:color w:val="404040" w:themeColor="text1" w:themeTint="BF"/>
    </w:rPr>
  </w:style>
  <w:style w:type="paragraph" w:styleId="ListParagraph">
    <w:name w:val="List Paragraph"/>
    <w:basedOn w:val="Normal"/>
    <w:uiPriority w:val="34"/>
    <w:qFormat/>
    <w:rsid w:val="00063BF2"/>
    <w:pPr>
      <w:ind w:left="720"/>
      <w:contextualSpacing/>
    </w:pPr>
  </w:style>
  <w:style w:type="character" w:styleId="IntenseEmphasis">
    <w:name w:val="Intense Emphasis"/>
    <w:basedOn w:val="DefaultParagraphFont"/>
    <w:uiPriority w:val="21"/>
    <w:qFormat/>
    <w:rsid w:val="00063BF2"/>
    <w:rPr>
      <w:i/>
      <w:iCs/>
      <w:color w:val="0F4761" w:themeColor="accent1" w:themeShade="BF"/>
    </w:rPr>
  </w:style>
  <w:style w:type="paragraph" w:styleId="IntenseQuote">
    <w:name w:val="Intense Quote"/>
    <w:basedOn w:val="Normal"/>
    <w:next w:val="Normal"/>
    <w:link w:val="IntenseQuoteChar"/>
    <w:uiPriority w:val="30"/>
    <w:qFormat/>
    <w:rsid w:val="0006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BF2"/>
    <w:rPr>
      <w:i/>
      <w:iCs/>
      <w:color w:val="0F4761" w:themeColor="accent1" w:themeShade="BF"/>
    </w:rPr>
  </w:style>
  <w:style w:type="character" w:styleId="IntenseReference">
    <w:name w:val="Intense Reference"/>
    <w:basedOn w:val="DefaultParagraphFont"/>
    <w:uiPriority w:val="32"/>
    <w:qFormat/>
    <w:rsid w:val="00063BF2"/>
    <w:rPr>
      <w:b/>
      <w:bCs/>
      <w:smallCaps/>
      <w:color w:val="0F4761" w:themeColor="accent1" w:themeShade="BF"/>
      <w:spacing w:val="5"/>
    </w:rPr>
  </w:style>
  <w:style w:type="table" w:styleId="TableGrid">
    <w:name w:val="Table Grid"/>
    <w:basedOn w:val="TableNormal"/>
    <w:uiPriority w:val="39"/>
    <w:rsid w:val="00063BF2"/>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BF2"/>
  </w:style>
  <w:style w:type="paragraph" w:styleId="Footer">
    <w:name w:val="footer"/>
    <w:basedOn w:val="Normal"/>
    <w:link w:val="FooterChar"/>
    <w:uiPriority w:val="99"/>
    <w:unhideWhenUsed/>
    <w:rsid w:val="0006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BF2"/>
  </w:style>
  <w:style w:type="paragraph" w:styleId="TOCHeading">
    <w:name w:val="TOC Heading"/>
    <w:basedOn w:val="Heading1"/>
    <w:next w:val="Normal"/>
    <w:uiPriority w:val="39"/>
    <w:unhideWhenUsed/>
    <w:qFormat/>
    <w:rsid w:val="00063BF2"/>
    <w:pPr>
      <w:spacing w:before="240" w:after="0" w:line="259" w:lineRule="auto"/>
      <w:outlineLvl w:val="9"/>
    </w:pPr>
    <w:rPr>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63BF2"/>
    <w:pPr>
      <w:spacing w:after="100"/>
    </w:pPr>
  </w:style>
  <w:style w:type="character" w:styleId="Hyperlink">
    <w:name w:val="Hyperlink"/>
    <w:basedOn w:val="DefaultParagraphFont"/>
    <w:uiPriority w:val="99"/>
    <w:unhideWhenUsed/>
    <w:rsid w:val="00063BF2"/>
    <w:rPr>
      <w:color w:val="467886" w:themeColor="hyperlink"/>
      <w:u w:val="single"/>
    </w:rPr>
  </w:style>
  <w:style w:type="paragraph" w:styleId="Bibliography">
    <w:name w:val="Bibliography"/>
    <w:basedOn w:val="Normal"/>
    <w:next w:val="Normal"/>
    <w:uiPriority w:val="37"/>
    <w:unhideWhenUsed/>
    <w:rsid w:val="00B4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8468">
      <w:bodyDiv w:val="1"/>
      <w:marLeft w:val="0"/>
      <w:marRight w:val="0"/>
      <w:marTop w:val="0"/>
      <w:marBottom w:val="0"/>
      <w:divBdr>
        <w:top w:val="none" w:sz="0" w:space="0" w:color="auto"/>
        <w:left w:val="none" w:sz="0" w:space="0" w:color="auto"/>
        <w:bottom w:val="none" w:sz="0" w:space="0" w:color="auto"/>
        <w:right w:val="none" w:sz="0" w:space="0" w:color="auto"/>
      </w:divBdr>
    </w:div>
    <w:div w:id="99106016">
      <w:bodyDiv w:val="1"/>
      <w:marLeft w:val="0"/>
      <w:marRight w:val="0"/>
      <w:marTop w:val="0"/>
      <w:marBottom w:val="0"/>
      <w:divBdr>
        <w:top w:val="none" w:sz="0" w:space="0" w:color="auto"/>
        <w:left w:val="none" w:sz="0" w:space="0" w:color="auto"/>
        <w:bottom w:val="none" w:sz="0" w:space="0" w:color="auto"/>
        <w:right w:val="none" w:sz="0" w:space="0" w:color="auto"/>
      </w:divBdr>
    </w:div>
    <w:div w:id="130828163">
      <w:bodyDiv w:val="1"/>
      <w:marLeft w:val="0"/>
      <w:marRight w:val="0"/>
      <w:marTop w:val="0"/>
      <w:marBottom w:val="0"/>
      <w:divBdr>
        <w:top w:val="none" w:sz="0" w:space="0" w:color="auto"/>
        <w:left w:val="none" w:sz="0" w:space="0" w:color="auto"/>
        <w:bottom w:val="none" w:sz="0" w:space="0" w:color="auto"/>
        <w:right w:val="none" w:sz="0" w:space="0" w:color="auto"/>
      </w:divBdr>
    </w:div>
    <w:div w:id="242493713">
      <w:bodyDiv w:val="1"/>
      <w:marLeft w:val="0"/>
      <w:marRight w:val="0"/>
      <w:marTop w:val="0"/>
      <w:marBottom w:val="0"/>
      <w:divBdr>
        <w:top w:val="none" w:sz="0" w:space="0" w:color="auto"/>
        <w:left w:val="none" w:sz="0" w:space="0" w:color="auto"/>
        <w:bottom w:val="none" w:sz="0" w:space="0" w:color="auto"/>
        <w:right w:val="none" w:sz="0" w:space="0" w:color="auto"/>
      </w:divBdr>
    </w:div>
    <w:div w:id="395933647">
      <w:bodyDiv w:val="1"/>
      <w:marLeft w:val="0"/>
      <w:marRight w:val="0"/>
      <w:marTop w:val="0"/>
      <w:marBottom w:val="0"/>
      <w:divBdr>
        <w:top w:val="none" w:sz="0" w:space="0" w:color="auto"/>
        <w:left w:val="none" w:sz="0" w:space="0" w:color="auto"/>
        <w:bottom w:val="none" w:sz="0" w:space="0" w:color="auto"/>
        <w:right w:val="none" w:sz="0" w:space="0" w:color="auto"/>
      </w:divBdr>
    </w:div>
    <w:div w:id="513810594">
      <w:bodyDiv w:val="1"/>
      <w:marLeft w:val="0"/>
      <w:marRight w:val="0"/>
      <w:marTop w:val="0"/>
      <w:marBottom w:val="0"/>
      <w:divBdr>
        <w:top w:val="none" w:sz="0" w:space="0" w:color="auto"/>
        <w:left w:val="none" w:sz="0" w:space="0" w:color="auto"/>
        <w:bottom w:val="none" w:sz="0" w:space="0" w:color="auto"/>
        <w:right w:val="none" w:sz="0" w:space="0" w:color="auto"/>
      </w:divBdr>
    </w:div>
    <w:div w:id="837572134">
      <w:bodyDiv w:val="1"/>
      <w:marLeft w:val="0"/>
      <w:marRight w:val="0"/>
      <w:marTop w:val="0"/>
      <w:marBottom w:val="0"/>
      <w:divBdr>
        <w:top w:val="none" w:sz="0" w:space="0" w:color="auto"/>
        <w:left w:val="none" w:sz="0" w:space="0" w:color="auto"/>
        <w:bottom w:val="none" w:sz="0" w:space="0" w:color="auto"/>
        <w:right w:val="none" w:sz="0" w:space="0" w:color="auto"/>
      </w:divBdr>
    </w:div>
    <w:div w:id="850755201">
      <w:bodyDiv w:val="1"/>
      <w:marLeft w:val="0"/>
      <w:marRight w:val="0"/>
      <w:marTop w:val="0"/>
      <w:marBottom w:val="0"/>
      <w:divBdr>
        <w:top w:val="none" w:sz="0" w:space="0" w:color="auto"/>
        <w:left w:val="none" w:sz="0" w:space="0" w:color="auto"/>
        <w:bottom w:val="none" w:sz="0" w:space="0" w:color="auto"/>
        <w:right w:val="none" w:sz="0" w:space="0" w:color="auto"/>
      </w:divBdr>
    </w:div>
    <w:div w:id="965504647">
      <w:bodyDiv w:val="1"/>
      <w:marLeft w:val="0"/>
      <w:marRight w:val="0"/>
      <w:marTop w:val="0"/>
      <w:marBottom w:val="0"/>
      <w:divBdr>
        <w:top w:val="none" w:sz="0" w:space="0" w:color="auto"/>
        <w:left w:val="none" w:sz="0" w:space="0" w:color="auto"/>
        <w:bottom w:val="none" w:sz="0" w:space="0" w:color="auto"/>
        <w:right w:val="none" w:sz="0" w:space="0" w:color="auto"/>
      </w:divBdr>
    </w:div>
    <w:div w:id="1047409746">
      <w:bodyDiv w:val="1"/>
      <w:marLeft w:val="0"/>
      <w:marRight w:val="0"/>
      <w:marTop w:val="0"/>
      <w:marBottom w:val="0"/>
      <w:divBdr>
        <w:top w:val="none" w:sz="0" w:space="0" w:color="auto"/>
        <w:left w:val="none" w:sz="0" w:space="0" w:color="auto"/>
        <w:bottom w:val="none" w:sz="0" w:space="0" w:color="auto"/>
        <w:right w:val="none" w:sz="0" w:space="0" w:color="auto"/>
      </w:divBdr>
    </w:div>
    <w:div w:id="1220091173">
      <w:bodyDiv w:val="1"/>
      <w:marLeft w:val="0"/>
      <w:marRight w:val="0"/>
      <w:marTop w:val="0"/>
      <w:marBottom w:val="0"/>
      <w:divBdr>
        <w:top w:val="none" w:sz="0" w:space="0" w:color="auto"/>
        <w:left w:val="none" w:sz="0" w:space="0" w:color="auto"/>
        <w:bottom w:val="none" w:sz="0" w:space="0" w:color="auto"/>
        <w:right w:val="none" w:sz="0" w:space="0" w:color="auto"/>
      </w:divBdr>
    </w:div>
    <w:div w:id="1302887659">
      <w:bodyDiv w:val="1"/>
      <w:marLeft w:val="0"/>
      <w:marRight w:val="0"/>
      <w:marTop w:val="0"/>
      <w:marBottom w:val="0"/>
      <w:divBdr>
        <w:top w:val="none" w:sz="0" w:space="0" w:color="auto"/>
        <w:left w:val="none" w:sz="0" w:space="0" w:color="auto"/>
        <w:bottom w:val="none" w:sz="0" w:space="0" w:color="auto"/>
        <w:right w:val="none" w:sz="0" w:space="0" w:color="auto"/>
      </w:divBdr>
    </w:div>
    <w:div w:id="1354456175">
      <w:bodyDiv w:val="1"/>
      <w:marLeft w:val="0"/>
      <w:marRight w:val="0"/>
      <w:marTop w:val="0"/>
      <w:marBottom w:val="0"/>
      <w:divBdr>
        <w:top w:val="none" w:sz="0" w:space="0" w:color="auto"/>
        <w:left w:val="none" w:sz="0" w:space="0" w:color="auto"/>
        <w:bottom w:val="none" w:sz="0" w:space="0" w:color="auto"/>
        <w:right w:val="none" w:sz="0" w:space="0" w:color="auto"/>
      </w:divBdr>
    </w:div>
    <w:div w:id="1436437044">
      <w:bodyDiv w:val="1"/>
      <w:marLeft w:val="0"/>
      <w:marRight w:val="0"/>
      <w:marTop w:val="0"/>
      <w:marBottom w:val="0"/>
      <w:divBdr>
        <w:top w:val="none" w:sz="0" w:space="0" w:color="auto"/>
        <w:left w:val="none" w:sz="0" w:space="0" w:color="auto"/>
        <w:bottom w:val="none" w:sz="0" w:space="0" w:color="auto"/>
        <w:right w:val="none" w:sz="0" w:space="0" w:color="auto"/>
      </w:divBdr>
    </w:div>
    <w:div w:id="1450974834">
      <w:bodyDiv w:val="1"/>
      <w:marLeft w:val="0"/>
      <w:marRight w:val="0"/>
      <w:marTop w:val="0"/>
      <w:marBottom w:val="0"/>
      <w:divBdr>
        <w:top w:val="none" w:sz="0" w:space="0" w:color="auto"/>
        <w:left w:val="none" w:sz="0" w:space="0" w:color="auto"/>
        <w:bottom w:val="none" w:sz="0" w:space="0" w:color="auto"/>
        <w:right w:val="none" w:sz="0" w:space="0" w:color="auto"/>
      </w:divBdr>
    </w:div>
    <w:div w:id="1593050051">
      <w:bodyDiv w:val="1"/>
      <w:marLeft w:val="0"/>
      <w:marRight w:val="0"/>
      <w:marTop w:val="0"/>
      <w:marBottom w:val="0"/>
      <w:divBdr>
        <w:top w:val="none" w:sz="0" w:space="0" w:color="auto"/>
        <w:left w:val="none" w:sz="0" w:space="0" w:color="auto"/>
        <w:bottom w:val="none" w:sz="0" w:space="0" w:color="auto"/>
        <w:right w:val="none" w:sz="0" w:space="0" w:color="auto"/>
      </w:divBdr>
    </w:div>
    <w:div w:id="1698773600">
      <w:bodyDiv w:val="1"/>
      <w:marLeft w:val="0"/>
      <w:marRight w:val="0"/>
      <w:marTop w:val="0"/>
      <w:marBottom w:val="0"/>
      <w:divBdr>
        <w:top w:val="none" w:sz="0" w:space="0" w:color="auto"/>
        <w:left w:val="none" w:sz="0" w:space="0" w:color="auto"/>
        <w:bottom w:val="none" w:sz="0" w:space="0" w:color="auto"/>
        <w:right w:val="none" w:sz="0" w:space="0" w:color="auto"/>
      </w:divBdr>
    </w:div>
    <w:div w:id="1963996579">
      <w:bodyDiv w:val="1"/>
      <w:marLeft w:val="0"/>
      <w:marRight w:val="0"/>
      <w:marTop w:val="0"/>
      <w:marBottom w:val="0"/>
      <w:divBdr>
        <w:top w:val="none" w:sz="0" w:space="0" w:color="auto"/>
        <w:left w:val="none" w:sz="0" w:space="0" w:color="auto"/>
        <w:bottom w:val="none" w:sz="0" w:space="0" w:color="auto"/>
        <w:right w:val="none" w:sz="0" w:space="0" w:color="auto"/>
      </w:divBdr>
    </w:div>
    <w:div w:id="1979259993">
      <w:bodyDiv w:val="1"/>
      <w:marLeft w:val="0"/>
      <w:marRight w:val="0"/>
      <w:marTop w:val="0"/>
      <w:marBottom w:val="0"/>
      <w:divBdr>
        <w:top w:val="none" w:sz="0" w:space="0" w:color="auto"/>
        <w:left w:val="none" w:sz="0" w:space="0" w:color="auto"/>
        <w:bottom w:val="none" w:sz="0" w:space="0" w:color="auto"/>
        <w:right w:val="none" w:sz="0" w:space="0" w:color="auto"/>
      </w:divBdr>
    </w:div>
    <w:div w:id="214638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Bot18</b:Tag>
    <b:SourceType>InternetSite</b:SourceType>
    <b:Guid>{8798419F-DE3E-48A3-868F-2A7C7657FF31}</b:Guid>
    <b:Title>Receipe App Case Study</b:Title>
    <b:InternetSiteTitle>Medium</b:InternetSiteTitle>
    <b:Year>2018</b:Year>
    <b:Month>July</b:Month>
    <b:Day>30</b:Day>
    <b:URL>https://medium.com/@velichko.botev/recipe-app-case-study-986af9c28207#8cc6</b:URL>
    <b:Author>
      <b:Author>
        <b:NameList>
          <b:Person>
            <b:Last>Botev</b:Last>
            <b:First>Velicho</b:First>
          </b:Person>
        </b:NameList>
      </b:Author>
    </b:Author>
    <b:YearAccessed>2024</b:YearAccessed>
    <b:MonthAccessed>August</b:MonthAccessed>
    <b:DayAccessed>19</b:DayAccessed>
    <b:RefOrder>1</b:RefOrder>
  </b:Source>
</b:Sources>
</file>

<file path=customXml/itemProps1.xml><?xml version="1.0" encoding="utf-8"?>
<ds:datastoreItem xmlns:ds="http://schemas.openxmlformats.org/officeDocument/2006/customXml" ds:itemID="{1B23DD62-934F-4813-9EAA-03310100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10</cp:revision>
  <dcterms:created xsi:type="dcterms:W3CDTF">2024-08-13T07:47:00Z</dcterms:created>
  <dcterms:modified xsi:type="dcterms:W3CDTF">2024-08-20T12:22:00Z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zotero-version="7.0.1"&gt;&lt;session id="t53nOl6H"/&gt;&lt;style id="http://www.zotero.org/styles/apa" locale="en-GB" hasBibliography="1" bibliographyStyleHasBeenSet="1"/&gt;&lt;prefs&gt;&lt;pref name="fieldType" value="Field"/&gt;&lt;/prefs&gt;&lt;/data&gt;</vt:lpwstr>
  </property>
</Properties>
</file>