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6B02" w:rsidRDefault="004E1C1D">
      <w:r>
        <w:rPr>
          <w:rFonts w:ascii="Times New Roman" w:eastAsia="Times New Roman" w:hAnsi="Times New Roman" w:cs="Times New Roman"/>
          <w:b/>
        </w:rPr>
        <w:t>3. APPROACH</w:t>
      </w:r>
    </w:p>
    <w:p w:rsidR="00466B02" w:rsidRDefault="00466B02"/>
    <w:p w:rsidR="00466B02" w:rsidRDefault="004E1C1D">
      <w:r>
        <w:rPr>
          <w:rFonts w:ascii="Times New Roman" w:eastAsia="Times New Roman" w:hAnsi="Times New Roman" w:cs="Times New Roman"/>
        </w:rPr>
        <w:t>Comfort Control is designed to control the temperature in each room based on user specified settings. The main thermostat hub will communication through wifi to thermometers which will then open or close the vents based on the room temperature. Each user w</w:t>
      </w:r>
      <w:r>
        <w:rPr>
          <w:rFonts w:ascii="Times New Roman" w:eastAsia="Times New Roman" w:hAnsi="Times New Roman" w:cs="Times New Roman"/>
        </w:rPr>
        <w:t xml:space="preserve">ith the smartphone application will be able to monitor and change the settings of each room from their phone. This will allow for individualized control and comfort in each room of the house. </w:t>
      </w:r>
    </w:p>
    <w:p w:rsidR="00466B02" w:rsidRDefault="00466B02"/>
    <w:p w:rsidR="00466B02" w:rsidRDefault="004E1C1D">
      <w:r>
        <w:rPr>
          <w:rFonts w:ascii="Times New Roman" w:eastAsia="Times New Roman" w:hAnsi="Times New Roman" w:cs="Times New Roman"/>
          <w:b/>
        </w:rPr>
        <w:t>3.1 System Overview</w:t>
      </w:r>
    </w:p>
    <w:p w:rsidR="00466B02" w:rsidRDefault="00466B02"/>
    <w:p w:rsidR="00466B02" w:rsidRDefault="004E1C1D">
      <w:r>
        <w:rPr>
          <w:rFonts w:ascii="Times New Roman" w:eastAsia="Times New Roman" w:hAnsi="Times New Roman" w:cs="Times New Roman"/>
        </w:rPr>
        <w:t>Comfort Control makes use of multiple har</w:t>
      </w:r>
      <w:r>
        <w:rPr>
          <w:rFonts w:ascii="Times New Roman" w:eastAsia="Times New Roman" w:hAnsi="Times New Roman" w:cs="Times New Roman"/>
        </w:rPr>
        <w:t>dware and software components in order to keep temperatures constant. This system involves a mobile application which will allow the user to control the thermostat from anywhere with an internet connection. The system incorporates smart vents that are hard</w:t>
      </w:r>
      <w:r>
        <w:rPr>
          <w:rFonts w:ascii="Times New Roman" w:eastAsia="Times New Roman" w:hAnsi="Times New Roman" w:cs="Times New Roman"/>
        </w:rPr>
        <w:t xml:space="preserve">wired to the thermostat HUB which will open or close based off of the temperature in each room. </w:t>
      </w:r>
    </w:p>
    <w:p w:rsidR="00466B02" w:rsidRDefault="00466B02"/>
    <w:p w:rsidR="00466B02" w:rsidRDefault="004E1C1D">
      <w:r>
        <w:rPr>
          <w:rFonts w:ascii="Times New Roman" w:eastAsia="Times New Roman" w:hAnsi="Times New Roman" w:cs="Times New Roman"/>
        </w:rPr>
        <w:t>Figure 3.1 shows a complete overview of Comfort Control and the major components.</w:t>
      </w:r>
    </w:p>
    <w:p w:rsidR="00466B02" w:rsidRDefault="00466B02"/>
    <w:p w:rsidR="00466B02" w:rsidRDefault="004E1C1D">
      <w:pPr>
        <w:jc w:val="center"/>
      </w:pPr>
      <w:r>
        <w:rPr>
          <w:noProof/>
        </w:rPr>
        <w:drawing>
          <wp:inline distT="114300" distB="114300" distL="114300" distR="114300">
            <wp:extent cx="3981450" cy="32956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981450" cy="3295650"/>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3.1. Comfort Control Overview</w:t>
      </w:r>
    </w:p>
    <w:p w:rsidR="00466B02" w:rsidRDefault="00466B02"/>
    <w:p w:rsidR="00466B02" w:rsidRDefault="004E1C1D">
      <w:r>
        <w:rPr>
          <w:rFonts w:ascii="Times New Roman" w:eastAsia="Times New Roman" w:hAnsi="Times New Roman" w:cs="Times New Roman"/>
          <w:b/>
        </w:rPr>
        <w:t>3.2 Hardware</w:t>
      </w:r>
    </w:p>
    <w:p w:rsidR="00466B02" w:rsidRDefault="00466B02"/>
    <w:p w:rsidR="00466B02" w:rsidRDefault="004E1C1D">
      <w:r>
        <w:rPr>
          <w:rFonts w:ascii="Times New Roman" w:eastAsia="Times New Roman" w:hAnsi="Times New Roman" w:cs="Times New Roman"/>
        </w:rPr>
        <w:t>The Comfort Control d</w:t>
      </w:r>
      <w:r>
        <w:rPr>
          <w:rFonts w:ascii="Times New Roman" w:eastAsia="Times New Roman" w:hAnsi="Times New Roman" w:cs="Times New Roman"/>
        </w:rPr>
        <w:t>esign utilizes multiple hardware components to accomplish its function. Each component interacts with the microcontroller in order to make decisions based on the changing environment that is being measured. The following section discusses the components in</w:t>
      </w:r>
      <w:r>
        <w:rPr>
          <w:rFonts w:ascii="Times New Roman" w:eastAsia="Times New Roman" w:hAnsi="Times New Roman" w:cs="Times New Roman"/>
        </w:rPr>
        <w:t xml:space="preserve"> detail along with the factors that impacted the decision making process. All components were chosen based on several </w:t>
      </w:r>
      <w:r>
        <w:rPr>
          <w:rFonts w:ascii="Times New Roman" w:eastAsia="Times New Roman" w:hAnsi="Times New Roman" w:cs="Times New Roman"/>
        </w:rPr>
        <w:lastRenderedPageBreak/>
        <w:t xml:space="preserve">factors such as cost-effectiveness, functionality, and availability. A comparison between alternative components is also provided in this </w:t>
      </w:r>
      <w:r>
        <w:rPr>
          <w:rFonts w:ascii="Times New Roman" w:eastAsia="Times New Roman" w:hAnsi="Times New Roman" w:cs="Times New Roman"/>
        </w:rPr>
        <w:t>section.</w:t>
      </w:r>
    </w:p>
    <w:p w:rsidR="00466B02" w:rsidRDefault="004E1C1D">
      <w:r>
        <w:rPr>
          <w:rFonts w:ascii="Times New Roman" w:eastAsia="Times New Roman" w:hAnsi="Times New Roman" w:cs="Times New Roman"/>
        </w:rPr>
        <w:t xml:space="preserve"> </w:t>
      </w:r>
    </w:p>
    <w:p w:rsidR="00466B02" w:rsidRDefault="004E1C1D">
      <w:r>
        <w:rPr>
          <w:rFonts w:ascii="Times New Roman" w:eastAsia="Times New Roman" w:hAnsi="Times New Roman" w:cs="Times New Roman"/>
        </w:rPr>
        <w:t>Figure 3.2 shows the hardware layout of the system and the interaction between components.</w:t>
      </w:r>
    </w:p>
    <w:p w:rsidR="00466B02" w:rsidRDefault="004E1C1D">
      <w:r>
        <w:rPr>
          <w:noProof/>
        </w:rPr>
        <w:drawing>
          <wp:inline distT="114300" distB="114300" distL="114300" distR="114300">
            <wp:extent cx="5943600" cy="5130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5130800"/>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3.2 Comfort Control Hardware Layout</w:t>
      </w:r>
    </w:p>
    <w:p w:rsidR="00466B02" w:rsidRDefault="004E1C1D">
      <w:r>
        <w:rPr>
          <w:rFonts w:ascii="Times New Roman" w:eastAsia="Times New Roman" w:hAnsi="Times New Roman" w:cs="Times New Roman"/>
          <w:b/>
        </w:rPr>
        <w:t>3.2.1 Thermostat Hub Microcontroller</w:t>
      </w:r>
    </w:p>
    <w:p w:rsidR="00466B02" w:rsidRDefault="00466B02"/>
    <w:p w:rsidR="00466B02" w:rsidRDefault="004E1C1D">
      <w:r>
        <w:rPr>
          <w:rFonts w:ascii="Times New Roman" w:eastAsia="Times New Roman" w:hAnsi="Times New Roman" w:cs="Times New Roman"/>
        </w:rPr>
        <w:t>The Comfort Control thermostat will be controlled by a Raspberry Pi Zer</w:t>
      </w:r>
      <w:r>
        <w:rPr>
          <w:rFonts w:ascii="Times New Roman" w:eastAsia="Times New Roman" w:hAnsi="Times New Roman" w:cs="Times New Roman"/>
        </w:rPr>
        <w:t>o, a very capable and popular development board. Raspberry Pi Zero has many features ready to be integrated which will allow for ease of use and is economically a good product.</w:t>
      </w:r>
    </w:p>
    <w:p w:rsidR="00466B02" w:rsidRDefault="00466B02"/>
    <w:p w:rsidR="00466B02" w:rsidRDefault="004E1C1D">
      <w:r>
        <w:rPr>
          <w:rFonts w:ascii="Times New Roman" w:eastAsia="Times New Roman" w:hAnsi="Times New Roman" w:cs="Times New Roman"/>
          <w:b/>
        </w:rPr>
        <w:t>3.2.2 Thermostat Hub Power Supply</w:t>
      </w:r>
    </w:p>
    <w:p w:rsidR="00466B02" w:rsidRDefault="00466B02"/>
    <w:p w:rsidR="00466B02" w:rsidRDefault="004E1C1D">
      <w:r>
        <w:rPr>
          <w:rFonts w:ascii="Times New Roman" w:eastAsia="Times New Roman" w:hAnsi="Times New Roman" w:cs="Times New Roman"/>
        </w:rPr>
        <w:t xml:space="preserve">Since Comfort Control is using a Raspberry </w:t>
      </w:r>
      <w:r>
        <w:rPr>
          <w:rFonts w:ascii="Times New Roman" w:eastAsia="Times New Roman" w:hAnsi="Times New Roman" w:cs="Times New Roman"/>
        </w:rPr>
        <w:t>Pi Zero that requires 5VDC to power, the use of a 24VAC to 5VDC power supply is necessary. This design that is used in the system will include a simple full-wave rectifying circuit and a DC-DC converter that was purchased from an outside source. Several fa</w:t>
      </w:r>
      <w:r>
        <w:rPr>
          <w:rFonts w:ascii="Times New Roman" w:eastAsia="Times New Roman" w:hAnsi="Times New Roman" w:cs="Times New Roman"/>
        </w:rPr>
        <w:t xml:space="preserve">ctors were </w:t>
      </w:r>
      <w:r>
        <w:rPr>
          <w:rFonts w:ascii="Times New Roman" w:eastAsia="Times New Roman" w:hAnsi="Times New Roman" w:cs="Times New Roman"/>
        </w:rPr>
        <w:lastRenderedPageBreak/>
        <w:t xml:space="preserve">considered when locating a capable converter, but these were narrowed down to size, max input voltage, and max load current. The three converters that were considered for the design are reflected in Table 3.2.2 below. </w:t>
      </w:r>
    </w:p>
    <w:p w:rsidR="00466B02" w:rsidRDefault="00466B02"/>
    <w:p w:rsidR="00466B02" w:rsidRDefault="004E1C1D">
      <w:pPr>
        <w:jc w:val="center"/>
      </w:pPr>
      <w:r>
        <w:rPr>
          <w:rFonts w:ascii="Times New Roman" w:eastAsia="Times New Roman" w:hAnsi="Times New Roman" w:cs="Times New Roman"/>
        </w:rPr>
        <w:t>Table 3.2.2 DC-DC Converter Comparisons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66B02">
        <w:trPr>
          <w:trHeight w:val="400"/>
        </w:trPr>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Component</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Max Input Voltage</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Max Load Current</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Size</w:t>
            </w:r>
          </w:p>
        </w:tc>
      </w:tr>
      <w:tr w:rsidR="00466B02">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SMAKN LM2596 DC-DC Converter</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35VDC</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3A</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1.85 x 1.02 x 0.47 inches</w:t>
            </w:r>
          </w:p>
        </w:tc>
      </w:tr>
      <w:tr w:rsidR="00466B02">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DROK LM2596 Numerical Control DC-DC Converter</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32VDC</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1.5A</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5 x 3.1 x 1.3 inches</w:t>
            </w:r>
          </w:p>
        </w:tc>
      </w:tr>
      <w:tr w:rsidR="00466B02">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TRACO Power TSR-1-2450</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36VDC</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1A</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0.46 x 0.3 x 0.4 inches</w:t>
            </w:r>
          </w:p>
        </w:tc>
      </w:tr>
    </w:tbl>
    <w:p w:rsidR="00466B02" w:rsidRDefault="00466B02"/>
    <w:p w:rsidR="00466B02" w:rsidRDefault="004E1C1D">
      <w:r>
        <w:rPr>
          <w:rFonts w:ascii="Times New Roman" w:eastAsia="Times New Roman" w:hAnsi="Times New Roman" w:cs="Times New Roman"/>
        </w:rPr>
        <w:t>The design will use the SMAKN converter due to a couple factors. First the max load current was the greatest out of the three choices we considered. Second, the design calls for a converter that can</w:t>
      </w:r>
      <w:r>
        <w:rPr>
          <w:rFonts w:ascii="Times New Roman" w:eastAsia="Times New Roman" w:hAnsi="Times New Roman" w:cs="Times New Roman"/>
        </w:rPr>
        <w:t xml:space="preserve"> handle a 33VDC input voltage coming out of the rectifier circuit. This requirement eliminated the DROK converter from further consideration. The final factor that impacted the decision came down to lead time. The lead time on the TRACO Power converter, wh</w:t>
      </w:r>
      <w:r>
        <w:rPr>
          <w:rFonts w:ascii="Times New Roman" w:eastAsia="Times New Roman" w:hAnsi="Times New Roman" w:cs="Times New Roman"/>
        </w:rPr>
        <w:t>ich was the smallest in size of the three, was over a month. However, the lead time on the SMAKN was a couple of days, since it was eligible for Amazon Prime shipping. The SMAKN converter will aid in making a capable power supply for the thermostat and wil</w:t>
      </w:r>
      <w:r>
        <w:rPr>
          <w:rFonts w:ascii="Times New Roman" w:eastAsia="Times New Roman" w:hAnsi="Times New Roman" w:cs="Times New Roman"/>
        </w:rPr>
        <w:t xml:space="preserve">l be able to withstand any additions that may be made to the thermostat due to the max load current it can handle. </w:t>
      </w:r>
    </w:p>
    <w:p w:rsidR="00466B02" w:rsidRDefault="00466B02"/>
    <w:p w:rsidR="00466B02" w:rsidRDefault="004E1C1D">
      <w:r>
        <w:rPr>
          <w:rFonts w:ascii="Times New Roman" w:eastAsia="Times New Roman" w:hAnsi="Times New Roman" w:cs="Times New Roman"/>
          <w:b/>
        </w:rPr>
        <w:t>3.2.3 HVAC Unit Control</w:t>
      </w:r>
    </w:p>
    <w:p w:rsidR="00466B02" w:rsidRDefault="00466B02"/>
    <w:p w:rsidR="00466B02" w:rsidRDefault="004E1C1D">
      <w:r>
        <w:rPr>
          <w:rFonts w:ascii="Times New Roman" w:eastAsia="Times New Roman" w:hAnsi="Times New Roman" w:cs="Times New Roman"/>
        </w:rPr>
        <w:t xml:space="preserve">A major aspect of the Comfort Control thermostat hub is being able to control an existing HVAC unit. The majority </w:t>
      </w:r>
      <w:r>
        <w:rPr>
          <w:rFonts w:ascii="Times New Roman" w:eastAsia="Times New Roman" w:hAnsi="Times New Roman" w:cs="Times New Roman"/>
        </w:rPr>
        <w:t>of residential HVAC units use a transformer to step-down the voltage to 24VAC. This 24VAC supply is used to control the function of the HVAC unit i.e. cool, heat, and fan via electromechanical relays. The challenge this poses to the design is controlling s</w:t>
      </w:r>
      <w:r>
        <w:rPr>
          <w:rFonts w:ascii="Times New Roman" w:eastAsia="Times New Roman" w:hAnsi="Times New Roman" w:cs="Times New Roman"/>
        </w:rPr>
        <w:t>uch relays with a microcontroller that is not able to output enough current to pull the contacts in. In order to accomplish this a seperate relay module is used that is compatible with microcontrollers. The relay module must allow control from a 5VDC sourc</w:t>
      </w:r>
      <w:r>
        <w:rPr>
          <w:rFonts w:ascii="Times New Roman" w:eastAsia="Times New Roman" w:hAnsi="Times New Roman" w:cs="Times New Roman"/>
        </w:rPr>
        <w:t xml:space="preserve">e and must be rated for at least 24VAC to pass through the contacts. </w:t>
      </w:r>
    </w:p>
    <w:p w:rsidR="00466B02" w:rsidRDefault="004E1C1D">
      <w:r>
        <w:rPr>
          <w:rFonts w:ascii="Times New Roman" w:eastAsia="Times New Roman" w:hAnsi="Times New Roman" w:cs="Times New Roman"/>
          <w:b/>
        </w:rPr>
        <w:br/>
      </w:r>
      <w:r>
        <w:rPr>
          <w:rFonts w:ascii="Times New Roman" w:eastAsia="Times New Roman" w:hAnsi="Times New Roman" w:cs="Times New Roman"/>
        </w:rPr>
        <w:t>Various relay modules were considered for the design and following much research the list was narrowed to three candidates. Table 3.2.3 below showcases the technical attributes of the t</w:t>
      </w:r>
      <w:r>
        <w:rPr>
          <w:rFonts w:ascii="Times New Roman" w:eastAsia="Times New Roman" w:hAnsi="Times New Roman" w:cs="Times New Roman"/>
        </w:rPr>
        <w:t>hree relay modules that were considered.</w:t>
      </w:r>
    </w:p>
    <w:p w:rsidR="00466B02" w:rsidRDefault="00466B02">
      <w:pPr>
        <w:jc w:val="center"/>
      </w:pPr>
    </w:p>
    <w:p w:rsidR="00C708F1" w:rsidRDefault="00C708F1">
      <w:pPr>
        <w:jc w:val="center"/>
      </w:pPr>
    </w:p>
    <w:p w:rsidR="00C708F1" w:rsidRDefault="00C708F1">
      <w:pPr>
        <w:jc w:val="center"/>
      </w:pPr>
    </w:p>
    <w:p w:rsidR="00C708F1" w:rsidRDefault="00C708F1">
      <w:pPr>
        <w:jc w:val="center"/>
      </w:pPr>
    </w:p>
    <w:p w:rsidR="00C708F1" w:rsidRDefault="00C708F1">
      <w:pPr>
        <w:jc w:val="center"/>
      </w:pPr>
    </w:p>
    <w:p w:rsidR="00466B02" w:rsidRDefault="004E1C1D">
      <w:pPr>
        <w:jc w:val="center"/>
      </w:pPr>
      <w:r>
        <w:rPr>
          <w:rFonts w:ascii="Times New Roman" w:eastAsia="Times New Roman" w:hAnsi="Times New Roman" w:cs="Times New Roman"/>
        </w:rPr>
        <w:lastRenderedPageBreak/>
        <w:t>Table 3.2.3 Relay Module Comparisons</w:t>
      </w:r>
    </w:p>
    <w:p w:rsidR="00466B02" w:rsidRDefault="00466B02">
      <w:pPr>
        <w:jc w:val="cente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66B02">
        <w:trPr>
          <w:trHeight w:val="400"/>
        </w:trPr>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Component</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Relay Voltage</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Contact Rating</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Price</w:t>
            </w:r>
          </w:p>
        </w:tc>
      </w:tr>
      <w:tr w:rsidR="00466B02">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Sainsmart 4 Channel Relay</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5VDC</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250VAC-10A</w:t>
            </w:r>
          </w:p>
          <w:p w:rsidR="00466B02" w:rsidRDefault="004E1C1D">
            <w:pPr>
              <w:widowControl w:val="0"/>
              <w:spacing w:line="240" w:lineRule="auto"/>
            </w:pPr>
            <w:r>
              <w:rPr>
                <w:rFonts w:ascii="Times New Roman" w:eastAsia="Times New Roman" w:hAnsi="Times New Roman" w:cs="Times New Roman"/>
                <w:b/>
              </w:rPr>
              <w:t>30VDC-10A</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$8.79</w:t>
            </w:r>
          </w:p>
        </w:tc>
      </w:tr>
      <w:tr w:rsidR="00466B02">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JBtek  4 Channel Relay</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5VDC</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250VAC-10A</w:t>
            </w:r>
          </w:p>
          <w:p w:rsidR="00466B02" w:rsidRDefault="004E1C1D">
            <w:pPr>
              <w:widowControl w:val="0"/>
              <w:spacing w:line="240" w:lineRule="auto"/>
            </w:pPr>
            <w:r>
              <w:rPr>
                <w:rFonts w:ascii="Times New Roman" w:eastAsia="Times New Roman" w:hAnsi="Times New Roman" w:cs="Times New Roman"/>
                <w:b/>
              </w:rPr>
              <w:t>30VDC-10A</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$6.99</w:t>
            </w:r>
          </w:p>
        </w:tc>
      </w:tr>
      <w:tr w:rsidR="00466B02">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Foxnovo  4 Channel Relay</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5VDC</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250VAC-10A</w:t>
            </w:r>
          </w:p>
          <w:p w:rsidR="00466B02" w:rsidRDefault="004E1C1D">
            <w:pPr>
              <w:widowControl w:val="0"/>
              <w:spacing w:line="240" w:lineRule="auto"/>
            </w:pPr>
            <w:r>
              <w:rPr>
                <w:rFonts w:ascii="Times New Roman" w:eastAsia="Times New Roman" w:hAnsi="Times New Roman" w:cs="Times New Roman"/>
                <w:b/>
              </w:rPr>
              <w:t>30VDC-10A</w:t>
            </w:r>
          </w:p>
        </w:tc>
        <w:tc>
          <w:tcPr>
            <w:tcW w:w="2340" w:type="dxa"/>
            <w:tcMar>
              <w:top w:w="100" w:type="dxa"/>
              <w:left w:w="100" w:type="dxa"/>
              <w:bottom w:w="100" w:type="dxa"/>
              <w:right w:w="100" w:type="dxa"/>
            </w:tcMar>
          </w:tcPr>
          <w:p w:rsidR="00466B02" w:rsidRDefault="004E1C1D">
            <w:pPr>
              <w:widowControl w:val="0"/>
              <w:spacing w:line="240" w:lineRule="auto"/>
            </w:pPr>
            <w:r>
              <w:rPr>
                <w:rFonts w:ascii="Times New Roman" w:eastAsia="Times New Roman" w:hAnsi="Times New Roman" w:cs="Times New Roman"/>
                <w:b/>
              </w:rPr>
              <w:t>$7.69</w:t>
            </w:r>
          </w:p>
        </w:tc>
      </w:tr>
    </w:tbl>
    <w:p w:rsidR="00466B02" w:rsidRDefault="00466B02"/>
    <w:p w:rsidR="00466B02" w:rsidRDefault="00466B02">
      <w:pPr>
        <w:jc w:val="center"/>
      </w:pPr>
    </w:p>
    <w:p w:rsidR="00466B02" w:rsidRDefault="004E1C1D">
      <w:r>
        <w:rPr>
          <w:rFonts w:ascii="Times New Roman" w:eastAsia="Times New Roman" w:hAnsi="Times New Roman" w:cs="Times New Roman"/>
        </w:rPr>
        <w:t>All three relay modules are widely used in applications similar to Comfort Control and as result there is extensive resources for using such relays. The deciding factor was cost, as each relay mod</w:t>
      </w:r>
      <w:r>
        <w:rPr>
          <w:rFonts w:ascii="Times New Roman" w:eastAsia="Times New Roman" w:hAnsi="Times New Roman" w:cs="Times New Roman"/>
        </w:rPr>
        <w:t>ule is identical to the other. The Jbtek module was chosen based on this fact and is used in the system. The relay will utilize the power supply for relay power and will use the digital I/O pins to control the opening and closing of the relay. The JBtek ba</w:t>
      </w:r>
      <w:r>
        <w:rPr>
          <w:rFonts w:ascii="Times New Roman" w:eastAsia="Times New Roman" w:hAnsi="Times New Roman" w:cs="Times New Roman"/>
        </w:rPr>
        <w:t xml:space="preserve">sed on these attributes is the best option to use in the design. </w:t>
      </w:r>
    </w:p>
    <w:p w:rsidR="00466B02" w:rsidRDefault="00466B02"/>
    <w:p w:rsidR="00466B02" w:rsidRDefault="004E1C1D">
      <w:r>
        <w:rPr>
          <w:rFonts w:ascii="Times New Roman" w:eastAsia="Times New Roman" w:hAnsi="Times New Roman" w:cs="Times New Roman"/>
          <w:b/>
        </w:rPr>
        <w:t>3.2.4 Human Machine Interface</w:t>
      </w:r>
    </w:p>
    <w:p w:rsidR="00466B02" w:rsidRDefault="00466B02"/>
    <w:p w:rsidR="00466B02" w:rsidRDefault="004E1C1D">
      <w:r>
        <w:rPr>
          <w:rFonts w:ascii="Times New Roman" w:eastAsia="Times New Roman" w:hAnsi="Times New Roman" w:cs="Times New Roman"/>
        </w:rPr>
        <w:t>The Comfort Control system will be designed to be controlled either through the mobile application or from the main thermostat hub. The main thermostat hub wi</w:t>
      </w:r>
      <w:r>
        <w:rPr>
          <w:rFonts w:ascii="Times New Roman" w:eastAsia="Times New Roman" w:hAnsi="Times New Roman" w:cs="Times New Roman"/>
        </w:rPr>
        <w:t>ll be equipped with a PiTFT touchscreen. This will give the user the ability to control the entire system. It will have the option to turn the system from heat to cool and the ability to turn the fan on or put it in auto. It will also be set up so that eac</w:t>
      </w:r>
      <w:r>
        <w:rPr>
          <w:rFonts w:ascii="Times New Roman" w:eastAsia="Times New Roman" w:hAnsi="Times New Roman" w:cs="Times New Roman"/>
        </w:rPr>
        <w:t xml:space="preserve">h room will have its own page so that the individual temperatures can be monitored and set. </w:t>
      </w:r>
    </w:p>
    <w:p w:rsidR="00466B02" w:rsidRDefault="00466B02"/>
    <w:p w:rsidR="00466B02" w:rsidRDefault="004E1C1D">
      <w:r>
        <w:rPr>
          <w:rFonts w:ascii="Times New Roman" w:eastAsia="Times New Roman" w:hAnsi="Times New Roman" w:cs="Times New Roman"/>
        </w:rPr>
        <w:t>Some of the main concerns when picking the touchscreen are size and compatibility with the microcontroller. The PiTFT was chosen to ensure there would be no compa</w:t>
      </w:r>
      <w:r>
        <w:rPr>
          <w:rFonts w:ascii="Times New Roman" w:eastAsia="Times New Roman" w:hAnsi="Times New Roman" w:cs="Times New Roman"/>
        </w:rPr>
        <w:t>tibility issues with the temperature hub. The 3.5” display will allow for a compact design of the temperature hub. This particular touchscreen will draw a max current of about 100mA when the backlight is fully illuminated. [</w:t>
      </w:r>
      <w:r>
        <w:rPr>
          <w:sz w:val="20"/>
          <w:szCs w:val="20"/>
        </w:rPr>
        <w:t>1</w:t>
      </w:r>
      <w:r>
        <w:rPr>
          <w:rFonts w:ascii="Times New Roman" w:eastAsia="Times New Roman" w:hAnsi="Times New Roman" w:cs="Times New Roman"/>
        </w:rPr>
        <w:t>]</w:t>
      </w:r>
    </w:p>
    <w:p w:rsidR="00466B02" w:rsidRDefault="00466B02"/>
    <w:p w:rsidR="00466B02" w:rsidRDefault="004E1C1D">
      <w:r>
        <w:rPr>
          <w:rFonts w:ascii="Times New Roman" w:eastAsia="Times New Roman" w:hAnsi="Times New Roman" w:cs="Times New Roman"/>
          <w:b/>
        </w:rPr>
        <w:t>3.2.5 Wireless Communication</w:t>
      </w:r>
      <w:r>
        <w:rPr>
          <w:rFonts w:ascii="Times New Roman" w:eastAsia="Times New Roman" w:hAnsi="Times New Roman" w:cs="Times New Roman"/>
          <w:b/>
        </w:rPr>
        <w:br/>
      </w:r>
    </w:p>
    <w:p w:rsidR="00466B02" w:rsidRDefault="004E1C1D">
      <w:r>
        <w:rPr>
          <w:rFonts w:ascii="Times New Roman" w:eastAsia="Times New Roman" w:hAnsi="Times New Roman" w:cs="Times New Roman"/>
        </w:rPr>
        <w:t>The Comfort Control thermostat and thermometer probes are WiFi enabled to allow for wireless communication. The thermostat's controller, a Raspberry Pi Zero, is equipped with an Edimax WiFi adapter, and the temperature probe's controller, an ESP8266, has</w:t>
      </w:r>
      <w:r>
        <w:rPr>
          <w:rFonts w:ascii="Times New Roman" w:eastAsia="Times New Roman" w:hAnsi="Times New Roman" w:cs="Times New Roman"/>
        </w:rPr>
        <w:t xml:space="preserve"> onboard WiFi. However, only the thermostat hub is connected to the internet and the temperatures probes use WiFi to communicate room temperatures to the hub. The thermostat hub connects to the internet to communicate the current room temperatures, the set</w:t>
      </w:r>
      <w:r>
        <w:rPr>
          <w:rFonts w:ascii="Times New Roman" w:eastAsia="Times New Roman" w:hAnsi="Times New Roman" w:cs="Times New Roman"/>
        </w:rPr>
        <w:t xml:space="preserve"> temperatures, and user commands to and from the Comfort Control mobile application.</w:t>
      </w:r>
      <w:r>
        <w:rPr>
          <w:rFonts w:ascii="Times New Roman" w:eastAsia="Times New Roman" w:hAnsi="Times New Roman" w:cs="Times New Roman"/>
          <w:b/>
        </w:rPr>
        <w:br/>
      </w:r>
      <w:r>
        <w:rPr>
          <w:rFonts w:ascii="Times New Roman" w:eastAsia="Times New Roman" w:hAnsi="Times New Roman" w:cs="Times New Roman"/>
          <w:b/>
        </w:rPr>
        <w:br/>
        <w:t>3.2.6 Temperature Probe</w:t>
      </w:r>
    </w:p>
    <w:p w:rsidR="00466B02" w:rsidRDefault="00466B02"/>
    <w:p w:rsidR="00466B02" w:rsidRDefault="004E1C1D">
      <w:r>
        <w:rPr>
          <w:rFonts w:ascii="Times New Roman" w:eastAsia="Times New Roman" w:hAnsi="Times New Roman" w:cs="Times New Roman"/>
        </w:rPr>
        <w:t>The Comfort Control thermometer probes used to monitor the temperature of each room will be controlled by a ESP8266 System on a Chip (SoC) that i</w:t>
      </w:r>
      <w:r>
        <w:rPr>
          <w:rFonts w:ascii="Times New Roman" w:eastAsia="Times New Roman" w:hAnsi="Times New Roman" w:cs="Times New Roman"/>
        </w:rPr>
        <w:t xml:space="preserve">ncludes a Tensilica Xtensa LX3 processor and WiFi capability. </w:t>
      </w:r>
    </w:p>
    <w:p w:rsidR="00466B02" w:rsidRDefault="00466B02"/>
    <w:p w:rsidR="00466B02" w:rsidRDefault="004E1C1D">
      <w:r>
        <w:rPr>
          <w:rFonts w:ascii="Times New Roman" w:eastAsia="Times New Roman" w:hAnsi="Times New Roman" w:cs="Times New Roman"/>
          <w:b/>
        </w:rPr>
        <w:t>3.2.7 Vent Control</w:t>
      </w:r>
    </w:p>
    <w:p w:rsidR="00466B02" w:rsidRDefault="00466B02"/>
    <w:p w:rsidR="00466B02" w:rsidRDefault="004E1C1D">
      <w:r>
        <w:rPr>
          <w:rFonts w:ascii="Times New Roman" w:eastAsia="Times New Roman" w:hAnsi="Times New Roman" w:cs="Times New Roman"/>
        </w:rPr>
        <w:t xml:space="preserve">The Comfort Control vents are 3D printed and equipped with servo motors controlled via a wired connection to the thermostat. The vent consists of two main parts, a housing </w:t>
      </w:r>
      <w:r>
        <w:rPr>
          <w:rFonts w:ascii="Times New Roman" w:eastAsia="Times New Roman" w:hAnsi="Times New Roman" w:cs="Times New Roman"/>
        </w:rPr>
        <w:t>with small slits that allow for airflow from the duct and another sheet with matching slits that is slid back and forth by the servo motor and a gear system to shut or open the vent.</w:t>
      </w:r>
    </w:p>
    <w:p w:rsidR="00466B02" w:rsidRDefault="00466B02"/>
    <w:p w:rsidR="00466B02" w:rsidRDefault="004E1C1D">
      <w:r>
        <w:rPr>
          <w:rFonts w:ascii="Times New Roman" w:eastAsia="Times New Roman" w:hAnsi="Times New Roman" w:cs="Times New Roman"/>
          <w:b/>
        </w:rPr>
        <w:t>3.3 Software</w:t>
      </w:r>
    </w:p>
    <w:p w:rsidR="00466B02" w:rsidRDefault="00466B02"/>
    <w:p w:rsidR="00466B02" w:rsidRDefault="004E1C1D">
      <w:r>
        <w:rPr>
          <w:rFonts w:ascii="Times New Roman" w:eastAsia="Times New Roman" w:hAnsi="Times New Roman" w:cs="Times New Roman"/>
        </w:rPr>
        <w:t>Figure 3.3 shows the flowchart of how Comfort Control will</w:t>
      </w:r>
      <w:r>
        <w:rPr>
          <w:rFonts w:ascii="Times New Roman" w:eastAsia="Times New Roman" w:hAnsi="Times New Roman" w:cs="Times New Roman"/>
        </w:rPr>
        <w:t xml:space="preserve"> determine which vent needs to be open.</w:t>
      </w:r>
    </w:p>
    <w:p w:rsidR="00466B02" w:rsidRDefault="00466B02"/>
    <w:p w:rsidR="00466B02" w:rsidRDefault="004E1C1D">
      <w:pPr>
        <w:jc w:val="center"/>
      </w:pPr>
      <w:r>
        <w:rPr>
          <w:noProof/>
        </w:rPr>
        <w:drawing>
          <wp:inline distT="114300" distB="114300" distL="114300" distR="114300">
            <wp:extent cx="4500839" cy="4471988"/>
            <wp:effectExtent l="0" t="0" r="0" b="0"/>
            <wp:docPr id="1" name="image05.png" descr="software diagram.png"/>
            <wp:cNvGraphicFramePr/>
            <a:graphic xmlns:a="http://schemas.openxmlformats.org/drawingml/2006/main">
              <a:graphicData uri="http://schemas.openxmlformats.org/drawingml/2006/picture">
                <pic:pic xmlns:pic="http://schemas.openxmlformats.org/drawingml/2006/picture">
                  <pic:nvPicPr>
                    <pic:cNvPr id="0" name="image05.png" descr="software diagram.png"/>
                    <pic:cNvPicPr preferRelativeResize="0"/>
                  </pic:nvPicPr>
                  <pic:blipFill>
                    <a:blip r:embed="rId8"/>
                    <a:srcRect/>
                    <a:stretch>
                      <a:fillRect/>
                    </a:stretch>
                  </pic:blipFill>
                  <pic:spPr>
                    <a:xfrm>
                      <a:off x="0" y="0"/>
                      <a:ext cx="4500839" cy="4471988"/>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3.3 - Room Conditioning Flowchart</w:t>
      </w:r>
    </w:p>
    <w:p w:rsidR="00466B02" w:rsidRDefault="00466B02"/>
    <w:p w:rsidR="00E53B16" w:rsidRDefault="00E53B16">
      <w:pPr>
        <w:rPr>
          <w:rFonts w:ascii="Times New Roman" w:eastAsia="Times New Roman" w:hAnsi="Times New Roman" w:cs="Times New Roman"/>
          <w:b/>
        </w:rPr>
      </w:pPr>
    </w:p>
    <w:p w:rsidR="00E53B16" w:rsidRDefault="00E53B16">
      <w:pPr>
        <w:rPr>
          <w:rFonts w:ascii="Times New Roman" w:eastAsia="Times New Roman" w:hAnsi="Times New Roman" w:cs="Times New Roman"/>
          <w:b/>
        </w:rPr>
      </w:pPr>
    </w:p>
    <w:p w:rsidR="00466B02" w:rsidRDefault="004E1C1D">
      <w:r>
        <w:rPr>
          <w:rFonts w:ascii="Times New Roman" w:eastAsia="Times New Roman" w:hAnsi="Times New Roman" w:cs="Times New Roman"/>
          <w:b/>
        </w:rPr>
        <w:lastRenderedPageBreak/>
        <w:t>3.3.1 Implementation Details</w:t>
      </w:r>
    </w:p>
    <w:p w:rsidR="00466B02" w:rsidRDefault="00466B02"/>
    <w:p w:rsidR="00466B02" w:rsidRDefault="004E1C1D">
      <w:r>
        <w:rPr>
          <w:rFonts w:ascii="Times New Roman" w:eastAsia="Times New Roman" w:hAnsi="Times New Roman" w:cs="Times New Roman"/>
        </w:rPr>
        <w:t>The Comfort Control system software will be written in Python for the thermostat hub, C# for the mobile application, and C++ for the thermome</w:t>
      </w:r>
      <w:r>
        <w:rPr>
          <w:rFonts w:ascii="Times New Roman" w:eastAsia="Times New Roman" w:hAnsi="Times New Roman" w:cs="Times New Roman"/>
        </w:rPr>
        <w:t>ter probe. With the thermostat hub being controlled by a Raspberry Pi Zero, Python is a great option since it integrates so well with the Raspberry Pi, the Python development community is large which has produced many useful libraries, and Python is arguab</w:t>
      </w:r>
      <w:r>
        <w:rPr>
          <w:rFonts w:ascii="Times New Roman" w:eastAsia="Times New Roman" w:hAnsi="Times New Roman" w:cs="Times New Roman"/>
        </w:rPr>
        <w:t>ly one of the easiest languages to use. The Comfort Control smartphone application is written in C# using Xamarin, a cross-platform development software that allows developers to reuse code for varying mobile operating systems, e.g., Android, iOS, and Wind</w:t>
      </w:r>
      <w:r>
        <w:rPr>
          <w:rFonts w:ascii="Times New Roman" w:eastAsia="Times New Roman" w:hAnsi="Times New Roman" w:cs="Times New Roman"/>
        </w:rPr>
        <w:t>ows.</w:t>
      </w:r>
    </w:p>
    <w:p w:rsidR="00466B02" w:rsidRDefault="00466B02"/>
    <w:p w:rsidR="00466B02" w:rsidRDefault="004E1C1D">
      <w:r>
        <w:rPr>
          <w:rFonts w:ascii="Times New Roman" w:eastAsia="Times New Roman" w:hAnsi="Times New Roman" w:cs="Times New Roman"/>
          <w:b/>
        </w:rPr>
        <w:t>3.3.2 Room Temperature Monitoring</w:t>
      </w:r>
    </w:p>
    <w:p w:rsidR="00466B02" w:rsidRDefault="00466B02"/>
    <w:p w:rsidR="00466B02" w:rsidRDefault="004E1C1D">
      <w:r>
        <w:rPr>
          <w:rFonts w:ascii="Times New Roman" w:eastAsia="Times New Roman" w:hAnsi="Times New Roman" w:cs="Times New Roman"/>
        </w:rPr>
        <w:t xml:space="preserve">The temperatures of each room are monitored using the Comfort Control temperature probes placed in each room. The temperatures probes wait for a temperature query from the Comfort Control thermostat over WiFi, read </w:t>
      </w:r>
      <w:r>
        <w:rPr>
          <w:rFonts w:ascii="Times New Roman" w:eastAsia="Times New Roman" w:hAnsi="Times New Roman" w:cs="Times New Roman"/>
        </w:rPr>
        <w:t>the temperature sensor, and return the temperature reading to the thermostat.</w:t>
      </w:r>
    </w:p>
    <w:p w:rsidR="00466B02" w:rsidRDefault="00466B02"/>
    <w:p w:rsidR="00466B02" w:rsidRDefault="004E1C1D">
      <w:r>
        <w:rPr>
          <w:rFonts w:ascii="Times New Roman" w:eastAsia="Times New Roman" w:hAnsi="Times New Roman" w:cs="Times New Roman"/>
          <w:b/>
        </w:rPr>
        <w:t>3.3.3 Room Conditioning</w:t>
      </w:r>
    </w:p>
    <w:p w:rsidR="00466B02" w:rsidRDefault="00466B02"/>
    <w:p w:rsidR="00466B02" w:rsidRDefault="004E1C1D">
      <w:r>
        <w:rPr>
          <w:rFonts w:ascii="Times New Roman" w:eastAsia="Times New Roman" w:hAnsi="Times New Roman" w:cs="Times New Roman"/>
        </w:rPr>
        <w:t>Using the temperature probes, the Comfort Control thermostat will record the temperatures of the rooms, compare them to their set temperatures, and syst</w:t>
      </w:r>
      <w:r>
        <w:rPr>
          <w:rFonts w:ascii="Times New Roman" w:eastAsia="Times New Roman" w:hAnsi="Times New Roman" w:cs="Times New Roman"/>
        </w:rPr>
        <w:t>ematically turn the HVAC unit on or off to reduce how often the HVAC unit is turned on, reduce the amount of time that the HVAC unit remains on, and bring the temperatures of each room to those set by the user.</w:t>
      </w:r>
    </w:p>
    <w:p w:rsidR="00466B02" w:rsidRDefault="00466B02"/>
    <w:p w:rsidR="00466B02" w:rsidRDefault="004E1C1D">
      <w:r>
        <w:rPr>
          <w:rFonts w:ascii="Times New Roman" w:eastAsia="Times New Roman" w:hAnsi="Times New Roman" w:cs="Times New Roman"/>
        </w:rPr>
        <w:t>To further reduce how often the HVAC unit comes on, the Comfort Control thermostat will allow the temperatures of each room to reach two degrees Fahrenheit above or below their set temperatures before considering the rooms as out of their set temperature r</w:t>
      </w:r>
      <w:r>
        <w:rPr>
          <w:rFonts w:ascii="Times New Roman" w:eastAsia="Times New Roman" w:hAnsi="Times New Roman" w:cs="Times New Roman"/>
        </w:rPr>
        <w:t>anges.</w:t>
      </w:r>
    </w:p>
    <w:p w:rsidR="00466B02" w:rsidRDefault="00466B02"/>
    <w:p w:rsidR="00466B02" w:rsidRDefault="004E1C1D">
      <w:r>
        <w:rPr>
          <w:rFonts w:ascii="Times New Roman" w:eastAsia="Times New Roman" w:hAnsi="Times New Roman" w:cs="Times New Roman"/>
        </w:rPr>
        <w:t xml:space="preserve">Once at least half of the rooms' temperatures are outside of their set ranges, the thermostat will turn on the appropriate mode of the HVAC unit, open the vents to each room outside of its set range, and continue to condition each room until their </w:t>
      </w:r>
      <w:r>
        <w:rPr>
          <w:rFonts w:ascii="Times New Roman" w:eastAsia="Times New Roman" w:hAnsi="Times New Roman" w:cs="Times New Roman"/>
        </w:rPr>
        <w:t>set temperatures are met. The thermostat will then close the vents to the rooms that meet their set temperatures until all rooms are at their set temperatures, at which point the thermostat will turn the HVAC unit off.</w:t>
      </w:r>
    </w:p>
    <w:p w:rsidR="00466B02" w:rsidRDefault="00466B02"/>
    <w:p w:rsidR="00466B02" w:rsidRDefault="004E1C1D">
      <w:r>
        <w:rPr>
          <w:rFonts w:ascii="Times New Roman" w:eastAsia="Times New Roman" w:hAnsi="Times New Roman" w:cs="Times New Roman"/>
        </w:rPr>
        <w:t xml:space="preserve">Figure 3.3.3 is a room conditioning </w:t>
      </w:r>
      <w:r>
        <w:rPr>
          <w:rFonts w:ascii="Times New Roman" w:eastAsia="Times New Roman" w:hAnsi="Times New Roman" w:cs="Times New Roman"/>
        </w:rPr>
        <w:t>interaction diagram that visualizes this process.</w:t>
      </w:r>
    </w:p>
    <w:p w:rsidR="00466B02" w:rsidRDefault="004E1C1D">
      <w:pPr>
        <w:jc w:val="center"/>
      </w:pPr>
      <w:r>
        <w:rPr>
          <w:noProof/>
        </w:rPr>
        <w:lastRenderedPageBreak/>
        <w:drawing>
          <wp:inline distT="114300" distB="114300" distL="114300" distR="114300">
            <wp:extent cx="3376613" cy="3722932"/>
            <wp:effectExtent l="0" t="0" r="0" b="0"/>
            <wp:docPr id="3" name="image09.png" descr="thermostat interaction.png"/>
            <wp:cNvGraphicFramePr/>
            <a:graphic xmlns:a="http://schemas.openxmlformats.org/drawingml/2006/main">
              <a:graphicData uri="http://schemas.openxmlformats.org/drawingml/2006/picture">
                <pic:pic xmlns:pic="http://schemas.openxmlformats.org/drawingml/2006/picture">
                  <pic:nvPicPr>
                    <pic:cNvPr id="0" name="image09.png" descr="thermostat interaction.png"/>
                    <pic:cNvPicPr preferRelativeResize="0"/>
                  </pic:nvPicPr>
                  <pic:blipFill>
                    <a:blip r:embed="rId9"/>
                    <a:srcRect/>
                    <a:stretch>
                      <a:fillRect/>
                    </a:stretch>
                  </pic:blipFill>
                  <pic:spPr>
                    <a:xfrm>
                      <a:off x="0" y="0"/>
                      <a:ext cx="3376613" cy="3722932"/>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3.3.3 - Room Conditioning interaction</w:t>
      </w:r>
    </w:p>
    <w:p w:rsidR="00466B02" w:rsidRDefault="00466B02"/>
    <w:p w:rsidR="00466B02" w:rsidRDefault="004E1C1D">
      <w:r>
        <w:rPr>
          <w:rFonts w:ascii="Times New Roman" w:eastAsia="Times New Roman" w:hAnsi="Times New Roman" w:cs="Times New Roman"/>
          <w:b/>
        </w:rPr>
        <w:t>3.3.4 Mobile Application</w:t>
      </w:r>
    </w:p>
    <w:p w:rsidR="00466B02" w:rsidRDefault="00466B02"/>
    <w:p w:rsidR="00466B02" w:rsidRDefault="004E1C1D">
      <w:r>
        <w:rPr>
          <w:rFonts w:ascii="Times New Roman" w:eastAsia="Times New Roman" w:hAnsi="Times New Roman" w:cs="Times New Roman"/>
        </w:rPr>
        <w:t>Once the user has logged into the Comfort Control application, all of the rooms associated with their account is displayed on the screen with their room names, current temperatures, and set temperatures. The user can then select any of the rooms to bring u</w:t>
      </w:r>
      <w:r>
        <w:rPr>
          <w:rFonts w:ascii="Times New Roman" w:eastAsia="Times New Roman" w:hAnsi="Times New Roman" w:cs="Times New Roman"/>
        </w:rPr>
        <w:t>p a separate section of the app that allows the user to change the set temperature of that room and add or edit schedules for that specific room.</w:t>
      </w:r>
    </w:p>
    <w:p w:rsidR="00466B02" w:rsidRDefault="00466B02"/>
    <w:p w:rsidR="00466B02" w:rsidRDefault="004E1C1D">
      <w:r>
        <w:rPr>
          <w:rFonts w:ascii="Times New Roman" w:eastAsia="Times New Roman" w:hAnsi="Times New Roman" w:cs="Times New Roman"/>
          <w:b/>
        </w:rPr>
        <w:t>3.3.5 Case Scenarios</w:t>
      </w:r>
    </w:p>
    <w:p w:rsidR="00466B02" w:rsidRDefault="00466B02"/>
    <w:p w:rsidR="00466B02" w:rsidRDefault="004E1C1D">
      <w:r>
        <w:rPr>
          <w:rFonts w:ascii="Times New Roman" w:eastAsia="Times New Roman" w:hAnsi="Times New Roman" w:cs="Times New Roman"/>
        </w:rPr>
        <w:t>The ideal "sunny day" scenario is as follows.</w:t>
      </w:r>
    </w:p>
    <w:p w:rsidR="00466B02" w:rsidRDefault="004E1C1D">
      <w:pPr>
        <w:jc w:val="center"/>
      </w:pPr>
      <w:r>
        <w:rPr>
          <w:noProof/>
        </w:rPr>
        <w:lastRenderedPageBreak/>
        <w:drawing>
          <wp:inline distT="114300" distB="114300" distL="114300" distR="114300">
            <wp:extent cx="3438525" cy="2878173"/>
            <wp:effectExtent l="0" t="0" r="0" b="0"/>
            <wp:docPr id="2" name="image06.png" descr="sunny day.png"/>
            <wp:cNvGraphicFramePr/>
            <a:graphic xmlns:a="http://schemas.openxmlformats.org/drawingml/2006/main">
              <a:graphicData uri="http://schemas.openxmlformats.org/drawingml/2006/picture">
                <pic:pic xmlns:pic="http://schemas.openxmlformats.org/drawingml/2006/picture">
                  <pic:nvPicPr>
                    <pic:cNvPr id="0" name="image06.png" descr="sunny day.png"/>
                    <pic:cNvPicPr preferRelativeResize="0"/>
                  </pic:nvPicPr>
                  <pic:blipFill>
                    <a:blip r:embed="rId10"/>
                    <a:srcRect/>
                    <a:stretch>
                      <a:fillRect/>
                    </a:stretch>
                  </pic:blipFill>
                  <pic:spPr>
                    <a:xfrm>
                      <a:off x="0" y="0"/>
                      <a:ext cx="3438525" cy="2878173"/>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3.3.5a - Sunny Day System Intera</w:t>
      </w:r>
      <w:r>
        <w:rPr>
          <w:rFonts w:ascii="Times New Roman" w:eastAsia="Times New Roman" w:hAnsi="Times New Roman" w:cs="Times New Roman"/>
        </w:rPr>
        <w:t>ction</w:t>
      </w:r>
    </w:p>
    <w:p w:rsidR="00466B02" w:rsidRDefault="00466B02">
      <w:pPr>
        <w:jc w:val="center"/>
      </w:pPr>
    </w:p>
    <w:p w:rsidR="00466B02" w:rsidRDefault="004E1C1D">
      <w:r>
        <w:rPr>
          <w:rFonts w:ascii="Times New Roman" w:eastAsia="Times New Roman" w:hAnsi="Times New Roman" w:cs="Times New Roman"/>
        </w:rPr>
        <w:t>A "rainy day" scenario where power to the thermostat is lost is as follows.</w:t>
      </w:r>
    </w:p>
    <w:p w:rsidR="00466B02" w:rsidRDefault="00466B02"/>
    <w:p w:rsidR="00466B02" w:rsidRDefault="004E1C1D">
      <w:pPr>
        <w:jc w:val="center"/>
      </w:pPr>
      <w:r>
        <w:rPr>
          <w:noProof/>
        </w:rPr>
        <w:drawing>
          <wp:inline distT="114300" distB="114300" distL="114300" distR="114300">
            <wp:extent cx="3474360" cy="2328863"/>
            <wp:effectExtent l="0" t="0" r="0" b="0"/>
            <wp:docPr id="6" name="image12.png" descr="rainy day power loss.png"/>
            <wp:cNvGraphicFramePr/>
            <a:graphic xmlns:a="http://schemas.openxmlformats.org/drawingml/2006/main">
              <a:graphicData uri="http://schemas.openxmlformats.org/drawingml/2006/picture">
                <pic:pic xmlns:pic="http://schemas.openxmlformats.org/drawingml/2006/picture">
                  <pic:nvPicPr>
                    <pic:cNvPr id="0" name="image12.png" descr="rainy day power loss.png"/>
                    <pic:cNvPicPr preferRelativeResize="0"/>
                  </pic:nvPicPr>
                  <pic:blipFill>
                    <a:blip r:embed="rId11"/>
                    <a:srcRect/>
                    <a:stretch>
                      <a:fillRect/>
                    </a:stretch>
                  </pic:blipFill>
                  <pic:spPr>
                    <a:xfrm>
                      <a:off x="0" y="0"/>
                      <a:ext cx="3474360" cy="2328863"/>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3.3.5b - Rainy Day Power Loss Interaction</w:t>
      </w:r>
    </w:p>
    <w:p w:rsidR="00466B02" w:rsidRDefault="00466B02">
      <w:pPr>
        <w:jc w:val="center"/>
      </w:pPr>
    </w:p>
    <w:p w:rsidR="00466B02" w:rsidRDefault="004E1C1D">
      <w:r>
        <w:rPr>
          <w:rFonts w:ascii="Times New Roman" w:eastAsia="Times New Roman" w:hAnsi="Times New Roman" w:cs="Times New Roman"/>
        </w:rPr>
        <w:t>A "rainy day" scenario where WiFi connection is lost is as follows.</w:t>
      </w:r>
    </w:p>
    <w:p w:rsidR="00466B02" w:rsidRDefault="004E1C1D">
      <w:pPr>
        <w:jc w:val="center"/>
      </w:pPr>
      <w:r>
        <w:rPr>
          <w:noProof/>
        </w:rPr>
        <w:lastRenderedPageBreak/>
        <w:drawing>
          <wp:inline distT="114300" distB="114300" distL="114300" distR="114300">
            <wp:extent cx="3492170" cy="3843338"/>
            <wp:effectExtent l="0" t="0" r="0" b="0"/>
            <wp:docPr id="4" name="image10.png" descr="rainy day wifi loss.png"/>
            <wp:cNvGraphicFramePr/>
            <a:graphic xmlns:a="http://schemas.openxmlformats.org/drawingml/2006/main">
              <a:graphicData uri="http://schemas.openxmlformats.org/drawingml/2006/picture">
                <pic:pic xmlns:pic="http://schemas.openxmlformats.org/drawingml/2006/picture">
                  <pic:nvPicPr>
                    <pic:cNvPr id="0" name="image10.png" descr="rainy day wifi loss.png"/>
                    <pic:cNvPicPr preferRelativeResize="0"/>
                  </pic:nvPicPr>
                  <pic:blipFill>
                    <a:blip r:embed="rId12"/>
                    <a:srcRect/>
                    <a:stretch>
                      <a:fillRect/>
                    </a:stretch>
                  </pic:blipFill>
                  <pic:spPr>
                    <a:xfrm>
                      <a:off x="0" y="0"/>
                      <a:ext cx="3492170" cy="3843338"/>
                    </a:xfrm>
                    <a:prstGeom prst="rect">
                      <a:avLst/>
                    </a:prstGeom>
                    <a:ln/>
                  </pic:spPr>
                </pic:pic>
              </a:graphicData>
            </a:graphic>
          </wp:inline>
        </w:drawing>
      </w:r>
    </w:p>
    <w:p w:rsidR="00466B02" w:rsidRDefault="004E1C1D">
      <w:pPr>
        <w:jc w:val="center"/>
      </w:pPr>
      <w:r>
        <w:rPr>
          <w:rFonts w:ascii="Times New Roman" w:eastAsia="Times New Roman" w:hAnsi="Times New Roman" w:cs="Times New Roman"/>
        </w:rPr>
        <w:t>Figure 3.3.5c - Rainy Day Wifi Loss Interaction</w:t>
      </w:r>
    </w:p>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466B02" w:rsidRDefault="00466B02"/>
    <w:p w:rsidR="00AE26FB" w:rsidRDefault="00AE26FB"/>
    <w:p w:rsidR="00AE26FB" w:rsidRDefault="00AE26FB">
      <w:bookmarkStart w:id="0" w:name="_GoBack"/>
      <w:bookmarkEnd w:id="0"/>
    </w:p>
    <w:p w:rsidR="00466B02" w:rsidRDefault="00466B02"/>
    <w:p w:rsidR="00466B02" w:rsidRDefault="00466B02"/>
    <w:p w:rsidR="00466B02" w:rsidRDefault="00466B02"/>
    <w:p w:rsidR="00466B02" w:rsidRDefault="004E1C1D">
      <w:pPr>
        <w:spacing w:line="240" w:lineRule="auto"/>
      </w:pPr>
      <w:r>
        <w:rPr>
          <w:rFonts w:ascii="Times New Roman" w:eastAsia="Times New Roman" w:hAnsi="Times New Roman" w:cs="Times New Roman"/>
          <w:b/>
          <w:sz w:val="24"/>
          <w:szCs w:val="24"/>
        </w:rPr>
        <w:t>References</w:t>
      </w:r>
    </w:p>
    <w:p w:rsidR="00466B02" w:rsidRDefault="00466B02">
      <w:pPr>
        <w:spacing w:line="240" w:lineRule="auto"/>
      </w:pPr>
    </w:p>
    <w:p w:rsidR="00466B02" w:rsidRDefault="004E1C1D">
      <w:r>
        <w:rPr>
          <w:rFonts w:ascii="Times New Roman" w:eastAsia="Times New Roman" w:hAnsi="Times New Roman" w:cs="Times New Roman"/>
        </w:rPr>
        <w:t>[1]</w:t>
      </w:r>
      <w:r>
        <w:rPr>
          <w:rFonts w:ascii="Times New Roman" w:eastAsia="Times New Roman" w:hAnsi="Times New Roman" w:cs="Times New Roman"/>
        </w:rPr>
        <w:tab/>
        <w:t xml:space="preserve">PiTFT - Assembled 480x320 3.5 TFT+Touchscreen for Raspberry Pi ID: 2097 - $44.95 : Adafruit Industries, Unique &amp; fun DIY electronics and kits 2016 [Online]. Avalible </w:t>
      </w:r>
      <w:hyperlink r:id="rId13">
        <w:r>
          <w:rPr>
            <w:color w:val="1155CC"/>
            <w:sz w:val="20"/>
            <w:szCs w:val="20"/>
            <w:u w:val="single"/>
          </w:rPr>
          <w:t>https://www.adafruit.com/product/2097</w:t>
        </w:r>
      </w:hyperlink>
      <w:r>
        <w:rPr>
          <w:rFonts w:ascii="Times New Roman" w:eastAsia="Times New Roman" w:hAnsi="Times New Roman" w:cs="Times New Roman"/>
        </w:rPr>
        <w:t>. Accessed: Sept. 25, 2016.</w:t>
      </w:r>
    </w:p>
    <w:sectPr w:rsidR="00466B02">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C1D" w:rsidRDefault="004E1C1D">
      <w:pPr>
        <w:spacing w:line="240" w:lineRule="auto"/>
      </w:pPr>
      <w:r>
        <w:separator/>
      </w:r>
    </w:p>
  </w:endnote>
  <w:endnote w:type="continuationSeparator" w:id="0">
    <w:p w:rsidR="004E1C1D" w:rsidRDefault="004E1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B02" w:rsidRDefault="004E1C1D">
    <w:pPr>
      <w:tabs>
        <w:tab w:val="right" w:pos="9360"/>
      </w:tabs>
    </w:pPr>
    <w:r>
      <w:rPr>
        <w:rFonts w:ascii="Times New Roman" w:eastAsia="Times New Roman" w:hAnsi="Times New Roman" w:cs="Times New Roman"/>
      </w:rPr>
      <w:t>ECE 4512: Design 1</w:t>
    </w:r>
    <w:r>
      <w:rPr>
        <w:rFonts w:ascii="Times New Roman" w:eastAsia="Times New Roman" w:hAnsi="Times New Roman" w:cs="Times New Roman"/>
      </w:rPr>
      <w:tab/>
      <w:t>September 26,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C1D" w:rsidRDefault="004E1C1D">
      <w:pPr>
        <w:spacing w:line="240" w:lineRule="auto"/>
      </w:pPr>
      <w:r>
        <w:separator/>
      </w:r>
    </w:p>
  </w:footnote>
  <w:footnote w:type="continuationSeparator" w:id="0">
    <w:p w:rsidR="004E1C1D" w:rsidRDefault="004E1C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B02" w:rsidRDefault="00466B02"/>
  <w:p w:rsidR="00466B02" w:rsidRDefault="004E1C1D">
    <w:pPr>
      <w:tabs>
        <w:tab w:val="right" w:pos="9360"/>
      </w:tabs>
    </w:pPr>
    <w:r>
      <w:rPr>
        <w:rFonts w:ascii="Times New Roman" w:eastAsia="Times New Roman" w:hAnsi="Times New Roman" w:cs="Times New Roman"/>
      </w:rPr>
      <w:t xml:space="preserve">Comfort Control        </w:t>
    </w:r>
    <w:r>
      <w:t xml:space="preserve">              </w:t>
    </w:r>
    <w:r>
      <w:tab/>
    </w:r>
    <w:r>
      <w:fldChar w:fldCharType="begin"/>
    </w:r>
    <w:r>
      <w:instrText>PAGE</w:instrText>
    </w:r>
    <w:r>
      <w:fldChar w:fldCharType="separate"/>
    </w:r>
    <w:r w:rsidR="00AE26FB">
      <w:rPr>
        <w:noProof/>
      </w:rPr>
      <w:t>10</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66B02"/>
    <w:rsid w:val="00466B02"/>
    <w:rsid w:val="004E1C1D"/>
    <w:rsid w:val="00AE26FB"/>
    <w:rsid w:val="00C708F1"/>
    <w:rsid w:val="00E5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85EB7-C272-46BC-AC13-1EF35AE5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dafruit.com/product/209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nathan.wang2@gmail.com</cp:lastModifiedBy>
  <cp:revision>5</cp:revision>
  <dcterms:created xsi:type="dcterms:W3CDTF">2016-09-26T13:29:00Z</dcterms:created>
  <dcterms:modified xsi:type="dcterms:W3CDTF">2016-09-26T13:30:00Z</dcterms:modified>
</cp:coreProperties>
</file>