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02986916"/>
        <w:docPartObj>
          <w:docPartGallery w:val="Cover Pages"/>
          <w:docPartUnique/>
        </w:docPartObj>
      </w:sdtPr>
      <w:sdtEndPr/>
      <w:sdtContent>
        <w:p w14:paraId="54A52BA0" w14:textId="7C38D8A6" w:rsidR="00F1108D" w:rsidRDefault="00F1108D"/>
        <w:tbl>
          <w:tblPr>
            <w:tblpPr w:leftFromText="187" w:rightFromText="187" w:horzAnchor="margin" w:tblpXSpec="center" w:tblpY="2881"/>
            <w:tblW w:w="4000" w:type="pct"/>
            <w:tblCellMar>
              <w:left w:w="144" w:type="dxa"/>
              <w:right w:w="115" w:type="dxa"/>
            </w:tblCellMar>
            <w:tblLook w:val="04A0" w:firstRow="1" w:lastRow="0" w:firstColumn="1" w:lastColumn="0" w:noHBand="0" w:noVBand="1"/>
          </w:tblPr>
          <w:tblGrid>
            <w:gridCol w:w="7258"/>
          </w:tblGrid>
          <w:tr w:rsidR="00F1108D" w14:paraId="6D2F3E6C" w14:textId="77777777" w:rsidTr="00FB1EB9">
            <w:sdt>
              <w:sdtPr>
                <w:rPr>
                  <w:color w:val="E97132" w:themeColor="accent2"/>
                  <w:sz w:val="24"/>
                  <w:szCs w:val="24"/>
                </w:rPr>
                <w:alias w:val="Société"/>
                <w:id w:val="13406915"/>
                <w:placeholder>
                  <w:docPart w:val="3252517CFBC344B6A93E4D5141602795"/>
                </w:placeholder>
                <w:dataBinding w:prefixMappings="xmlns:ns0='http://schemas.openxmlformats.org/officeDocument/2006/extended-properties'" w:xpath="/ns0:Properties[1]/ns0:Company[1]" w:storeItemID="{6668398D-A668-4E3E-A5EB-62B293D839F1}"/>
                <w:text/>
              </w:sdtPr>
              <w:sdtEndPr/>
              <w:sdtContent>
                <w:tc>
                  <w:tcPr>
                    <w:tcW w:w="7258" w:type="dxa"/>
                    <w:tcMar>
                      <w:top w:w="216" w:type="dxa"/>
                      <w:left w:w="115" w:type="dxa"/>
                      <w:bottom w:w="216" w:type="dxa"/>
                      <w:right w:w="115" w:type="dxa"/>
                    </w:tcMar>
                  </w:tcPr>
                  <w:p w14:paraId="5F878612" w14:textId="2A819238" w:rsidR="00F1108D" w:rsidRPr="00FB1EB9" w:rsidRDefault="00F1108D">
                    <w:pPr>
                      <w:pStyle w:val="Sansinterligne"/>
                      <w:rPr>
                        <w:color w:val="E97132" w:themeColor="accent2"/>
                        <w:sz w:val="24"/>
                      </w:rPr>
                    </w:pPr>
                    <w:r w:rsidRPr="00FB1EB9">
                      <w:rPr>
                        <w:color w:val="E97132" w:themeColor="accent2"/>
                        <w:sz w:val="24"/>
                        <w:szCs w:val="24"/>
                      </w:rPr>
                      <w:t>CESI</w:t>
                    </w:r>
                  </w:p>
                </w:tc>
              </w:sdtContent>
            </w:sdt>
          </w:tr>
          <w:tr w:rsidR="00F1108D" w14:paraId="243C5622" w14:textId="77777777" w:rsidTr="00FB1EB9">
            <w:tc>
              <w:tcPr>
                <w:tcW w:w="7258" w:type="dxa"/>
              </w:tcPr>
              <w:sdt>
                <w:sdtPr>
                  <w:rPr>
                    <w:rFonts w:asciiTheme="majorHAnsi" w:eastAsiaTheme="majorEastAsia" w:hAnsiTheme="majorHAnsi" w:cstheme="majorBidi"/>
                    <w:color w:val="E97132" w:themeColor="accent2"/>
                    <w:sz w:val="88"/>
                    <w:szCs w:val="88"/>
                  </w:rPr>
                  <w:alias w:val="Titre"/>
                  <w:id w:val="13406919"/>
                  <w:placeholder>
                    <w:docPart w:val="D7F266187D77428CBC2B3D2E2C0005FF"/>
                  </w:placeholder>
                  <w:dataBinding w:prefixMappings="xmlns:ns0='http://schemas.openxmlformats.org/package/2006/metadata/core-properties' xmlns:ns1='http://purl.org/dc/elements/1.1/'" w:xpath="/ns0:coreProperties[1]/ns1:title[1]" w:storeItemID="{6C3C8BC8-F283-45AE-878A-BAB7291924A1}"/>
                  <w:text/>
                </w:sdtPr>
                <w:sdtEndPr/>
                <w:sdtContent>
                  <w:p w14:paraId="487AA5ED" w14:textId="0D83C402" w:rsidR="00F1108D" w:rsidRPr="00FB1EB9" w:rsidRDefault="00F1108D">
                    <w:pPr>
                      <w:pStyle w:val="Sansinterligne"/>
                      <w:spacing w:line="216" w:lineRule="auto"/>
                      <w:rPr>
                        <w:rFonts w:asciiTheme="majorHAnsi" w:eastAsiaTheme="majorEastAsia" w:hAnsiTheme="majorHAnsi" w:cstheme="majorBidi"/>
                        <w:color w:val="E97132" w:themeColor="accent2"/>
                        <w:sz w:val="88"/>
                        <w:szCs w:val="88"/>
                      </w:rPr>
                    </w:pPr>
                    <w:r w:rsidRPr="00FB1EB9">
                      <w:rPr>
                        <w:rFonts w:asciiTheme="majorHAnsi" w:eastAsiaTheme="majorEastAsia" w:hAnsiTheme="majorHAnsi" w:cstheme="majorBidi"/>
                        <w:color w:val="E97132" w:themeColor="accent2"/>
                        <w:sz w:val="88"/>
                        <w:szCs w:val="88"/>
                      </w:rPr>
                      <w:t>Rapport ADS</w:t>
                    </w:r>
                  </w:p>
                </w:sdtContent>
              </w:sdt>
            </w:tc>
          </w:tr>
          <w:tr w:rsidR="00F1108D" w14:paraId="3EED6CD1" w14:textId="77777777" w:rsidTr="00FB1EB9">
            <w:sdt>
              <w:sdtPr>
                <w:rPr>
                  <w:color w:val="E97132" w:themeColor="accent2"/>
                  <w:sz w:val="24"/>
                  <w:szCs w:val="24"/>
                </w:rPr>
                <w:alias w:val="Sous-titre"/>
                <w:id w:val="13406923"/>
                <w:placeholder>
                  <w:docPart w:val="E06B434A574F441DA734ECFF809E57C6"/>
                </w:placeholder>
                <w:dataBinding w:prefixMappings="xmlns:ns0='http://schemas.openxmlformats.org/package/2006/metadata/core-properties' xmlns:ns1='http://purl.org/dc/elements/1.1/'" w:xpath="/ns0:coreProperties[1]/ns1:subject[1]" w:storeItemID="{6C3C8BC8-F283-45AE-878A-BAB7291924A1}"/>
                <w:text/>
              </w:sdtPr>
              <w:sdtEndPr/>
              <w:sdtContent>
                <w:tc>
                  <w:tcPr>
                    <w:tcW w:w="7258" w:type="dxa"/>
                    <w:tcMar>
                      <w:top w:w="216" w:type="dxa"/>
                      <w:left w:w="115" w:type="dxa"/>
                      <w:bottom w:w="216" w:type="dxa"/>
                      <w:right w:w="115" w:type="dxa"/>
                    </w:tcMar>
                  </w:tcPr>
                  <w:p w14:paraId="39C11272" w14:textId="373C7B9E" w:rsidR="00F1108D" w:rsidRPr="00FB1EB9" w:rsidRDefault="00F1108D">
                    <w:pPr>
                      <w:pStyle w:val="Sansinterligne"/>
                      <w:rPr>
                        <w:color w:val="E97132" w:themeColor="accent2"/>
                        <w:sz w:val="24"/>
                      </w:rPr>
                    </w:pPr>
                    <w:r w:rsidRPr="00FB1EB9">
                      <w:rPr>
                        <w:color w:val="E97132" w:themeColor="accent2"/>
                        <w:sz w:val="24"/>
                        <w:szCs w:val="24"/>
                      </w:rPr>
                      <w:t>Comment améliorer la fiabilité d’une suite de tests automatisés ?</w:t>
                    </w:r>
                  </w:p>
                </w:tc>
              </w:sdtContent>
            </w:sdt>
          </w:tr>
          <w:tr w:rsidR="00FB1EB9" w14:paraId="26F571D6" w14:textId="77777777" w:rsidTr="00FB1EB9">
            <w:tc>
              <w:tcPr>
                <w:tcW w:w="7258" w:type="dxa"/>
                <w:tcMar>
                  <w:top w:w="216" w:type="dxa"/>
                  <w:left w:w="115" w:type="dxa"/>
                  <w:bottom w:w="216" w:type="dxa"/>
                  <w:right w:w="115" w:type="dxa"/>
                </w:tcMar>
              </w:tcPr>
              <w:p w14:paraId="56055E09" w14:textId="77777777" w:rsidR="00FB1EB9" w:rsidRPr="00FB1EB9" w:rsidRDefault="00FB1EB9">
                <w:pPr>
                  <w:pStyle w:val="Sansinterligne"/>
                  <w:rPr>
                    <w:color w:val="E97132" w:themeColor="accent2"/>
                    <w:sz w:val="24"/>
                    <w:szCs w:val="24"/>
                  </w:rPr>
                </w:pPr>
              </w:p>
            </w:tc>
          </w:tr>
        </w:tbl>
        <w:tbl>
          <w:tblPr>
            <w:tblpPr w:leftFromText="187" w:rightFromText="187" w:horzAnchor="margin" w:tblpXSpec="center" w:tblpYSpec="bottom"/>
            <w:tblW w:w="3857" w:type="pct"/>
            <w:tblLook w:val="04A0" w:firstRow="1" w:lastRow="0" w:firstColumn="1" w:lastColumn="0" w:noHBand="0" w:noVBand="1"/>
          </w:tblPr>
          <w:tblGrid>
            <w:gridCol w:w="6998"/>
          </w:tblGrid>
          <w:tr w:rsidR="00F1108D" w14:paraId="2051CC83" w14:textId="77777777">
            <w:tc>
              <w:tcPr>
                <w:tcW w:w="7221" w:type="dxa"/>
                <w:tcMar>
                  <w:top w:w="216" w:type="dxa"/>
                  <w:left w:w="115" w:type="dxa"/>
                  <w:bottom w:w="216" w:type="dxa"/>
                  <w:right w:w="115" w:type="dxa"/>
                </w:tcMar>
              </w:tcPr>
              <w:sdt>
                <w:sdtPr>
                  <w:rPr>
                    <w:color w:val="E97132" w:themeColor="accent2"/>
                    <w:sz w:val="28"/>
                    <w:szCs w:val="28"/>
                  </w:rPr>
                  <w:alias w:val="Auteur"/>
                  <w:id w:val="13406928"/>
                  <w:placeholder>
                    <w:docPart w:val="24BFAAB0BE3B4A61B4251548A8F4BE85"/>
                  </w:placeholder>
                  <w:dataBinding w:prefixMappings="xmlns:ns0='http://schemas.openxmlformats.org/package/2006/metadata/core-properties' xmlns:ns1='http://purl.org/dc/elements/1.1/'" w:xpath="/ns0:coreProperties[1]/ns1:creator[1]" w:storeItemID="{6C3C8BC8-F283-45AE-878A-BAB7291924A1}"/>
                  <w:text/>
                </w:sdtPr>
                <w:sdtEndPr/>
                <w:sdtContent>
                  <w:p w14:paraId="357459C1" w14:textId="0DFEB658" w:rsidR="00F1108D" w:rsidRPr="00FB1EB9" w:rsidRDefault="00F1108D">
                    <w:pPr>
                      <w:pStyle w:val="Sansinterligne"/>
                      <w:rPr>
                        <w:color w:val="E97132" w:themeColor="accent2"/>
                        <w:sz w:val="28"/>
                        <w:szCs w:val="28"/>
                      </w:rPr>
                    </w:pPr>
                    <w:r w:rsidRPr="00FB1EB9">
                      <w:rPr>
                        <w:color w:val="E97132" w:themeColor="accent2"/>
                        <w:sz w:val="28"/>
                        <w:szCs w:val="28"/>
                      </w:rPr>
                      <w:t>WYART NATHAN</w:t>
                    </w:r>
                  </w:p>
                </w:sdtContent>
              </w:sdt>
              <w:sdt>
                <w:sdtPr>
                  <w:rPr>
                    <w:color w:val="E97132" w:themeColor="accent2"/>
                    <w:sz w:val="28"/>
                    <w:szCs w:val="28"/>
                  </w:rPr>
                  <w:alias w:val="Date"/>
                  <w:tag w:val="Date "/>
                  <w:id w:val="13406932"/>
                  <w:placeholder>
                    <w:docPart w:val="A93D884DED8C461AA94C721F90DCCCB3"/>
                  </w:placeholder>
                  <w:dataBinding w:prefixMappings="xmlns:ns0='http://schemas.microsoft.com/office/2006/coverPageProps'" w:xpath="/ns0:CoverPageProperties[1]/ns0:PublishDate[1]" w:storeItemID="{55AF091B-3C7A-41E3-B477-F2FDAA23CFDA}"/>
                  <w:date w:fullDate="2026-04-15T00:00:00Z">
                    <w:dateFormat w:val="dd/MM/yyyy"/>
                    <w:lid w:val="fr-FR"/>
                    <w:storeMappedDataAs w:val="dateTime"/>
                    <w:calendar w:val="gregorian"/>
                  </w:date>
                </w:sdtPr>
                <w:sdtEndPr/>
                <w:sdtContent>
                  <w:p w14:paraId="4BA4140F" w14:textId="586160E5" w:rsidR="00F1108D" w:rsidRPr="00FB1EB9" w:rsidRDefault="00F1108D">
                    <w:pPr>
                      <w:pStyle w:val="Sansinterligne"/>
                      <w:rPr>
                        <w:color w:val="E97132" w:themeColor="accent2"/>
                        <w:sz w:val="28"/>
                        <w:szCs w:val="28"/>
                      </w:rPr>
                    </w:pPr>
                    <w:r w:rsidRPr="00FB1EB9">
                      <w:rPr>
                        <w:color w:val="E97132" w:themeColor="accent2"/>
                        <w:sz w:val="28"/>
                        <w:szCs w:val="28"/>
                      </w:rPr>
                      <w:t>15/04/2026</w:t>
                    </w:r>
                  </w:p>
                </w:sdtContent>
              </w:sdt>
              <w:p w14:paraId="70A26035" w14:textId="77777777" w:rsidR="00F1108D" w:rsidRDefault="00F1108D">
                <w:pPr>
                  <w:pStyle w:val="Sansinterligne"/>
                  <w:rPr>
                    <w:color w:val="156082" w:themeColor="accent1"/>
                  </w:rPr>
                </w:pPr>
              </w:p>
            </w:tc>
          </w:tr>
        </w:tbl>
        <w:p w14:paraId="75B35AC0" w14:textId="68782397" w:rsidR="00E12C8B" w:rsidRDefault="00FB1EB9" w:rsidP="00F1108D">
          <w:r w:rsidRPr="00FB1EB9">
            <w:rPr>
              <w:noProof/>
              <w:color w:val="E97132" w:themeColor="accent2"/>
            </w:rPr>
            <mc:AlternateContent>
              <mc:Choice Requires="wps">
                <w:drawing>
                  <wp:anchor distT="0" distB="0" distL="114300" distR="114300" simplePos="0" relativeHeight="251660288" behindDoc="0" locked="0" layoutInCell="1" allowOverlap="1" wp14:anchorId="63FA36F0" wp14:editId="4A77E38E">
                    <wp:simplePos x="0" y="0"/>
                    <wp:positionH relativeFrom="column">
                      <wp:posOffset>456565</wp:posOffset>
                    </wp:positionH>
                    <wp:positionV relativeFrom="paragraph">
                      <wp:posOffset>1710055</wp:posOffset>
                    </wp:positionV>
                    <wp:extent cx="7620" cy="1226820"/>
                    <wp:effectExtent l="0" t="0" r="30480" b="30480"/>
                    <wp:wrapNone/>
                    <wp:docPr id="742413670" name="Connecteur droit 1"/>
                    <wp:cNvGraphicFramePr/>
                    <a:graphic xmlns:a="http://schemas.openxmlformats.org/drawingml/2006/main">
                      <a:graphicData uri="http://schemas.microsoft.com/office/word/2010/wordprocessingShape">
                        <wps:wsp>
                          <wps:cNvCnPr/>
                          <wps:spPr>
                            <a:xfrm>
                              <a:off x="0" y="0"/>
                              <a:ext cx="7620" cy="1226820"/>
                            </a:xfrm>
                            <a:prstGeom prst="line">
                              <a:avLst/>
                            </a:prstGeom>
                            <a:ln>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30F6F3" id="Connecteur droit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95pt,134.65pt" to="36.55pt,23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" strokecolor="#e97132 [3205]" strokeweight=".5pt">
                    <v:stroke joinstyle="miter"/>
                  </v:line>
                </w:pict>
              </mc:Fallback>
            </mc:AlternateContent>
          </w:r>
          <w:r w:rsidR="00F1108D">
            <w:br w:type="page"/>
          </w:r>
        </w:p>
        <w:p w14:paraId="09449CD9" w14:textId="3068BE51" w:rsidR="00E12C8B" w:rsidRPr="00FB1EB9" w:rsidRDefault="00E12C8B" w:rsidP="00E12C8B">
          <w:pPr>
            <w:pStyle w:val="Titre1"/>
            <w:numPr>
              <w:ilvl w:val="0"/>
              <w:numId w:val="21"/>
            </w:numPr>
            <w:rPr>
              <w:color w:val="E97132" w:themeColor="accent2"/>
            </w:rPr>
          </w:pPr>
          <w:bookmarkStart w:id="0" w:name="_Toc227857156"/>
          <w:r w:rsidRPr="00FB1EB9">
            <w:rPr>
              <w:color w:val="E97132" w:themeColor="accent2"/>
            </w:rPr>
            <w:lastRenderedPageBreak/>
            <w:t>Sommaire</w:t>
          </w:r>
          <w:bookmarkEnd w:id="0"/>
        </w:p>
        <w:p w14:paraId="039E33D7" w14:textId="77777777" w:rsidR="00E12C8B" w:rsidRDefault="00E12C8B" w:rsidP="00F1108D"/>
        <w:sdt>
          <w:sdtPr>
            <w:rPr>
              <w:rFonts w:asciiTheme="minorHAnsi" w:eastAsiaTheme="minorHAnsi" w:hAnsiTheme="minorHAnsi" w:cstheme="minorBidi"/>
              <w:color w:val="E97132" w:themeColor="accent2"/>
              <w:kern w:val="2"/>
              <w:sz w:val="22"/>
              <w:szCs w:val="22"/>
              <w:lang w:eastAsia="en-US"/>
              <w14:ligatures w14:val="standardContextual"/>
            </w:rPr>
            <w:id w:val="-1149975821"/>
            <w:docPartObj>
              <w:docPartGallery w:val="Table of Contents"/>
              <w:docPartUnique/>
            </w:docPartObj>
          </w:sdtPr>
          <w:sdtEndPr>
            <w:rPr>
              <w:b/>
              <w:bCs/>
              <w:color w:val="auto"/>
            </w:rPr>
          </w:sdtEndPr>
          <w:sdtContent>
            <w:p w14:paraId="77FE5C2E" w14:textId="6DF4A715" w:rsidR="00E12C8B" w:rsidRPr="00FB1EB9" w:rsidRDefault="00E12C8B">
              <w:pPr>
                <w:pStyle w:val="En-ttedetabledesmatires"/>
                <w:rPr>
                  <w:color w:val="E97132" w:themeColor="accent2"/>
                </w:rPr>
              </w:pPr>
              <w:r w:rsidRPr="00FB1EB9">
                <w:rPr>
                  <w:color w:val="E97132" w:themeColor="accent2"/>
                </w:rPr>
                <w:t>Table des matières</w:t>
              </w:r>
            </w:p>
            <w:p w14:paraId="0778D53F" w14:textId="3BBD39B2" w:rsidR="00EC6A1B" w:rsidRDefault="00E12C8B">
              <w:pPr>
                <w:pStyle w:val="TM1"/>
                <w:tabs>
                  <w:tab w:val="left" w:pos="480"/>
                  <w:tab w:val="right" w:leader="dot" w:pos="9062"/>
                </w:tabs>
                <w:rPr>
                  <w:rFonts w:eastAsiaTheme="minorEastAsia"/>
                  <w:noProof/>
                  <w:sz w:val="24"/>
                  <w:szCs w:val="24"/>
                  <w:lang w:eastAsia="fr-FR"/>
                </w:rPr>
              </w:pPr>
              <w:r>
                <w:fldChar w:fldCharType="begin"/>
              </w:r>
              <w:r>
                <w:instrText xml:space="preserve"> TOC \o "1-3" \h \z \u </w:instrText>
              </w:r>
              <w:r>
                <w:fldChar w:fldCharType="separate"/>
              </w:r>
              <w:hyperlink w:anchor="_Toc227857156" w:history="1">
                <w:r w:rsidR="00EC6A1B" w:rsidRPr="00D52264">
                  <w:rPr>
                    <w:rStyle w:val="Lienhypertexte"/>
                    <w:noProof/>
                  </w:rPr>
                  <w:t>A.</w:t>
                </w:r>
                <w:r w:rsidR="00EC6A1B">
                  <w:rPr>
                    <w:rFonts w:eastAsiaTheme="minorEastAsia"/>
                    <w:noProof/>
                    <w:sz w:val="24"/>
                    <w:szCs w:val="24"/>
                    <w:lang w:eastAsia="fr-FR"/>
                  </w:rPr>
                  <w:tab/>
                </w:r>
                <w:r w:rsidR="00EC6A1B" w:rsidRPr="00D52264">
                  <w:rPr>
                    <w:rStyle w:val="Lienhypertexte"/>
                    <w:noProof/>
                  </w:rPr>
                  <w:t>Sommaire</w:t>
                </w:r>
                <w:r w:rsidR="00EC6A1B">
                  <w:rPr>
                    <w:noProof/>
                    <w:webHidden/>
                  </w:rPr>
                  <w:tab/>
                </w:r>
                <w:r w:rsidR="00EC6A1B">
                  <w:rPr>
                    <w:noProof/>
                    <w:webHidden/>
                  </w:rPr>
                  <w:fldChar w:fldCharType="begin"/>
                </w:r>
                <w:r w:rsidR="00EC6A1B">
                  <w:rPr>
                    <w:noProof/>
                    <w:webHidden/>
                  </w:rPr>
                  <w:instrText xml:space="preserve"> PAGEREF _Toc227857156 \h </w:instrText>
                </w:r>
                <w:r w:rsidR="00EC6A1B">
                  <w:rPr>
                    <w:noProof/>
                    <w:webHidden/>
                  </w:rPr>
                </w:r>
                <w:r w:rsidR="00EC6A1B">
                  <w:rPr>
                    <w:noProof/>
                    <w:webHidden/>
                  </w:rPr>
                  <w:fldChar w:fldCharType="separate"/>
                </w:r>
                <w:r w:rsidR="00EC6A1B">
                  <w:rPr>
                    <w:noProof/>
                    <w:webHidden/>
                  </w:rPr>
                  <w:t>1</w:t>
                </w:r>
                <w:r w:rsidR="00EC6A1B">
                  <w:rPr>
                    <w:noProof/>
                    <w:webHidden/>
                  </w:rPr>
                  <w:fldChar w:fldCharType="end"/>
                </w:r>
              </w:hyperlink>
            </w:p>
            <w:p w14:paraId="419994CC" w14:textId="776B5C84" w:rsidR="00EC6A1B" w:rsidRDefault="00EC6A1B">
              <w:pPr>
                <w:pStyle w:val="TM1"/>
                <w:tabs>
                  <w:tab w:val="left" w:pos="480"/>
                  <w:tab w:val="right" w:leader="dot" w:pos="9062"/>
                </w:tabs>
                <w:rPr>
                  <w:rFonts w:eastAsiaTheme="minorEastAsia"/>
                  <w:noProof/>
                  <w:sz w:val="24"/>
                  <w:szCs w:val="24"/>
                  <w:lang w:eastAsia="fr-FR"/>
                </w:rPr>
              </w:pPr>
              <w:hyperlink w:anchor="_Toc227857157" w:history="1">
                <w:r w:rsidRPr="00D52264">
                  <w:rPr>
                    <w:rStyle w:val="Lienhypertexte"/>
                    <w:noProof/>
                  </w:rPr>
                  <w:t>B.</w:t>
                </w:r>
                <w:r>
                  <w:rPr>
                    <w:rFonts w:eastAsiaTheme="minorEastAsia"/>
                    <w:noProof/>
                    <w:sz w:val="24"/>
                    <w:szCs w:val="24"/>
                    <w:lang w:eastAsia="fr-FR"/>
                  </w:rPr>
                  <w:tab/>
                </w:r>
                <w:r w:rsidRPr="00D52264">
                  <w:rPr>
                    <w:rStyle w:val="Lienhypertexte"/>
                    <w:noProof/>
                  </w:rPr>
                  <w:t>Introduction</w:t>
                </w:r>
                <w:r>
                  <w:rPr>
                    <w:noProof/>
                    <w:webHidden/>
                  </w:rPr>
                  <w:tab/>
                </w:r>
                <w:r>
                  <w:rPr>
                    <w:noProof/>
                    <w:webHidden/>
                  </w:rPr>
                  <w:fldChar w:fldCharType="begin"/>
                </w:r>
                <w:r>
                  <w:rPr>
                    <w:noProof/>
                    <w:webHidden/>
                  </w:rPr>
                  <w:instrText xml:space="preserve"> PAGEREF _Toc227857157 \h </w:instrText>
                </w:r>
                <w:r>
                  <w:rPr>
                    <w:noProof/>
                    <w:webHidden/>
                  </w:rPr>
                </w:r>
                <w:r>
                  <w:rPr>
                    <w:noProof/>
                    <w:webHidden/>
                  </w:rPr>
                  <w:fldChar w:fldCharType="separate"/>
                </w:r>
                <w:r>
                  <w:rPr>
                    <w:noProof/>
                    <w:webHidden/>
                  </w:rPr>
                  <w:t>2</w:t>
                </w:r>
                <w:r>
                  <w:rPr>
                    <w:noProof/>
                    <w:webHidden/>
                  </w:rPr>
                  <w:fldChar w:fldCharType="end"/>
                </w:r>
              </w:hyperlink>
            </w:p>
            <w:p w14:paraId="3BEE37D1" w14:textId="7CAC423E" w:rsidR="00EC6A1B" w:rsidRDefault="00EC6A1B">
              <w:pPr>
                <w:pStyle w:val="TM1"/>
                <w:tabs>
                  <w:tab w:val="right" w:leader="dot" w:pos="9062"/>
                </w:tabs>
                <w:rPr>
                  <w:rFonts w:eastAsiaTheme="minorEastAsia"/>
                  <w:noProof/>
                  <w:sz w:val="24"/>
                  <w:szCs w:val="24"/>
                  <w:lang w:eastAsia="fr-FR"/>
                </w:rPr>
              </w:pPr>
              <w:hyperlink w:anchor="_Toc227857158" w:history="1">
                <w:r w:rsidRPr="00D52264">
                  <w:rPr>
                    <w:rStyle w:val="Lienhypertexte"/>
                    <w:noProof/>
                  </w:rPr>
                  <w:t>C. Analyse de l’existant</w:t>
                </w:r>
                <w:r>
                  <w:rPr>
                    <w:noProof/>
                    <w:webHidden/>
                  </w:rPr>
                  <w:tab/>
                </w:r>
                <w:r>
                  <w:rPr>
                    <w:noProof/>
                    <w:webHidden/>
                  </w:rPr>
                  <w:fldChar w:fldCharType="begin"/>
                </w:r>
                <w:r>
                  <w:rPr>
                    <w:noProof/>
                    <w:webHidden/>
                  </w:rPr>
                  <w:instrText xml:space="preserve"> PAGEREF _Toc227857158 \h </w:instrText>
                </w:r>
                <w:r>
                  <w:rPr>
                    <w:noProof/>
                    <w:webHidden/>
                  </w:rPr>
                </w:r>
                <w:r>
                  <w:rPr>
                    <w:noProof/>
                    <w:webHidden/>
                  </w:rPr>
                  <w:fldChar w:fldCharType="separate"/>
                </w:r>
                <w:r>
                  <w:rPr>
                    <w:noProof/>
                    <w:webHidden/>
                  </w:rPr>
                  <w:t>3</w:t>
                </w:r>
                <w:r>
                  <w:rPr>
                    <w:noProof/>
                    <w:webHidden/>
                  </w:rPr>
                  <w:fldChar w:fldCharType="end"/>
                </w:r>
              </w:hyperlink>
            </w:p>
            <w:p w14:paraId="3CE0215F" w14:textId="0DE9F453" w:rsidR="00EC6A1B" w:rsidRDefault="00EC6A1B">
              <w:pPr>
                <w:pStyle w:val="TM2"/>
                <w:tabs>
                  <w:tab w:val="right" w:leader="dot" w:pos="9062"/>
                </w:tabs>
                <w:rPr>
                  <w:rFonts w:eastAsiaTheme="minorEastAsia"/>
                  <w:noProof/>
                  <w:sz w:val="24"/>
                  <w:szCs w:val="24"/>
                  <w:lang w:eastAsia="fr-FR"/>
                </w:rPr>
              </w:pPr>
              <w:hyperlink w:anchor="_Toc227857159" w:history="1">
                <w:r w:rsidRPr="00D52264">
                  <w:rPr>
                    <w:rStyle w:val="Lienhypertexte"/>
                    <w:noProof/>
                  </w:rPr>
                  <w:t>1.1 Situation initiale</w:t>
                </w:r>
                <w:r>
                  <w:rPr>
                    <w:noProof/>
                    <w:webHidden/>
                  </w:rPr>
                  <w:tab/>
                </w:r>
                <w:r>
                  <w:rPr>
                    <w:noProof/>
                    <w:webHidden/>
                  </w:rPr>
                  <w:fldChar w:fldCharType="begin"/>
                </w:r>
                <w:r>
                  <w:rPr>
                    <w:noProof/>
                    <w:webHidden/>
                  </w:rPr>
                  <w:instrText xml:space="preserve"> PAGEREF _Toc227857159 \h </w:instrText>
                </w:r>
                <w:r>
                  <w:rPr>
                    <w:noProof/>
                    <w:webHidden/>
                  </w:rPr>
                </w:r>
                <w:r>
                  <w:rPr>
                    <w:noProof/>
                    <w:webHidden/>
                  </w:rPr>
                  <w:fldChar w:fldCharType="separate"/>
                </w:r>
                <w:r>
                  <w:rPr>
                    <w:noProof/>
                    <w:webHidden/>
                  </w:rPr>
                  <w:t>3</w:t>
                </w:r>
                <w:r>
                  <w:rPr>
                    <w:noProof/>
                    <w:webHidden/>
                  </w:rPr>
                  <w:fldChar w:fldCharType="end"/>
                </w:r>
              </w:hyperlink>
            </w:p>
            <w:p w14:paraId="7D6D082F" w14:textId="5E30D579" w:rsidR="00EC6A1B" w:rsidRDefault="00EC6A1B">
              <w:pPr>
                <w:pStyle w:val="TM2"/>
                <w:tabs>
                  <w:tab w:val="right" w:leader="dot" w:pos="9062"/>
                </w:tabs>
                <w:rPr>
                  <w:rFonts w:eastAsiaTheme="minorEastAsia"/>
                  <w:noProof/>
                  <w:sz w:val="24"/>
                  <w:szCs w:val="24"/>
                  <w:lang w:eastAsia="fr-FR"/>
                </w:rPr>
              </w:pPr>
              <w:hyperlink w:anchor="_Toc227857160" w:history="1">
                <w:r w:rsidRPr="00D52264">
                  <w:rPr>
                    <w:rStyle w:val="Lienhypertexte"/>
                    <w:noProof/>
                  </w:rPr>
                  <w:t>1.2 Causes identifiées</w:t>
                </w:r>
                <w:r>
                  <w:rPr>
                    <w:noProof/>
                    <w:webHidden/>
                  </w:rPr>
                  <w:tab/>
                </w:r>
                <w:r>
                  <w:rPr>
                    <w:noProof/>
                    <w:webHidden/>
                  </w:rPr>
                  <w:fldChar w:fldCharType="begin"/>
                </w:r>
                <w:r>
                  <w:rPr>
                    <w:noProof/>
                    <w:webHidden/>
                  </w:rPr>
                  <w:instrText xml:space="preserve"> PAGEREF _Toc227857160 \h </w:instrText>
                </w:r>
                <w:r>
                  <w:rPr>
                    <w:noProof/>
                    <w:webHidden/>
                  </w:rPr>
                </w:r>
                <w:r>
                  <w:rPr>
                    <w:noProof/>
                    <w:webHidden/>
                  </w:rPr>
                  <w:fldChar w:fldCharType="separate"/>
                </w:r>
                <w:r>
                  <w:rPr>
                    <w:noProof/>
                    <w:webHidden/>
                  </w:rPr>
                  <w:t>4</w:t>
                </w:r>
                <w:r>
                  <w:rPr>
                    <w:noProof/>
                    <w:webHidden/>
                  </w:rPr>
                  <w:fldChar w:fldCharType="end"/>
                </w:r>
              </w:hyperlink>
            </w:p>
            <w:p w14:paraId="5ADFE8A3" w14:textId="7C55039F" w:rsidR="00EC6A1B" w:rsidRDefault="00EC6A1B">
              <w:pPr>
                <w:pStyle w:val="TM2"/>
                <w:tabs>
                  <w:tab w:val="right" w:leader="dot" w:pos="9062"/>
                </w:tabs>
                <w:rPr>
                  <w:rFonts w:eastAsiaTheme="minorEastAsia"/>
                  <w:noProof/>
                  <w:sz w:val="24"/>
                  <w:szCs w:val="24"/>
                  <w:lang w:eastAsia="fr-FR"/>
                </w:rPr>
              </w:pPr>
              <w:hyperlink w:anchor="_Toc227857161" w:history="1">
                <w:r w:rsidRPr="00D52264">
                  <w:rPr>
                    <w:rStyle w:val="Lienhypertexte"/>
                    <w:noProof/>
                  </w:rPr>
                  <w:t>1.3 Contraintes</w:t>
                </w:r>
                <w:r>
                  <w:rPr>
                    <w:noProof/>
                    <w:webHidden/>
                  </w:rPr>
                  <w:tab/>
                </w:r>
                <w:r>
                  <w:rPr>
                    <w:noProof/>
                    <w:webHidden/>
                  </w:rPr>
                  <w:fldChar w:fldCharType="begin"/>
                </w:r>
                <w:r>
                  <w:rPr>
                    <w:noProof/>
                    <w:webHidden/>
                  </w:rPr>
                  <w:instrText xml:space="preserve"> PAGEREF _Toc227857161 \h </w:instrText>
                </w:r>
                <w:r>
                  <w:rPr>
                    <w:noProof/>
                    <w:webHidden/>
                  </w:rPr>
                </w:r>
                <w:r>
                  <w:rPr>
                    <w:noProof/>
                    <w:webHidden/>
                  </w:rPr>
                  <w:fldChar w:fldCharType="separate"/>
                </w:r>
                <w:r>
                  <w:rPr>
                    <w:noProof/>
                    <w:webHidden/>
                  </w:rPr>
                  <w:t>5</w:t>
                </w:r>
                <w:r>
                  <w:rPr>
                    <w:noProof/>
                    <w:webHidden/>
                  </w:rPr>
                  <w:fldChar w:fldCharType="end"/>
                </w:r>
              </w:hyperlink>
            </w:p>
            <w:p w14:paraId="5AEC8EE7" w14:textId="0D39DEB9" w:rsidR="00EC6A1B" w:rsidRDefault="00EC6A1B">
              <w:pPr>
                <w:pStyle w:val="TM1"/>
                <w:tabs>
                  <w:tab w:val="left" w:pos="480"/>
                  <w:tab w:val="right" w:leader="dot" w:pos="9062"/>
                </w:tabs>
                <w:rPr>
                  <w:rFonts w:eastAsiaTheme="minorEastAsia"/>
                  <w:noProof/>
                  <w:sz w:val="24"/>
                  <w:szCs w:val="24"/>
                  <w:lang w:eastAsia="fr-FR"/>
                </w:rPr>
              </w:pPr>
              <w:hyperlink w:anchor="_Toc227857162" w:history="1">
                <w:r w:rsidRPr="00D52264">
                  <w:rPr>
                    <w:rStyle w:val="Lienhypertexte"/>
                    <w:noProof/>
                  </w:rPr>
                  <w:t>D.</w:t>
                </w:r>
                <w:r>
                  <w:rPr>
                    <w:rFonts w:eastAsiaTheme="minorEastAsia"/>
                    <w:noProof/>
                    <w:sz w:val="24"/>
                    <w:szCs w:val="24"/>
                    <w:lang w:eastAsia="fr-FR"/>
                  </w:rPr>
                  <w:tab/>
                </w:r>
                <w:r w:rsidRPr="00D52264">
                  <w:rPr>
                    <w:rStyle w:val="Lienhypertexte"/>
                    <w:noProof/>
                  </w:rPr>
                  <w:t>État de l’art</w:t>
                </w:r>
                <w:r>
                  <w:rPr>
                    <w:noProof/>
                    <w:webHidden/>
                  </w:rPr>
                  <w:tab/>
                </w:r>
                <w:r>
                  <w:rPr>
                    <w:noProof/>
                    <w:webHidden/>
                  </w:rPr>
                  <w:fldChar w:fldCharType="begin"/>
                </w:r>
                <w:r>
                  <w:rPr>
                    <w:noProof/>
                    <w:webHidden/>
                  </w:rPr>
                  <w:instrText xml:space="preserve"> PAGEREF _Toc227857162 \h </w:instrText>
                </w:r>
                <w:r>
                  <w:rPr>
                    <w:noProof/>
                    <w:webHidden/>
                  </w:rPr>
                </w:r>
                <w:r>
                  <w:rPr>
                    <w:noProof/>
                    <w:webHidden/>
                  </w:rPr>
                  <w:fldChar w:fldCharType="separate"/>
                </w:r>
                <w:r>
                  <w:rPr>
                    <w:noProof/>
                    <w:webHidden/>
                  </w:rPr>
                  <w:t>6</w:t>
                </w:r>
                <w:r>
                  <w:rPr>
                    <w:noProof/>
                    <w:webHidden/>
                  </w:rPr>
                  <w:fldChar w:fldCharType="end"/>
                </w:r>
              </w:hyperlink>
            </w:p>
            <w:p w14:paraId="40331E04" w14:textId="3744A8F6" w:rsidR="00EC6A1B" w:rsidRDefault="00EC6A1B">
              <w:pPr>
                <w:pStyle w:val="TM1"/>
                <w:tabs>
                  <w:tab w:val="left" w:pos="480"/>
                  <w:tab w:val="right" w:leader="dot" w:pos="9062"/>
                </w:tabs>
                <w:rPr>
                  <w:rFonts w:eastAsiaTheme="minorEastAsia"/>
                  <w:noProof/>
                  <w:sz w:val="24"/>
                  <w:szCs w:val="24"/>
                  <w:lang w:eastAsia="fr-FR"/>
                </w:rPr>
              </w:pPr>
              <w:hyperlink w:anchor="_Toc227857163" w:history="1">
                <w:r w:rsidRPr="00D52264">
                  <w:rPr>
                    <w:rStyle w:val="Lienhypertexte"/>
                    <w:noProof/>
                  </w:rPr>
                  <w:t>E.</w:t>
                </w:r>
                <w:r>
                  <w:rPr>
                    <w:rFonts w:eastAsiaTheme="minorEastAsia"/>
                    <w:noProof/>
                    <w:sz w:val="24"/>
                    <w:szCs w:val="24"/>
                    <w:lang w:eastAsia="fr-FR"/>
                  </w:rPr>
                  <w:tab/>
                </w:r>
                <w:r w:rsidRPr="00D52264">
                  <w:rPr>
                    <w:rStyle w:val="Lienhypertexte"/>
                    <w:noProof/>
                  </w:rPr>
                  <w:t>Propositions de solutions</w:t>
                </w:r>
                <w:r>
                  <w:rPr>
                    <w:noProof/>
                    <w:webHidden/>
                  </w:rPr>
                  <w:tab/>
                </w:r>
                <w:r>
                  <w:rPr>
                    <w:noProof/>
                    <w:webHidden/>
                  </w:rPr>
                  <w:fldChar w:fldCharType="begin"/>
                </w:r>
                <w:r>
                  <w:rPr>
                    <w:noProof/>
                    <w:webHidden/>
                  </w:rPr>
                  <w:instrText xml:space="preserve"> PAGEREF _Toc227857163 \h </w:instrText>
                </w:r>
                <w:r>
                  <w:rPr>
                    <w:noProof/>
                    <w:webHidden/>
                  </w:rPr>
                </w:r>
                <w:r>
                  <w:rPr>
                    <w:noProof/>
                    <w:webHidden/>
                  </w:rPr>
                  <w:fldChar w:fldCharType="separate"/>
                </w:r>
                <w:r>
                  <w:rPr>
                    <w:noProof/>
                    <w:webHidden/>
                  </w:rPr>
                  <w:t>11</w:t>
                </w:r>
                <w:r>
                  <w:rPr>
                    <w:noProof/>
                    <w:webHidden/>
                  </w:rPr>
                  <w:fldChar w:fldCharType="end"/>
                </w:r>
              </w:hyperlink>
            </w:p>
            <w:p w14:paraId="04136117" w14:textId="48FF22AB" w:rsidR="00EC6A1B" w:rsidRDefault="00EC6A1B">
              <w:pPr>
                <w:pStyle w:val="TM1"/>
                <w:tabs>
                  <w:tab w:val="left" w:pos="480"/>
                  <w:tab w:val="right" w:leader="dot" w:pos="9062"/>
                </w:tabs>
                <w:rPr>
                  <w:rFonts w:eastAsiaTheme="minorEastAsia"/>
                  <w:noProof/>
                  <w:sz w:val="24"/>
                  <w:szCs w:val="24"/>
                  <w:lang w:eastAsia="fr-FR"/>
                </w:rPr>
              </w:pPr>
              <w:hyperlink w:anchor="_Toc227857164" w:history="1">
                <w:r w:rsidRPr="00D52264">
                  <w:rPr>
                    <w:rStyle w:val="Lienhypertexte"/>
                    <w:noProof/>
                  </w:rPr>
                  <w:t>F.</w:t>
                </w:r>
                <w:r>
                  <w:rPr>
                    <w:rFonts w:eastAsiaTheme="minorEastAsia"/>
                    <w:noProof/>
                    <w:sz w:val="24"/>
                    <w:szCs w:val="24"/>
                    <w:lang w:eastAsia="fr-FR"/>
                  </w:rPr>
                  <w:tab/>
                </w:r>
                <w:r w:rsidRPr="00D52264">
                  <w:rPr>
                    <w:rStyle w:val="Lienhypertexte"/>
                    <w:noProof/>
                  </w:rPr>
                  <w:t>Méthode de validation</w:t>
                </w:r>
                <w:r>
                  <w:rPr>
                    <w:noProof/>
                    <w:webHidden/>
                  </w:rPr>
                  <w:tab/>
                </w:r>
                <w:r>
                  <w:rPr>
                    <w:noProof/>
                    <w:webHidden/>
                  </w:rPr>
                  <w:fldChar w:fldCharType="begin"/>
                </w:r>
                <w:r>
                  <w:rPr>
                    <w:noProof/>
                    <w:webHidden/>
                  </w:rPr>
                  <w:instrText xml:space="preserve"> PAGEREF _Toc227857164 \h </w:instrText>
                </w:r>
                <w:r>
                  <w:rPr>
                    <w:noProof/>
                    <w:webHidden/>
                  </w:rPr>
                </w:r>
                <w:r>
                  <w:rPr>
                    <w:noProof/>
                    <w:webHidden/>
                  </w:rPr>
                  <w:fldChar w:fldCharType="separate"/>
                </w:r>
                <w:r>
                  <w:rPr>
                    <w:noProof/>
                    <w:webHidden/>
                  </w:rPr>
                  <w:t>15</w:t>
                </w:r>
                <w:r>
                  <w:rPr>
                    <w:noProof/>
                    <w:webHidden/>
                  </w:rPr>
                  <w:fldChar w:fldCharType="end"/>
                </w:r>
              </w:hyperlink>
            </w:p>
            <w:p w14:paraId="76805677" w14:textId="37540423" w:rsidR="00EC6A1B" w:rsidRDefault="00EC6A1B">
              <w:pPr>
                <w:pStyle w:val="TM1"/>
                <w:tabs>
                  <w:tab w:val="left" w:pos="480"/>
                  <w:tab w:val="right" w:leader="dot" w:pos="9062"/>
                </w:tabs>
                <w:rPr>
                  <w:rFonts w:eastAsiaTheme="minorEastAsia"/>
                  <w:noProof/>
                  <w:sz w:val="24"/>
                  <w:szCs w:val="24"/>
                  <w:lang w:eastAsia="fr-FR"/>
                </w:rPr>
              </w:pPr>
              <w:hyperlink w:anchor="_Toc227857165" w:history="1">
                <w:r w:rsidRPr="00D52264">
                  <w:rPr>
                    <w:rStyle w:val="Lienhypertexte"/>
                    <w:noProof/>
                  </w:rPr>
                  <w:t>G.</w:t>
                </w:r>
                <w:r>
                  <w:rPr>
                    <w:rFonts w:eastAsiaTheme="minorEastAsia"/>
                    <w:noProof/>
                    <w:sz w:val="24"/>
                    <w:szCs w:val="24"/>
                    <w:lang w:eastAsia="fr-FR"/>
                  </w:rPr>
                  <w:tab/>
                </w:r>
                <w:r w:rsidRPr="00D52264">
                  <w:rPr>
                    <w:rStyle w:val="Lienhypertexte"/>
                    <w:noProof/>
                  </w:rPr>
                  <w:t>Résultats / KPI</w:t>
                </w:r>
                <w:r>
                  <w:rPr>
                    <w:noProof/>
                    <w:webHidden/>
                  </w:rPr>
                  <w:tab/>
                </w:r>
                <w:r>
                  <w:rPr>
                    <w:noProof/>
                    <w:webHidden/>
                  </w:rPr>
                  <w:fldChar w:fldCharType="begin"/>
                </w:r>
                <w:r>
                  <w:rPr>
                    <w:noProof/>
                    <w:webHidden/>
                  </w:rPr>
                  <w:instrText xml:space="preserve"> PAGEREF _Toc227857165 \h </w:instrText>
                </w:r>
                <w:r>
                  <w:rPr>
                    <w:noProof/>
                    <w:webHidden/>
                  </w:rPr>
                </w:r>
                <w:r>
                  <w:rPr>
                    <w:noProof/>
                    <w:webHidden/>
                  </w:rPr>
                  <w:fldChar w:fldCharType="separate"/>
                </w:r>
                <w:r>
                  <w:rPr>
                    <w:noProof/>
                    <w:webHidden/>
                  </w:rPr>
                  <w:t>17</w:t>
                </w:r>
                <w:r>
                  <w:rPr>
                    <w:noProof/>
                    <w:webHidden/>
                  </w:rPr>
                  <w:fldChar w:fldCharType="end"/>
                </w:r>
              </w:hyperlink>
            </w:p>
            <w:p w14:paraId="34820C64" w14:textId="1275492D" w:rsidR="00EC6A1B" w:rsidRDefault="00EC6A1B">
              <w:pPr>
                <w:pStyle w:val="TM1"/>
                <w:tabs>
                  <w:tab w:val="right" w:leader="dot" w:pos="9062"/>
                </w:tabs>
                <w:rPr>
                  <w:rFonts w:eastAsiaTheme="minorEastAsia"/>
                  <w:noProof/>
                  <w:sz w:val="24"/>
                  <w:szCs w:val="24"/>
                  <w:lang w:eastAsia="fr-FR"/>
                </w:rPr>
              </w:pPr>
              <w:hyperlink w:anchor="_Toc227857166" w:history="1">
                <w:r w:rsidRPr="00D52264">
                  <w:rPr>
                    <w:rStyle w:val="Lienhypertexte"/>
                    <w:noProof/>
                  </w:rPr>
                  <w:t>Conclusion</w:t>
                </w:r>
                <w:r>
                  <w:rPr>
                    <w:noProof/>
                    <w:webHidden/>
                  </w:rPr>
                  <w:tab/>
                </w:r>
                <w:r>
                  <w:rPr>
                    <w:noProof/>
                    <w:webHidden/>
                  </w:rPr>
                  <w:fldChar w:fldCharType="begin"/>
                </w:r>
                <w:r>
                  <w:rPr>
                    <w:noProof/>
                    <w:webHidden/>
                  </w:rPr>
                  <w:instrText xml:space="preserve"> PAGEREF _Toc227857166 \h </w:instrText>
                </w:r>
                <w:r>
                  <w:rPr>
                    <w:noProof/>
                    <w:webHidden/>
                  </w:rPr>
                </w:r>
                <w:r>
                  <w:rPr>
                    <w:noProof/>
                    <w:webHidden/>
                  </w:rPr>
                  <w:fldChar w:fldCharType="separate"/>
                </w:r>
                <w:r>
                  <w:rPr>
                    <w:noProof/>
                    <w:webHidden/>
                  </w:rPr>
                  <w:t>18</w:t>
                </w:r>
                <w:r>
                  <w:rPr>
                    <w:noProof/>
                    <w:webHidden/>
                  </w:rPr>
                  <w:fldChar w:fldCharType="end"/>
                </w:r>
              </w:hyperlink>
            </w:p>
            <w:p w14:paraId="7C222739" w14:textId="630BAB25" w:rsidR="00EC6A1B" w:rsidRDefault="00EC6A1B">
              <w:pPr>
                <w:pStyle w:val="TM1"/>
                <w:tabs>
                  <w:tab w:val="right" w:leader="dot" w:pos="9062"/>
                </w:tabs>
                <w:rPr>
                  <w:rFonts w:eastAsiaTheme="minorEastAsia"/>
                  <w:noProof/>
                  <w:sz w:val="24"/>
                  <w:szCs w:val="24"/>
                  <w:lang w:eastAsia="fr-FR"/>
                </w:rPr>
              </w:pPr>
              <w:hyperlink w:anchor="_Toc227857167" w:history="1">
                <w:r w:rsidRPr="00D52264">
                  <w:rPr>
                    <w:rStyle w:val="Lienhypertexte"/>
                    <w:noProof/>
                  </w:rPr>
                  <w:t>Perspectives</w:t>
                </w:r>
                <w:r>
                  <w:rPr>
                    <w:noProof/>
                    <w:webHidden/>
                  </w:rPr>
                  <w:tab/>
                </w:r>
                <w:r>
                  <w:rPr>
                    <w:noProof/>
                    <w:webHidden/>
                  </w:rPr>
                  <w:fldChar w:fldCharType="begin"/>
                </w:r>
                <w:r>
                  <w:rPr>
                    <w:noProof/>
                    <w:webHidden/>
                  </w:rPr>
                  <w:instrText xml:space="preserve"> PAGEREF _Toc227857167 \h </w:instrText>
                </w:r>
                <w:r>
                  <w:rPr>
                    <w:noProof/>
                    <w:webHidden/>
                  </w:rPr>
                </w:r>
                <w:r>
                  <w:rPr>
                    <w:noProof/>
                    <w:webHidden/>
                  </w:rPr>
                  <w:fldChar w:fldCharType="separate"/>
                </w:r>
                <w:r>
                  <w:rPr>
                    <w:noProof/>
                    <w:webHidden/>
                  </w:rPr>
                  <w:t>18</w:t>
                </w:r>
                <w:r>
                  <w:rPr>
                    <w:noProof/>
                    <w:webHidden/>
                  </w:rPr>
                  <w:fldChar w:fldCharType="end"/>
                </w:r>
              </w:hyperlink>
            </w:p>
            <w:p w14:paraId="4547C02D" w14:textId="26991CE0" w:rsidR="00EC6A1B" w:rsidRDefault="00EC6A1B">
              <w:pPr>
                <w:pStyle w:val="TM1"/>
                <w:tabs>
                  <w:tab w:val="right" w:leader="dot" w:pos="9062"/>
                </w:tabs>
                <w:rPr>
                  <w:rFonts w:eastAsiaTheme="minorEastAsia"/>
                  <w:noProof/>
                  <w:sz w:val="24"/>
                  <w:szCs w:val="24"/>
                  <w:lang w:eastAsia="fr-FR"/>
                </w:rPr>
              </w:pPr>
              <w:hyperlink w:anchor="_Toc227857168" w:history="1">
                <w:r w:rsidRPr="00D52264">
                  <w:rPr>
                    <w:rStyle w:val="Lienhypertexte"/>
                    <w:noProof/>
                  </w:rPr>
                  <w:t>Bibliographie</w:t>
                </w:r>
                <w:r>
                  <w:rPr>
                    <w:noProof/>
                    <w:webHidden/>
                  </w:rPr>
                  <w:tab/>
                </w:r>
                <w:r>
                  <w:rPr>
                    <w:noProof/>
                    <w:webHidden/>
                  </w:rPr>
                  <w:fldChar w:fldCharType="begin"/>
                </w:r>
                <w:r>
                  <w:rPr>
                    <w:noProof/>
                    <w:webHidden/>
                  </w:rPr>
                  <w:instrText xml:space="preserve"> PAGEREF _Toc227857168 \h </w:instrText>
                </w:r>
                <w:r>
                  <w:rPr>
                    <w:noProof/>
                    <w:webHidden/>
                  </w:rPr>
                </w:r>
                <w:r>
                  <w:rPr>
                    <w:noProof/>
                    <w:webHidden/>
                  </w:rPr>
                  <w:fldChar w:fldCharType="separate"/>
                </w:r>
                <w:r>
                  <w:rPr>
                    <w:noProof/>
                    <w:webHidden/>
                  </w:rPr>
                  <w:t>20</w:t>
                </w:r>
                <w:r>
                  <w:rPr>
                    <w:noProof/>
                    <w:webHidden/>
                  </w:rPr>
                  <w:fldChar w:fldCharType="end"/>
                </w:r>
              </w:hyperlink>
            </w:p>
            <w:p w14:paraId="6CA44B99" w14:textId="18C880E6" w:rsidR="00EC6A1B" w:rsidRDefault="00EC6A1B">
              <w:pPr>
                <w:pStyle w:val="TM1"/>
                <w:tabs>
                  <w:tab w:val="right" w:leader="dot" w:pos="9062"/>
                </w:tabs>
                <w:rPr>
                  <w:rFonts w:eastAsiaTheme="minorEastAsia"/>
                  <w:noProof/>
                  <w:sz w:val="24"/>
                  <w:szCs w:val="24"/>
                  <w:lang w:eastAsia="fr-FR"/>
                </w:rPr>
              </w:pPr>
              <w:hyperlink w:anchor="_Toc227857169" w:history="1">
                <w:r w:rsidRPr="00D52264">
                  <w:rPr>
                    <w:rStyle w:val="Lienhypertexte"/>
                    <w:noProof/>
                  </w:rPr>
                  <w:t>Annexes</w:t>
                </w:r>
                <w:r>
                  <w:rPr>
                    <w:noProof/>
                    <w:webHidden/>
                  </w:rPr>
                  <w:tab/>
                </w:r>
                <w:r>
                  <w:rPr>
                    <w:noProof/>
                    <w:webHidden/>
                  </w:rPr>
                  <w:fldChar w:fldCharType="begin"/>
                </w:r>
                <w:r>
                  <w:rPr>
                    <w:noProof/>
                    <w:webHidden/>
                  </w:rPr>
                  <w:instrText xml:space="preserve"> PAGEREF _Toc227857169 \h </w:instrText>
                </w:r>
                <w:r>
                  <w:rPr>
                    <w:noProof/>
                    <w:webHidden/>
                  </w:rPr>
                </w:r>
                <w:r>
                  <w:rPr>
                    <w:noProof/>
                    <w:webHidden/>
                  </w:rPr>
                  <w:fldChar w:fldCharType="separate"/>
                </w:r>
                <w:r>
                  <w:rPr>
                    <w:noProof/>
                    <w:webHidden/>
                  </w:rPr>
                  <w:t>21</w:t>
                </w:r>
                <w:r>
                  <w:rPr>
                    <w:noProof/>
                    <w:webHidden/>
                  </w:rPr>
                  <w:fldChar w:fldCharType="end"/>
                </w:r>
              </w:hyperlink>
            </w:p>
            <w:p w14:paraId="742351E2" w14:textId="75F510D5" w:rsidR="00E12C8B" w:rsidRDefault="00E12C8B">
              <w:r>
                <w:rPr>
                  <w:b/>
                  <w:bCs/>
                </w:rPr>
                <w:fldChar w:fldCharType="end"/>
              </w:r>
            </w:p>
          </w:sdtContent>
        </w:sdt>
        <w:p w14:paraId="549E1686" w14:textId="77777777" w:rsidR="00E12C8B" w:rsidRDefault="00E12C8B" w:rsidP="00F1108D"/>
        <w:p w14:paraId="6D1595F7" w14:textId="77777777" w:rsidR="00E12C8B" w:rsidRDefault="00E12C8B" w:rsidP="00F1108D"/>
        <w:p w14:paraId="2556DDE3" w14:textId="77777777" w:rsidR="00E12C8B" w:rsidRDefault="00E12C8B" w:rsidP="00F1108D"/>
        <w:p w14:paraId="4472B863" w14:textId="77777777" w:rsidR="00E12C8B" w:rsidRDefault="00E12C8B" w:rsidP="00F1108D"/>
        <w:p w14:paraId="4AA85E48" w14:textId="77777777" w:rsidR="00E12C8B" w:rsidRDefault="00E12C8B" w:rsidP="00F1108D"/>
        <w:p w14:paraId="00E9AE17" w14:textId="77777777" w:rsidR="00E12C8B" w:rsidRDefault="00E12C8B" w:rsidP="00F1108D"/>
        <w:p w14:paraId="64274FAC" w14:textId="77777777" w:rsidR="00E12C8B" w:rsidRDefault="00E12C8B" w:rsidP="00F1108D"/>
        <w:p w14:paraId="1D54C204" w14:textId="77777777" w:rsidR="00E12C8B" w:rsidRDefault="00E12C8B" w:rsidP="00F1108D"/>
        <w:p w14:paraId="2C948590" w14:textId="77777777" w:rsidR="00444C3A" w:rsidRDefault="00444C3A" w:rsidP="00F1108D"/>
        <w:p w14:paraId="70271859" w14:textId="77777777" w:rsidR="00444C3A" w:rsidRDefault="00444C3A" w:rsidP="00F1108D"/>
        <w:p w14:paraId="2C3A39A0" w14:textId="77777777" w:rsidR="00444C3A" w:rsidRDefault="00444C3A" w:rsidP="00F1108D"/>
        <w:p w14:paraId="27748E29" w14:textId="77777777" w:rsidR="00444C3A" w:rsidRDefault="00444C3A" w:rsidP="00F1108D"/>
        <w:p w14:paraId="3928C3FB" w14:textId="77777777" w:rsidR="00444C3A" w:rsidRDefault="00444C3A" w:rsidP="00F1108D"/>
        <w:p w14:paraId="71669DF1" w14:textId="77777777" w:rsidR="00444C3A" w:rsidRDefault="00444C3A" w:rsidP="00F1108D"/>
        <w:p w14:paraId="3CF481F1" w14:textId="6BF3573D" w:rsidR="00F1108D" w:rsidRPr="00F1108D" w:rsidRDefault="009D5F94" w:rsidP="00F1108D"/>
      </w:sdtContent>
    </w:sdt>
    <w:p w14:paraId="22C4532E" w14:textId="27FAE295" w:rsidR="00F1108D" w:rsidRPr="00FB1EB9" w:rsidRDefault="00F1108D" w:rsidP="00E12C8B">
      <w:pPr>
        <w:pStyle w:val="Titre1"/>
        <w:numPr>
          <w:ilvl w:val="0"/>
          <w:numId w:val="21"/>
        </w:numPr>
        <w:rPr>
          <w:color w:val="E97132" w:themeColor="accent2"/>
        </w:rPr>
      </w:pPr>
      <w:bookmarkStart w:id="1" w:name="_Toc227857157"/>
      <w:r w:rsidRPr="00FB1EB9">
        <w:rPr>
          <w:color w:val="E97132" w:themeColor="accent2"/>
        </w:rPr>
        <w:t>Introduction</w:t>
      </w:r>
      <w:bookmarkEnd w:id="1"/>
    </w:p>
    <w:p w14:paraId="60B7BFEF" w14:textId="4BF18CD4" w:rsidR="00F1108D" w:rsidRDefault="00F1108D" w:rsidP="00F1108D">
      <w:pPr>
        <w:rPr>
          <w:sz w:val="24"/>
          <w:szCs w:val="24"/>
        </w:rPr>
      </w:pPr>
    </w:p>
    <w:p w14:paraId="185F142C" w14:textId="0CB48559" w:rsidR="00E12C8B" w:rsidRDefault="00E12C8B" w:rsidP="00F1108D">
      <w:pPr>
        <w:rPr>
          <w:sz w:val="24"/>
          <w:szCs w:val="24"/>
        </w:rPr>
      </w:pPr>
      <w:r>
        <w:rPr>
          <w:noProof/>
        </w:rPr>
        <w:drawing>
          <wp:anchor distT="0" distB="0" distL="114300" distR="114300" simplePos="0" relativeHeight="251659264" behindDoc="0" locked="0" layoutInCell="1" allowOverlap="1" wp14:anchorId="2C311D71" wp14:editId="2CEC4812">
            <wp:simplePos x="0" y="0"/>
            <wp:positionH relativeFrom="margin">
              <wp:posOffset>319405</wp:posOffset>
            </wp:positionH>
            <wp:positionV relativeFrom="paragraph">
              <wp:posOffset>5080</wp:posOffset>
            </wp:positionV>
            <wp:extent cx="5082540" cy="1417320"/>
            <wp:effectExtent l="0" t="0" r="3810" b="0"/>
            <wp:wrapSquare wrapText="bothSides"/>
            <wp:docPr id="526132900" name="Image3" descr="Une image contenant Graphique, dessin humoristique, graphisme, citrouill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526132900" name="Image3" descr="Une image contenant Graphique, dessin humoristique, graphisme, citrouille&#10;&#10;Le contenu généré par l’IA peut être incorrect."/>
                    <pic:cNvPicPr/>
                  </pic:nvPicPr>
                  <pic:blipFill>
                    <a:blip r:embed="rId12">
                      <a:lum/>
                      <a:alphaModFix/>
                    </a:blip>
                    <a:srcRect/>
                    <a:stretch>
                      <a:fillRect/>
                    </a:stretch>
                  </pic:blipFill>
                  <pic:spPr>
                    <a:xfrm>
                      <a:off x="0" y="0"/>
                      <a:ext cx="5082540" cy="141732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127907D4" w14:textId="77777777" w:rsidR="00E12C8B" w:rsidRDefault="00E12C8B" w:rsidP="00F1108D">
      <w:pPr>
        <w:rPr>
          <w:sz w:val="24"/>
          <w:szCs w:val="24"/>
        </w:rPr>
      </w:pPr>
    </w:p>
    <w:p w14:paraId="2C5868DF" w14:textId="77777777" w:rsidR="00E12C8B" w:rsidRDefault="00E12C8B" w:rsidP="00F1108D">
      <w:pPr>
        <w:rPr>
          <w:sz w:val="24"/>
          <w:szCs w:val="24"/>
        </w:rPr>
      </w:pPr>
    </w:p>
    <w:p w14:paraId="030749C2" w14:textId="77777777" w:rsidR="00E12C8B" w:rsidRDefault="00E12C8B" w:rsidP="00F1108D">
      <w:pPr>
        <w:rPr>
          <w:sz w:val="24"/>
          <w:szCs w:val="24"/>
        </w:rPr>
      </w:pPr>
    </w:p>
    <w:p w14:paraId="62E35F36" w14:textId="77777777" w:rsidR="00E12C8B" w:rsidRDefault="00E12C8B" w:rsidP="00F1108D">
      <w:pPr>
        <w:rPr>
          <w:sz w:val="24"/>
          <w:szCs w:val="24"/>
        </w:rPr>
      </w:pPr>
    </w:p>
    <w:p w14:paraId="7583A07C" w14:textId="77777777" w:rsidR="00E12C8B" w:rsidRDefault="00E12C8B" w:rsidP="00F1108D">
      <w:pPr>
        <w:rPr>
          <w:sz w:val="24"/>
          <w:szCs w:val="24"/>
        </w:rPr>
      </w:pPr>
    </w:p>
    <w:p w14:paraId="3FEC6F97" w14:textId="77777777" w:rsidR="00C76A13" w:rsidRPr="00F1108D" w:rsidRDefault="00C76A13" w:rsidP="00F1108D">
      <w:pPr>
        <w:rPr>
          <w:sz w:val="24"/>
          <w:szCs w:val="24"/>
        </w:rPr>
      </w:pPr>
    </w:p>
    <w:p w14:paraId="5F0C8291" w14:textId="13D14B4B" w:rsidR="00F1108D" w:rsidRPr="00F1108D" w:rsidRDefault="00F1108D" w:rsidP="00F1108D">
      <w:pPr>
        <w:jc w:val="both"/>
        <w:rPr>
          <w:sz w:val="24"/>
          <w:szCs w:val="24"/>
        </w:rPr>
      </w:pPr>
      <w:r w:rsidRPr="00F1108D">
        <w:rPr>
          <w:sz w:val="24"/>
          <w:szCs w:val="24"/>
        </w:rPr>
        <w:t xml:space="preserve">Dans le cadre de mon stage au sein de l’entreprise </w:t>
      </w:r>
      <w:proofErr w:type="spellStart"/>
      <w:r w:rsidRPr="00F1108D">
        <w:rPr>
          <w:sz w:val="24"/>
          <w:szCs w:val="24"/>
        </w:rPr>
        <w:t>ChibiPhoenix</w:t>
      </w:r>
      <w:proofErr w:type="spellEnd"/>
      <w:r w:rsidRPr="00F1108D">
        <w:rPr>
          <w:sz w:val="24"/>
          <w:szCs w:val="24"/>
        </w:rPr>
        <w:t xml:space="preserve">, intégré à l’équipe QA Automation, j’ai participé au maintien et à l’amélioration d’une suite de tests automatisés utilisée pour valider le bon fonctionnement de </w:t>
      </w:r>
      <w:r w:rsidR="00E12C8B">
        <w:rPr>
          <w:sz w:val="24"/>
          <w:szCs w:val="24"/>
        </w:rPr>
        <w:t>leur jeu principal</w:t>
      </w:r>
      <w:r w:rsidRPr="00F1108D">
        <w:rPr>
          <w:sz w:val="24"/>
          <w:szCs w:val="24"/>
        </w:rPr>
        <w:t>. Ces tests ont pour rôle de détecter rapidement les anomalies après chaque évolution logicielle.</w:t>
      </w:r>
    </w:p>
    <w:p w14:paraId="448C1E93" w14:textId="78961485" w:rsidR="00F1108D" w:rsidRPr="00F1108D" w:rsidRDefault="00F1108D" w:rsidP="00F1108D">
      <w:pPr>
        <w:jc w:val="both"/>
        <w:rPr>
          <w:sz w:val="24"/>
          <w:szCs w:val="24"/>
        </w:rPr>
      </w:pPr>
      <w:r w:rsidRPr="00F1108D">
        <w:rPr>
          <w:sz w:val="24"/>
          <w:szCs w:val="24"/>
        </w:rPr>
        <w:t xml:space="preserve">Cependant, une problématique importante a été observée : certains tests échouaient de manière aléatoire sans modification du code source ni changement fonctionnel. À d’autres moments, ces mêmes tests réussissaient. Ce phénomène est connu sous le nom de tests </w:t>
      </w:r>
      <w:proofErr w:type="spellStart"/>
      <w:r w:rsidRPr="00F1108D">
        <w:rPr>
          <w:sz w:val="24"/>
          <w:szCs w:val="24"/>
        </w:rPr>
        <w:t>flaky</w:t>
      </w:r>
      <w:proofErr w:type="spellEnd"/>
      <w:r w:rsidRPr="00F1108D">
        <w:rPr>
          <w:sz w:val="24"/>
          <w:szCs w:val="24"/>
        </w:rPr>
        <w:t xml:space="preserve"> ou tests non déterministes.</w:t>
      </w:r>
    </w:p>
    <w:p w14:paraId="4E7DD182" w14:textId="77777777" w:rsidR="00F1108D" w:rsidRPr="00F1108D" w:rsidRDefault="00F1108D" w:rsidP="00F1108D">
      <w:pPr>
        <w:jc w:val="both"/>
        <w:rPr>
          <w:sz w:val="24"/>
          <w:szCs w:val="24"/>
        </w:rPr>
      </w:pPr>
      <w:r w:rsidRPr="00F1108D">
        <w:rPr>
          <w:sz w:val="24"/>
          <w:szCs w:val="24"/>
        </w:rPr>
        <w:t>Ces instabilités réduisent fortement la confiance dans les résultats produits par l’automatisation. Elles obligent également les équipes à consacrer du temps à analyser de faux échecs, ralentissant ainsi le cycle de développement.</w:t>
      </w:r>
    </w:p>
    <w:p w14:paraId="4BDB357A" w14:textId="77777777" w:rsidR="00F1108D" w:rsidRPr="00F1108D" w:rsidRDefault="00F1108D" w:rsidP="00F1108D">
      <w:pPr>
        <w:jc w:val="both"/>
        <w:rPr>
          <w:sz w:val="24"/>
          <w:szCs w:val="24"/>
        </w:rPr>
      </w:pPr>
    </w:p>
    <w:p w14:paraId="063B7B98" w14:textId="775975D7" w:rsidR="00F1108D" w:rsidRPr="00F1108D" w:rsidRDefault="00F1108D" w:rsidP="00F1108D">
      <w:pPr>
        <w:jc w:val="both"/>
        <w:rPr>
          <w:sz w:val="24"/>
          <w:szCs w:val="24"/>
        </w:rPr>
      </w:pPr>
      <w:r w:rsidRPr="00F1108D">
        <w:rPr>
          <w:sz w:val="24"/>
          <w:szCs w:val="24"/>
        </w:rPr>
        <w:t>La problématique étudiée est donc la suivante :</w:t>
      </w:r>
    </w:p>
    <w:p w14:paraId="4EFCBF96" w14:textId="3E0A9DE2" w:rsidR="00F1108D" w:rsidRPr="00F1108D" w:rsidRDefault="00F1108D" w:rsidP="00F1108D">
      <w:pPr>
        <w:jc w:val="both"/>
        <w:rPr>
          <w:sz w:val="24"/>
          <w:szCs w:val="24"/>
        </w:rPr>
      </w:pPr>
      <w:r w:rsidRPr="00F1108D">
        <w:rPr>
          <w:sz w:val="24"/>
          <w:szCs w:val="24"/>
        </w:rPr>
        <w:t>Comment réduire le nombre d’échecs non déterministes dans une suite de tests automatisés afin d’améliorer la fiabilité des résultats ?</w:t>
      </w:r>
    </w:p>
    <w:p w14:paraId="532131F5" w14:textId="3857CCC8" w:rsidR="00F1108D" w:rsidRPr="00F1108D" w:rsidRDefault="00F1108D" w:rsidP="00F1108D">
      <w:pPr>
        <w:jc w:val="both"/>
        <w:rPr>
          <w:sz w:val="24"/>
          <w:szCs w:val="24"/>
        </w:rPr>
      </w:pPr>
      <w:r w:rsidRPr="00F1108D">
        <w:rPr>
          <w:sz w:val="24"/>
          <w:szCs w:val="24"/>
        </w:rPr>
        <w:t>L’objectif principal de cette étude est d’identifier les causes réelles de ces échecs instables, puis de mettre en place des solutions techniques permettant d’augmenter la robustesse de la suite de tests.</w:t>
      </w:r>
    </w:p>
    <w:p w14:paraId="3B865CB8" w14:textId="77777777" w:rsidR="00F1108D" w:rsidRPr="00F1108D" w:rsidRDefault="00F1108D" w:rsidP="00F1108D">
      <w:pPr>
        <w:jc w:val="both"/>
        <w:rPr>
          <w:sz w:val="24"/>
          <w:szCs w:val="24"/>
        </w:rPr>
      </w:pPr>
      <w:r w:rsidRPr="00F1108D">
        <w:rPr>
          <w:sz w:val="24"/>
          <w:szCs w:val="24"/>
        </w:rPr>
        <w:t xml:space="preserve">Le périmètre de l’étude concerne uniquement les tests automatisés utilisés dans l’environnement de stage, avec les outils et </w:t>
      </w:r>
      <w:proofErr w:type="spellStart"/>
      <w:r w:rsidRPr="00F1108D">
        <w:rPr>
          <w:sz w:val="24"/>
          <w:szCs w:val="24"/>
        </w:rPr>
        <w:t>frameworks</w:t>
      </w:r>
      <w:proofErr w:type="spellEnd"/>
      <w:r w:rsidRPr="00F1108D">
        <w:rPr>
          <w:sz w:val="24"/>
          <w:szCs w:val="24"/>
        </w:rPr>
        <w:t xml:space="preserve"> déjà en place dans l’entreprise.</w:t>
      </w:r>
    </w:p>
    <w:p w14:paraId="2C9FDB15" w14:textId="77777777" w:rsidR="00F1108D" w:rsidRDefault="00F1108D" w:rsidP="00F1108D">
      <w:pPr>
        <w:rPr>
          <w:sz w:val="24"/>
          <w:szCs w:val="24"/>
        </w:rPr>
      </w:pPr>
    </w:p>
    <w:p w14:paraId="27132FA0" w14:textId="77777777" w:rsidR="00E12C8B" w:rsidRDefault="00E12C8B" w:rsidP="00F1108D">
      <w:pPr>
        <w:rPr>
          <w:sz w:val="24"/>
          <w:szCs w:val="24"/>
        </w:rPr>
      </w:pPr>
    </w:p>
    <w:p w14:paraId="56D86CB6" w14:textId="77777777" w:rsidR="00E12C8B" w:rsidRDefault="00E12C8B" w:rsidP="00F1108D">
      <w:pPr>
        <w:rPr>
          <w:sz w:val="24"/>
          <w:szCs w:val="24"/>
        </w:rPr>
      </w:pPr>
    </w:p>
    <w:p w14:paraId="43CBA11E" w14:textId="77777777" w:rsidR="00FB1EB9" w:rsidRDefault="00FB1EB9" w:rsidP="00FB1EB9">
      <w:pPr>
        <w:pStyle w:val="Titre1"/>
        <w:rPr>
          <w:color w:val="E97132" w:themeColor="accent2"/>
        </w:rPr>
      </w:pPr>
    </w:p>
    <w:p w14:paraId="0BA47F1C" w14:textId="5C84E9BC" w:rsidR="00F1108D" w:rsidRPr="00FB1EB9" w:rsidRDefault="00FB1EB9" w:rsidP="00FB1EB9">
      <w:pPr>
        <w:pStyle w:val="Titre1"/>
        <w:rPr>
          <w:color w:val="E97132" w:themeColor="accent2"/>
        </w:rPr>
      </w:pPr>
      <w:r>
        <w:rPr>
          <w:color w:val="E97132" w:themeColor="accent2"/>
        </w:rPr>
        <w:t xml:space="preserve">     </w:t>
      </w:r>
      <w:bookmarkStart w:id="2" w:name="_Toc227857158"/>
      <w:r>
        <w:rPr>
          <w:color w:val="E97132" w:themeColor="accent2"/>
        </w:rPr>
        <w:t xml:space="preserve">C. </w:t>
      </w:r>
      <w:r w:rsidR="00F1108D" w:rsidRPr="00FB1EB9">
        <w:rPr>
          <w:color w:val="E97132" w:themeColor="accent2"/>
        </w:rPr>
        <w:t>Analyse de l’existant</w:t>
      </w:r>
      <w:bookmarkEnd w:id="2"/>
    </w:p>
    <w:p w14:paraId="40AD1DC7" w14:textId="549D45EE" w:rsidR="00F1108D" w:rsidRPr="00FB1EB9" w:rsidRDefault="00F1108D" w:rsidP="00F1108D">
      <w:pPr>
        <w:pStyle w:val="Titre2"/>
        <w:ind w:firstLine="708"/>
        <w:rPr>
          <w:color w:val="E97132" w:themeColor="accent2"/>
        </w:rPr>
      </w:pPr>
      <w:bookmarkStart w:id="3" w:name="_Toc227857159"/>
      <w:r w:rsidRPr="00FB1EB9">
        <w:rPr>
          <w:color w:val="E97132" w:themeColor="accent2"/>
        </w:rPr>
        <w:t>1.1 Situation initiale</w:t>
      </w:r>
      <w:bookmarkEnd w:id="3"/>
      <w:r w:rsidRPr="00FB1EB9">
        <w:rPr>
          <w:color w:val="E97132" w:themeColor="accent2"/>
        </w:rPr>
        <w:t xml:space="preserve"> </w:t>
      </w:r>
    </w:p>
    <w:p w14:paraId="4C5C3582" w14:textId="77777777" w:rsidR="00F1108D" w:rsidRPr="00F1108D" w:rsidRDefault="00F1108D" w:rsidP="00F1108D">
      <w:pPr>
        <w:rPr>
          <w:sz w:val="24"/>
          <w:szCs w:val="24"/>
        </w:rPr>
      </w:pPr>
    </w:p>
    <w:p w14:paraId="21EB75E5" w14:textId="77777777" w:rsidR="006A3D1F" w:rsidRDefault="006A3D1F" w:rsidP="006A3D1F">
      <w:pPr>
        <w:jc w:val="both"/>
        <w:rPr>
          <w:sz w:val="24"/>
          <w:szCs w:val="24"/>
        </w:rPr>
      </w:pPr>
      <w:r w:rsidRPr="006A3D1F">
        <w:rPr>
          <w:sz w:val="24"/>
          <w:szCs w:val="24"/>
        </w:rPr>
        <w:t>À mon arrivée au sein de l'équipe, la suite de tests automatisés rencontrait des difficultés techniques majeures qui freinaient le bon déroulement du projet. Bien que ces tests soient essentiels pour garantir la qualité du logiciel, leur exécution présentait plusieurs points de blocage que j'ai pu identifier lors de mon état des lieux.</w:t>
      </w:r>
    </w:p>
    <w:p w14:paraId="46E222FC" w14:textId="77777777" w:rsidR="006A3D1F" w:rsidRPr="006A3D1F" w:rsidRDefault="006A3D1F" w:rsidP="006A3D1F">
      <w:pPr>
        <w:jc w:val="both"/>
        <w:rPr>
          <w:sz w:val="24"/>
          <w:szCs w:val="24"/>
        </w:rPr>
      </w:pPr>
    </w:p>
    <w:p w14:paraId="6116964D" w14:textId="77777777" w:rsidR="006A3D1F" w:rsidRPr="006A3D1F" w:rsidRDefault="006A3D1F" w:rsidP="006A3D1F">
      <w:pPr>
        <w:jc w:val="both"/>
        <w:rPr>
          <w:b/>
          <w:bCs/>
          <w:sz w:val="24"/>
          <w:szCs w:val="24"/>
        </w:rPr>
      </w:pPr>
      <w:r w:rsidRPr="006A3D1F">
        <w:rPr>
          <w:b/>
          <w:bCs/>
          <w:sz w:val="24"/>
          <w:szCs w:val="24"/>
        </w:rPr>
        <w:t xml:space="preserve">1. Un manque de fiabilité technique (les « </w:t>
      </w:r>
      <w:proofErr w:type="spellStart"/>
      <w:r w:rsidRPr="006A3D1F">
        <w:rPr>
          <w:b/>
          <w:bCs/>
          <w:sz w:val="24"/>
          <w:szCs w:val="24"/>
        </w:rPr>
        <w:t>Flaky</w:t>
      </w:r>
      <w:proofErr w:type="spellEnd"/>
      <w:r w:rsidRPr="006A3D1F">
        <w:rPr>
          <w:b/>
          <w:bCs/>
          <w:sz w:val="24"/>
          <w:szCs w:val="24"/>
        </w:rPr>
        <w:t xml:space="preserve"> tests »)</w:t>
      </w:r>
    </w:p>
    <w:p w14:paraId="027EA7B2" w14:textId="6666CE5E" w:rsidR="003556C1" w:rsidRDefault="006A3D1F" w:rsidP="006A3D1F">
      <w:pPr>
        <w:jc w:val="both"/>
        <w:rPr>
          <w:sz w:val="24"/>
          <w:szCs w:val="24"/>
        </w:rPr>
      </w:pPr>
      <w:r w:rsidRPr="006A3D1F">
        <w:rPr>
          <w:sz w:val="24"/>
          <w:szCs w:val="24"/>
        </w:rPr>
        <w:t>La problématique principale résidait dans le caractère aléatoire des tests. Certains scénarios échouaient sans raison apparente, alors même qu’aucune modification n’avait été apportée au code testé. Ce phénomène, appelé « tests instables », obligeait les développeurs à relancer manuellement les pipelines. Ce comportement répétitif et imprévisible rendait les résultats des tests peu dignes de confiance.</w:t>
      </w:r>
    </w:p>
    <w:p w14:paraId="62CED98F" w14:textId="603D4F8D" w:rsidR="003556C1" w:rsidRDefault="003556C1" w:rsidP="003556C1">
      <w:pPr>
        <w:ind w:left="1416" w:firstLine="708"/>
        <w:rPr>
          <w:sz w:val="24"/>
          <w:szCs w:val="24"/>
        </w:rPr>
      </w:pPr>
      <w:r>
        <w:rPr>
          <w:noProof/>
        </w:rPr>
        <w:drawing>
          <wp:inline distT="0" distB="0" distL="0" distR="0" wp14:anchorId="3474053A" wp14:editId="2A184682">
            <wp:extent cx="2466975" cy="1847850"/>
            <wp:effectExtent l="76200" t="95250" r="85725" b="95250"/>
            <wp:docPr id="2090878893" name="Image 1" descr="Les flaky test : des tests incohér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s flaky test : des tests incohérent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66975" cy="1847850"/>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24DE11C3" w14:textId="77777777" w:rsidR="006A3D1F" w:rsidRPr="006A3D1F" w:rsidRDefault="006A3D1F" w:rsidP="006A3D1F">
      <w:pPr>
        <w:jc w:val="both"/>
        <w:rPr>
          <w:sz w:val="24"/>
          <w:szCs w:val="24"/>
        </w:rPr>
      </w:pPr>
    </w:p>
    <w:p w14:paraId="63D792DC" w14:textId="77777777" w:rsidR="006A3D1F" w:rsidRPr="006A3D1F" w:rsidRDefault="006A3D1F" w:rsidP="006A3D1F">
      <w:pPr>
        <w:jc w:val="both"/>
        <w:rPr>
          <w:b/>
          <w:bCs/>
          <w:sz w:val="24"/>
          <w:szCs w:val="24"/>
        </w:rPr>
      </w:pPr>
      <w:r w:rsidRPr="006A3D1F">
        <w:rPr>
          <w:b/>
          <w:bCs/>
          <w:sz w:val="24"/>
          <w:szCs w:val="24"/>
        </w:rPr>
        <w:t>2. Une difficulté de diagnostic liée au manque d'observabilité</w:t>
      </w:r>
    </w:p>
    <w:p w14:paraId="6029FCF4" w14:textId="77777777" w:rsidR="006A3D1F" w:rsidRDefault="006A3D1F" w:rsidP="006A3D1F">
      <w:pPr>
        <w:jc w:val="both"/>
        <w:rPr>
          <w:sz w:val="24"/>
          <w:szCs w:val="24"/>
        </w:rPr>
      </w:pPr>
      <w:r w:rsidRPr="006A3D1F">
        <w:rPr>
          <w:sz w:val="24"/>
          <w:szCs w:val="24"/>
        </w:rPr>
        <w:t>Lorsqu’un échec survenait, les rapports générés par les outils de test étaient souvent trop vagues pour être exploitables. La majorité des erreurs affichait des messages génériques, tels que des Timeout Error. Ces messages ne permettaient pas de distinguer s'il s'agissait d'une réelle régression applicative, d'un problème de latence réseau, ou d'une défaillance temporaire de l'infrastructure de test. Cette absence de détails techniques rendait la résolution des problèmes longue et fastidieuse.</w:t>
      </w:r>
    </w:p>
    <w:p w14:paraId="4A6DD26D" w14:textId="77777777" w:rsidR="00C76A13" w:rsidRDefault="00C76A13" w:rsidP="006A3D1F">
      <w:pPr>
        <w:jc w:val="both"/>
        <w:rPr>
          <w:sz w:val="24"/>
          <w:szCs w:val="24"/>
        </w:rPr>
      </w:pPr>
    </w:p>
    <w:p w14:paraId="03A9B89C" w14:textId="77777777" w:rsidR="00444C3A" w:rsidRDefault="00444C3A" w:rsidP="006A3D1F">
      <w:pPr>
        <w:jc w:val="both"/>
        <w:rPr>
          <w:sz w:val="24"/>
          <w:szCs w:val="24"/>
        </w:rPr>
      </w:pPr>
    </w:p>
    <w:p w14:paraId="49A663CD" w14:textId="77777777" w:rsidR="00444C3A" w:rsidRPr="006A3D1F" w:rsidRDefault="00444C3A" w:rsidP="006A3D1F">
      <w:pPr>
        <w:jc w:val="both"/>
        <w:rPr>
          <w:sz w:val="24"/>
          <w:szCs w:val="24"/>
        </w:rPr>
      </w:pPr>
    </w:p>
    <w:p w14:paraId="45DA0038" w14:textId="77777777" w:rsidR="006A3D1F" w:rsidRPr="006A3D1F" w:rsidRDefault="006A3D1F" w:rsidP="006A3D1F">
      <w:pPr>
        <w:jc w:val="both"/>
        <w:rPr>
          <w:b/>
          <w:bCs/>
          <w:sz w:val="24"/>
          <w:szCs w:val="24"/>
        </w:rPr>
      </w:pPr>
      <w:r w:rsidRPr="006A3D1F">
        <w:rPr>
          <w:b/>
          <w:bCs/>
          <w:sz w:val="24"/>
          <w:szCs w:val="24"/>
        </w:rPr>
        <w:t xml:space="preserve">3. Un impact significatif sur la productivité et </w:t>
      </w:r>
      <w:proofErr w:type="gramStart"/>
      <w:r w:rsidRPr="006A3D1F">
        <w:rPr>
          <w:b/>
          <w:bCs/>
          <w:sz w:val="24"/>
          <w:szCs w:val="24"/>
        </w:rPr>
        <w:t>la</w:t>
      </w:r>
      <w:proofErr w:type="gramEnd"/>
      <w:r w:rsidRPr="006A3D1F">
        <w:rPr>
          <w:b/>
          <w:bCs/>
          <w:sz w:val="24"/>
          <w:szCs w:val="24"/>
        </w:rPr>
        <w:t xml:space="preserve"> CI/CD</w:t>
      </w:r>
    </w:p>
    <w:p w14:paraId="57474D8B" w14:textId="77777777" w:rsidR="006A3D1F" w:rsidRPr="006A3D1F" w:rsidRDefault="006A3D1F" w:rsidP="006A3D1F">
      <w:pPr>
        <w:jc w:val="both"/>
        <w:rPr>
          <w:sz w:val="24"/>
          <w:szCs w:val="24"/>
        </w:rPr>
      </w:pPr>
      <w:r w:rsidRPr="006A3D1F">
        <w:rPr>
          <w:sz w:val="24"/>
          <w:szCs w:val="24"/>
        </w:rPr>
        <w:t xml:space="preserve">Ces anomalies </w:t>
      </w:r>
      <w:proofErr w:type="gramStart"/>
      <w:r w:rsidRPr="006A3D1F">
        <w:rPr>
          <w:sz w:val="24"/>
          <w:szCs w:val="24"/>
        </w:rPr>
        <w:t>avaient</w:t>
      </w:r>
      <w:proofErr w:type="gramEnd"/>
      <w:r w:rsidRPr="006A3D1F">
        <w:rPr>
          <w:sz w:val="24"/>
          <w:szCs w:val="24"/>
        </w:rPr>
        <w:t xml:space="preserve"> des conséquences concrètes sur le fonctionnement quotidien de l'équipe :</w:t>
      </w:r>
    </w:p>
    <w:p w14:paraId="6576A83B" w14:textId="77777777" w:rsidR="006A3D1F" w:rsidRPr="006A3D1F" w:rsidRDefault="006A3D1F" w:rsidP="006A3D1F">
      <w:pPr>
        <w:numPr>
          <w:ilvl w:val="0"/>
          <w:numId w:val="24"/>
        </w:numPr>
        <w:jc w:val="both"/>
        <w:rPr>
          <w:sz w:val="24"/>
          <w:szCs w:val="24"/>
        </w:rPr>
      </w:pPr>
      <w:r w:rsidRPr="006A3D1F">
        <w:rPr>
          <w:b/>
          <w:bCs/>
          <w:sz w:val="24"/>
          <w:szCs w:val="24"/>
        </w:rPr>
        <w:t>Dégradation de la confiance :</w:t>
      </w:r>
      <w:r w:rsidRPr="006A3D1F">
        <w:rPr>
          <w:sz w:val="24"/>
          <w:szCs w:val="24"/>
        </w:rPr>
        <w:t xml:space="preserve"> À force de voir des échecs non justifiés, les développeurs tendaient à ignorer certaines alertes, ce qui présente un risque réel de laisser passer des bugs critiques.</w:t>
      </w:r>
    </w:p>
    <w:p w14:paraId="1420DE5D" w14:textId="77777777" w:rsidR="006A3D1F" w:rsidRPr="006A3D1F" w:rsidRDefault="006A3D1F" w:rsidP="006A3D1F">
      <w:pPr>
        <w:numPr>
          <w:ilvl w:val="0"/>
          <w:numId w:val="24"/>
        </w:numPr>
        <w:jc w:val="both"/>
        <w:rPr>
          <w:sz w:val="24"/>
          <w:szCs w:val="24"/>
        </w:rPr>
      </w:pPr>
      <w:r w:rsidRPr="006A3D1F">
        <w:rPr>
          <w:b/>
          <w:bCs/>
          <w:sz w:val="24"/>
          <w:szCs w:val="24"/>
        </w:rPr>
        <w:t>Surcharge de travail :</w:t>
      </w:r>
      <w:r w:rsidRPr="006A3D1F">
        <w:rPr>
          <w:sz w:val="24"/>
          <w:szCs w:val="24"/>
        </w:rPr>
        <w:t xml:space="preserve"> L'analyse manuelle des échecs, pour vérifier s'ils étaient « normaux » ou s'ils nécessitaient une correction, augmentait considérablement la charge de travail de l'équipe.</w:t>
      </w:r>
    </w:p>
    <w:p w14:paraId="397F7152" w14:textId="4A42B16D" w:rsidR="00F1108D" w:rsidRDefault="006A3D1F" w:rsidP="006A3D1F">
      <w:pPr>
        <w:numPr>
          <w:ilvl w:val="0"/>
          <w:numId w:val="24"/>
        </w:numPr>
        <w:jc w:val="both"/>
        <w:rPr>
          <w:sz w:val="24"/>
          <w:szCs w:val="24"/>
        </w:rPr>
      </w:pPr>
      <w:r w:rsidRPr="006A3D1F">
        <w:rPr>
          <w:b/>
          <w:bCs/>
          <w:sz w:val="24"/>
          <w:szCs w:val="24"/>
        </w:rPr>
        <w:t>Ralentissement des déploiements :</w:t>
      </w:r>
      <w:r w:rsidRPr="006A3D1F">
        <w:rPr>
          <w:sz w:val="24"/>
          <w:szCs w:val="24"/>
        </w:rPr>
        <w:t xml:space="preserve"> Ces incertitudes finissaient par ralentir les cycles de livraison continue (CI/CD), contredisant l'objectif principal de l'automatisation qui est d'accélérer les mises en production tout en sécurisant la qualité du code.</w:t>
      </w:r>
      <w:r w:rsidR="00733F34" w:rsidRPr="006A3D1F">
        <w:rPr>
          <w:sz w:val="24"/>
          <w:szCs w:val="24"/>
        </w:rPr>
        <w:t xml:space="preserve"> </w:t>
      </w:r>
    </w:p>
    <w:p w14:paraId="73B29B0A" w14:textId="77777777" w:rsidR="003556C1" w:rsidRDefault="003556C1" w:rsidP="003556C1">
      <w:pPr>
        <w:jc w:val="both"/>
        <w:rPr>
          <w:sz w:val="24"/>
          <w:szCs w:val="24"/>
        </w:rPr>
      </w:pPr>
    </w:p>
    <w:p w14:paraId="6D57CC1C" w14:textId="77777777" w:rsidR="003556C1" w:rsidRPr="006A3D1F" w:rsidRDefault="003556C1" w:rsidP="003556C1">
      <w:pPr>
        <w:jc w:val="both"/>
        <w:rPr>
          <w:sz w:val="24"/>
          <w:szCs w:val="24"/>
        </w:rPr>
      </w:pPr>
    </w:p>
    <w:p w14:paraId="51851B89" w14:textId="77777777" w:rsidR="00F1108D" w:rsidRPr="00AC0F78" w:rsidRDefault="00F1108D" w:rsidP="00F1108D">
      <w:pPr>
        <w:pStyle w:val="Titre2"/>
        <w:ind w:firstLine="708"/>
        <w:rPr>
          <w:color w:val="E97132" w:themeColor="accent2"/>
        </w:rPr>
      </w:pPr>
      <w:bookmarkStart w:id="4" w:name="_Toc227857160"/>
      <w:r w:rsidRPr="00AC0F78">
        <w:rPr>
          <w:color w:val="E97132" w:themeColor="accent2"/>
        </w:rPr>
        <w:t>1.2 Causes identifiées</w:t>
      </w:r>
      <w:bookmarkEnd w:id="4"/>
    </w:p>
    <w:p w14:paraId="7A7E486F" w14:textId="77777777" w:rsidR="00F1108D" w:rsidRPr="00F1108D" w:rsidRDefault="00F1108D" w:rsidP="00F1108D">
      <w:pPr>
        <w:rPr>
          <w:sz w:val="24"/>
          <w:szCs w:val="24"/>
        </w:rPr>
      </w:pPr>
    </w:p>
    <w:p w14:paraId="6EBB9A29" w14:textId="42752C1B" w:rsidR="004E7FE1" w:rsidRDefault="004E7FE1" w:rsidP="004E7FE1">
      <w:pPr>
        <w:jc w:val="both"/>
        <w:rPr>
          <w:sz w:val="24"/>
          <w:szCs w:val="24"/>
        </w:rPr>
      </w:pPr>
      <w:proofErr w:type="gramStart"/>
      <w:r w:rsidRPr="004E7FE1">
        <w:rPr>
          <w:sz w:val="24"/>
          <w:szCs w:val="24"/>
        </w:rPr>
        <w:t>Suite à une</w:t>
      </w:r>
      <w:proofErr w:type="gramEnd"/>
      <w:r w:rsidRPr="004E7FE1">
        <w:rPr>
          <w:sz w:val="24"/>
          <w:szCs w:val="24"/>
        </w:rPr>
        <w:t xml:space="preserve"> étude des logs, à des phases d'exécution répétées et à un audit des scripts de test, j'ai identifié cinq facteurs principaux expliquant l'instabilité observée</w:t>
      </w:r>
      <w:r>
        <w:rPr>
          <w:sz w:val="24"/>
          <w:szCs w:val="24"/>
        </w:rPr>
        <w:t xml:space="preserve"> </w:t>
      </w:r>
      <w:r w:rsidRPr="004E7FE1">
        <w:rPr>
          <w:sz w:val="24"/>
          <w:szCs w:val="24"/>
        </w:rPr>
        <w:t>:</w:t>
      </w:r>
    </w:p>
    <w:p w14:paraId="3B4D5300" w14:textId="77777777" w:rsidR="004E7FE1" w:rsidRPr="004E7FE1" w:rsidRDefault="004E7FE1" w:rsidP="004E7FE1">
      <w:pPr>
        <w:jc w:val="both"/>
        <w:rPr>
          <w:sz w:val="24"/>
          <w:szCs w:val="24"/>
        </w:rPr>
      </w:pPr>
    </w:p>
    <w:p w14:paraId="5F7BCB4B" w14:textId="77777777" w:rsidR="004F3AB3" w:rsidRDefault="004E7FE1" w:rsidP="004F3AB3">
      <w:pPr>
        <w:numPr>
          <w:ilvl w:val="0"/>
          <w:numId w:val="25"/>
        </w:numPr>
        <w:jc w:val="both"/>
        <w:rPr>
          <w:sz w:val="24"/>
          <w:szCs w:val="24"/>
        </w:rPr>
      </w:pPr>
      <w:r w:rsidRPr="004E7FE1">
        <w:rPr>
          <w:b/>
          <w:bCs/>
          <w:sz w:val="24"/>
          <w:szCs w:val="24"/>
        </w:rPr>
        <w:t>Problèmes de synchronisation avec l'interface (Race conditions) :</w:t>
      </w:r>
      <w:r w:rsidRPr="004E7FE1">
        <w:rPr>
          <w:sz w:val="24"/>
          <w:szCs w:val="24"/>
        </w:rPr>
        <w:t xml:space="preserve"> Les scripts tentaient fréquemment d'interagir avec des éléments du DOM avant que le navigateur n'ait fini de les rendre ou de les rendre interactifs. Par exemple, un bouton pouvait être détecté comme présent dans le code source (DOM), mais n'était pas encore cliquable, entraînant une erreur d'exécution.</w:t>
      </w:r>
    </w:p>
    <w:p w14:paraId="5BDDF289" w14:textId="77777777" w:rsidR="004F3AB3" w:rsidRDefault="004F3AB3" w:rsidP="004F3AB3">
      <w:pPr>
        <w:ind w:left="720"/>
        <w:jc w:val="both"/>
        <w:rPr>
          <w:sz w:val="24"/>
          <w:szCs w:val="24"/>
        </w:rPr>
      </w:pPr>
    </w:p>
    <w:p w14:paraId="1F89B6F4" w14:textId="0F4F8951" w:rsidR="004E7FE1" w:rsidRPr="004F3AB3" w:rsidRDefault="004E7FE1" w:rsidP="004F3AB3">
      <w:pPr>
        <w:numPr>
          <w:ilvl w:val="0"/>
          <w:numId w:val="25"/>
        </w:numPr>
        <w:jc w:val="both"/>
        <w:rPr>
          <w:sz w:val="24"/>
          <w:szCs w:val="24"/>
        </w:rPr>
      </w:pPr>
      <w:r w:rsidRPr="004F3AB3">
        <w:rPr>
          <w:b/>
          <w:bCs/>
          <w:sz w:val="24"/>
          <w:szCs w:val="24"/>
        </w:rPr>
        <w:t>Utilisation excessive de temporisations statiques (</w:t>
      </w:r>
      <w:proofErr w:type="spellStart"/>
      <w:r w:rsidRPr="004F3AB3">
        <w:rPr>
          <w:b/>
          <w:bCs/>
          <w:sz w:val="24"/>
          <w:szCs w:val="24"/>
        </w:rPr>
        <w:t>sleep</w:t>
      </w:r>
      <w:proofErr w:type="spellEnd"/>
      <w:r w:rsidRPr="004F3AB3">
        <w:rPr>
          <w:b/>
          <w:bCs/>
          <w:sz w:val="24"/>
          <w:szCs w:val="24"/>
        </w:rPr>
        <w:t>) :</w:t>
      </w:r>
      <w:r w:rsidRPr="004F3AB3">
        <w:rPr>
          <w:sz w:val="24"/>
          <w:szCs w:val="24"/>
        </w:rPr>
        <w:t xml:space="preserve"> L'usage systématique de pauses fixes (ex</w:t>
      </w:r>
      <w:r w:rsidR="00444C3A">
        <w:rPr>
          <w:sz w:val="24"/>
          <w:szCs w:val="24"/>
        </w:rPr>
        <w:t xml:space="preserve"> </w:t>
      </w:r>
      <w:r w:rsidRPr="004F3AB3">
        <w:rPr>
          <w:sz w:val="24"/>
          <w:szCs w:val="24"/>
        </w:rPr>
        <w:t xml:space="preserve">: </w:t>
      </w:r>
      <w:proofErr w:type="spellStart"/>
      <w:proofErr w:type="gramStart"/>
      <w:r w:rsidRPr="004F3AB3">
        <w:rPr>
          <w:sz w:val="24"/>
          <w:szCs w:val="24"/>
        </w:rPr>
        <w:t>sleep</w:t>
      </w:r>
      <w:proofErr w:type="spellEnd"/>
      <w:r w:rsidRPr="004F3AB3">
        <w:rPr>
          <w:sz w:val="24"/>
          <w:szCs w:val="24"/>
        </w:rPr>
        <w:t>(</w:t>
      </w:r>
      <w:proofErr w:type="gramEnd"/>
      <w:r w:rsidRPr="004F3AB3">
        <w:rPr>
          <w:sz w:val="24"/>
          <w:szCs w:val="24"/>
        </w:rPr>
        <w:t>5)) s'est révélé être une solution peu robuste. Ces temps d'attente créent un dilemme opérationnel : s'ils sont trop courts, ils génèrent des échecs prématurés ; s'ils sont trop longs, ils augmentent inutilement la durée globale d'exécution de la suite de tests.</w:t>
      </w:r>
    </w:p>
    <w:p w14:paraId="783DEDF3" w14:textId="77777777" w:rsidR="004E7FE1" w:rsidRDefault="004E7FE1" w:rsidP="004E7FE1">
      <w:pPr>
        <w:pStyle w:val="Paragraphedeliste"/>
        <w:rPr>
          <w:sz w:val="24"/>
          <w:szCs w:val="24"/>
        </w:rPr>
      </w:pPr>
    </w:p>
    <w:p w14:paraId="44B89521" w14:textId="77777777" w:rsidR="004E7FE1" w:rsidRDefault="004E7FE1" w:rsidP="004E7FE1">
      <w:pPr>
        <w:ind w:left="720"/>
        <w:jc w:val="both"/>
        <w:rPr>
          <w:sz w:val="24"/>
          <w:szCs w:val="24"/>
        </w:rPr>
      </w:pPr>
    </w:p>
    <w:p w14:paraId="16576CB0" w14:textId="77777777" w:rsidR="00444C3A" w:rsidRDefault="00444C3A" w:rsidP="004E7FE1">
      <w:pPr>
        <w:ind w:left="720"/>
        <w:jc w:val="both"/>
        <w:rPr>
          <w:sz w:val="24"/>
          <w:szCs w:val="24"/>
        </w:rPr>
      </w:pPr>
    </w:p>
    <w:p w14:paraId="728578E1" w14:textId="77777777" w:rsidR="00444C3A" w:rsidRDefault="00444C3A" w:rsidP="004E7FE1">
      <w:pPr>
        <w:ind w:left="720"/>
        <w:jc w:val="both"/>
        <w:rPr>
          <w:sz w:val="24"/>
          <w:szCs w:val="24"/>
        </w:rPr>
      </w:pPr>
    </w:p>
    <w:p w14:paraId="6404C155" w14:textId="77777777" w:rsidR="00444C3A" w:rsidRPr="004E7FE1" w:rsidRDefault="00444C3A" w:rsidP="004E7FE1">
      <w:pPr>
        <w:ind w:left="720"/>
        <w:jc w:val="both"/>
        <w:rPr>
          <w:sz w:val="24"/>
          <w:szCs w:val="24"/>
        </w:rPr>
      </w:pPr>
    </w:p>
    <w:p w14:paraId="429837C3" w14:textId="55254CB7" w:rsidR="004E7FE1" w:rsidRDefault="004E7FE1" w:rsidP="00E93F7D">
      <w:pPr>
        <w:numPr>
          <w:ilvl w:val="0"/>
          <w:numId w:val="25"/>
        </w:numPr>
        <w:jc w:val="both"/>
        <w:rPr>
          <w:sz w:val="24"/>
          <w:szCs w:val="24"/>
        </w:rPr>
      </w:pPr>
      <w:r w:rsidRPr="004E7FE1">
        <w:rPr>
          <w:b/>
          <w:bCs/>
          <w:sz w:val="24"/>
          <w:szCs w:val="24"/>
        </w:rPr>
        <w:t>Instabilité des données de test (Test Data Management) :</w:t>
      </w:r>
      <w:r w:rsidRPr="004E7FE1">
        <w:rPr>
          <w:sz w:val="24"/>
          <w:szCs w:val="24"/>
        </w:rPr>
        <w:t xml:space="preserve"> Certains scénarios reposaient sur des données statiques ou préexistantes. Ces données étaient souvent altérées par des exécutions parallèles ou précédentes, rendant l'état de l'application imprévisible pour le test en cours.</w:t>
      </w:r>
    </w:p>
    <w:p w14:paraId="7A5A3A82" w14:textId="77777777" w:rsidR="004F3AB3" w:rsidRPr="00E93F7D" w:rsidRDefault="004F3AB3" w:rsidP="004F3AB3">
      <w:pPr>
        <w:ind w:left="720"/>
        <w:jc w:val="both"/>
        <w:rPr>
          <w:sz w:val="24"/>
          <w:szCs w:val="24"/>
        </w:rPr>
      </w:pPr>
    </w:p>
    <w:p w14:paraId="38A52B70" w14:textId="1427905E" w:rsidR="004F3AB3" w:rsidRDefault="004E7FE1" w:rsidP="004F3AB3">
      <w:pPr>
        <w:numPr>
          <w:ilvl w:val="0"/>
          <w:numId w:val="25"/>
        </w:numPr>
        <w:jc w:val="both"/>
        <w:rPr>
          <w:sz w:val="24"/>
          <w:szCs w:val="24"/>
        </w:rPr>
      </w:pPr>
      <w:r w:rsidRPr="004E7FE1">
        <w:rPr>
          <w:b/>
          <w:bCs/>
          <w:sz w:val="24"/>
          <w:szCs w:val="24"/>
        </w:rPr>
        <w:t>Défaut d’isolation des tests :</w:t>
      </w:r>
      <w:r w:rsidRPr="004E7FE1">
        <w:rPr>
          <w:sz w:val="24"/>
          <w:szCs w:val="24"/>
        </w:rPr>
        <w:t xml:space="preserve"> Les tests manquaient d'indépendance. Le partage d'un même compte utilisateur ou d'un état applicatif commun provoquait des interférences : les actions réalisées par un test influençaient directement le résultat du test suivant, brisant ainsi le principe d'atomicité.</w:t>
      </w:r>
    </w:p>
    <w:p w14:paraId="69BEF6A2" w14:textId="77777777" w:rsidR="004F3AB3" w:rsidRPr="004F3AB3" w:rsidRDefault="004F3AB3" w:rsidP="004F3AB3">
      <w:pPr>
        <w:jc w:val="both"/>
        <w:rPr>
          <w:sz w:val="24"/>
          <w:szCs w:val="24"/>
        </w:rPr>
      </w:pPr>
    </w:p>
    <w:p w14:paraId="12355EFC" w14:textId="27CB403B" w:rsidR="00F1108D" w:rsidRPr="004E7FE1" w:rsidRDefault="004E7FE1" w:rsidP="004E7FE1">
      <w:pPr>
        <w:numPr>
          <w:ilvl w:val="0"/>
          <w:numId w:val="25"/>
        </w:numPr>
        <w:jc w:val="both"/>
        <w:rPr>
          <w:sz w:val="24"/>
          <w:szCs w:val="24"/>
        </w:rPr>
      </w:pPr>
      <w:r w:rsidRPr="004E7FE1">
        <w:rPr>
          <w:b/>
          <w:bCs/>
          <w:sz w:val="24"/>
          <w:szCs w:val="24"/>
        </w:rPr>
        <w:t>Observabilité limitée (Logs insuffisants) :</w:t>
      </w:r>
      <w:r w:rsidRPr="004E7FE1">
        <w:rPr>
          <w:sz w:val="24"/>
          <w:szCs w:val="24"/>
        </w:rPr>
        <w:t xml:space="preserve"> L</w:t>
      </w:r>
      <w:r w:rsidR="0025430F">
        <w:rPr>
          <w:sz w:val="24"/>
          <w:szCs w:val="24"/>
        </w:rPr>
        <w:t xml:space="preserve">e contenu </w:t>
      </w:r>
      <w:r w:rsidRPr="004E7FE1">
        <w:rPr>
          <w:sz w:val="24"/>
          <w:szCs w:val="24"/>
        </w:rPr>
        <w:t>des messages d'erreur était insuffisant. En l'absence de logs contextuels précis (capture d'écran, état du navigateur au moment de l'erreur, trace de la pile d'appels), le diagnostic de la cause racine restait complexe et chronophage.</w:t>
      </w:r>
    </w:p>
    <w:p w14:paraId="4D096FFB" w14:textId="77777777" w:rsidR="00F1108D" w:rsidRPr="00F1108D" w:rsidRDefault="00F1108D" w:rsidP="00F1108D">
      <w:pPr>
        <w:rPr>
          <w:sz w:val="24"/>
          <w:szCs w:val="24"/>
        </w:rPr>
      </w:pPr>
    </w:p>
    <w:p w14:paraId="2D39C507" w14:textId="63EE88B0" w:rsidR="00F1108D" w:rsidRPr="00AC0F78" w:rsidRDefault="00F1108D" w:rsidP="00F1108D">
      <w:pPr>
        <w:pStyle w:val="Titre2"/>
        <w:ind w:firstLine="708"/>
        <w:rPr>
          <w:color w:val="E97132" w:themeColor="accent2"/>
        </w:rPr>
      </w:pPr>
      <w:bookmarkStart w:id="5" w:name="_Toc227857161"/>
      <w:r w:rsidRPr="00AC0F78">
        <w:rPr>
          <w:color w:val="E97132" w:themeColor="accent2"/>
        </w:rPr>
        <w:t>1.3 Contraintes</w:t>
      </w:r>
      <w:bookmarkEnd w:id="5"/>
    </w:p>
    <w:p w14:paraId="0FD420A6" w14:textId="77777777" w:rsidR="00F1095C" w:rsidRPr="00F1095C" w:rsidRDefault="00F1095C" w:rsidP="00F1095C"/>
    <w:p w14:paraId="006B62C6" w14:textId="1F2D291B" w:rsidR="004E3A78" w:rsidRDefault="004E3A78" w:rsidP="00C76A13">
      <w:pPr>
        <w:jc w:val="both"/>
        <w:rPr>
          <w:sz w:val="24"/>
          <w:szCs w:val="24"/>
        </w:rPr>
      </w:pPr>
      <w:r w:rsidRPr="004E3A78">
        <w:rPr>
          <w:sz w:val="24"/>
          <w:szCs w:val="24"/>
        </w:rPr>
        <w:t xml:space="preserve">La mise en œuvre des correctifs devait s'inscrire dans un périmètre défini, régi par plusieurs </w:t>
      </w:r>
      <w:r w:rsidR="00E93F7D">
        <w:rPr>
          <w:sz w:val="24"/>
          <w:szCs w:val="24"/>
        </w:rPr>
        <w:t>contraintes</w:t>
      </w:r>
      <w:r w:rsidRPr="004E3A78">
        <w:rPr>
          <w:sz w:val="24"/>
          <w:szCs w:val="24"/>
        </w:rPr>
        <w:t xml:space="preserve"> techniques et opérationnels :</w:t>
      </w:r>
    </w:p>
    <w:p w14:paraId="0A3FA214" w14:textId="77777777" w:rsidR="004E3A78" w:rsidRPr="004E3A78" w:rsidRDefault="004E3A78" w:rsidP="004E3A78">
      <w:pPr>
        <w:rPr>
          <w:sz w:val="24"/>
          <w:szCs w:val="24"/>
        </w:rPr>
      </w:pPr>
    </w:p>
    <w:p w14:paraId="26625E55" w14:textId="77777777" w:rsidR="00E93F7D" w:rsidRDefault="004E3A78" w:rsidP="00C76A13">
      <w:pPr>
        <w:pStyle w:val="Paragraphedeliste"/>
        <w:numPr>
          <w:ilvl w:val="0"/>
          <w:numId w:val="26"/>
        </w:numPr>
        <w:jc w:val="both"/>
        <w:rPr>
          <w:sz w:val="24"/>
          <w:szCs w:val="24"/>
        </w:rPr>
      </w:pPr>
      <w:r w:rsidRPr="004E3A78">
        <w:rPr>
          <w:b/>
          <w:bCs/>
          <w:sz w:val="24"/>
          <w:szCs w:val="24"/>
        </w:rPr>
        <w:t>Périmètre technique figé :</w:t>
      </w:r>
      <w:r w:rsidRPr="004E3A78">
        <w:rPr>
          <w:sz w:val="24"/>
          <w:szCs w:val="24"/>
        </w:rPr>
        <w:t xml:space="preserve"> Il était impératif de conserver l'architecture existante et les </w:t>
      </w:r>
      <w:proofErr w:type="spellStart"/>
      <w:r w:rsidRPr="004E3A78">
        <w:rPr>
          <w:sz w:val="24"/>
          <w:szCs w:val="24"/>
        </w:rPr>
        <w:t>frameworks</w:t>
      </w:r>
      <w:proofErr w:type="spellEnd"/>
      <w:r w:rsidRPr="004E3A78">
        <w:rPr>
          <w:sz w:val="24"/>
          <w:szCs w:val="24"/>
        </w:rPr>
        <w:t xml:space="preserve"> de test déjà en place. Mon intervention devait donc s'adapter aux outils définis par l'équipe, excluant toute remise en question des choix technologiques initiaux</w:t>
      </w:r>
      <w:r w:rsidR="00E93F7D">
        <w:rPr>
          <w:sz w:val="24"/>
          <w:szCs w:val="24"/>
        </w:rPr>
        <w:t>.</w:t>
      </w:r>
    </w:p>
    <w:p w14:paraId="2009E22E" w14:textId="77777777" w:rsidR="00E93F7D" w:rsidRPr="00E93F7D" w:rsidRDefault="00E93F7D" w:rsidP="00C76A13">
      <w:pPr>
        <w:pStyle w:val="Paragraphedeliste"/>
        <w:jc w:val="both"/>
        <w:rPr>
          <w:sz w:val="24"/>
          <w:szCs w:val="24"/>
        </w:rPr>
      </w:pPr>
    </w:p>
    <w:p w14:paraId="129308B9" w14:textId="26C99FF3" w:rsidR="00E93F7D" w:rsidRPr="00E93F7D" w:rsidRDefault="004E3A78" w:rsidP="00C76A13">
      <w:pPr>
        <w:pStyle w:val="Paragraphedeliste"/>
        <w:numPr>
          <w:ilvl w:val="0"/>
          <w:numId w:val="26"/>
        </w:numPr>
        <w:jc w:val="both"/>
        <w:rPr>
          <w:sz w:val="24"/>
          <w:szCs w:val="24"/>
        </w:rPr>
      </w:pPr>
      <w:r w:rsidRPr="00E93F7D">
        <w:rPr>
          <w:b/>
          <w:bCs/>
          <w:sz w:val="24"/>
          <w:szCs w:val="24"/>
        </w:rPr>
        <w:t>Intégrité de la suite de tests :</w:t>
      </w:r>
      <w:r w:rsidRPr="00E93F7D">
        <w:rPr>
          <w:sz w:val="24"/>
          <w:szCs w:val="24"/>
        </w:rPr>
        <w:t xml:space="preserve"> Compte tenu de la taille et de la complexité de l'existant, une refonte complète était exclue. Il était nécessaire d'apporter des améliorations incrémentales et ciblées, plutôt qu'une réécriture totale.</w:t>
      </w:r>
    </w:p>
    <w:p w14:paraId="3035E975" w14:textId="77777777" w:rsidR="00E93F7D" w:rsidRPr="00E93F7D" w:rsidRDefault="00E93F7D" w:rsidP="00C76A13">
      <w:pPr>
        <w:pStyle w:val="Paragraphedeliste"/>
        <w:jc w:val="both"/>
        <w:rPr>
          <w:sz w:val="24"/>
          <w:szCs w:val="24"/>
        </w:rPr>
      </w:pPr>
    </w:p>
    <w:p w14:paraId="65DB1F4A" w14:textId="72C2A4B7" w:rsidR="004E3A78" w:rsidRPr="004E3A78" w:rsidRDefault="004E3A78" w:rsidP="00C76A13">
      <w:pPr>
        <w:pStyle w:val="Paragraphedeliste"/>
        <w:numPr>
          <w:ilvl w:val="0"/>
          <w:numId w:val="26"/>
        </w:numPr>
        <w:jc w:val="both"/>
        <w:rPr>
          <w:sz w:val="24"/>
          <w:szCs w:val="24"/>
        </w:rPr>
      </w:pPr>
      <w:r w:rsidRPr="004E3A78">
        <w:rPr>
          <w:b/>
          <w:bCs/>
          <w:sz w:val="24"/>
          <w:szCs w:val="24"/>
        </w:rPr>
        <w:t>Contraintes temporelles :</w:t>
      </w:r>
      <w:r w:rsidRPr="004E3A78">
        <w:rPr>
          <w:sz w:val="24"/>
          <w:szCs w:val="24"/>
        </w:rPr>
        <w:t xml:space="preserve"> La durée limitée du stage, couplée aux délais de livraison internes de l'entreprise, imposait une approche pragmatique. Chaque modification devait être priorisée pour apporter une valeur ajoutée immédiate sans compromettre le planning global.</w:t>
      </w:r>
    </w:p>
    <w:p w14:paraId="4EE44817" w14:textId="77777777" w:rsidR="00F1095C" w:rsidRDefault="00F1095C" w:rsidP="00F1095C">
      <w:pPr>
        <w:pStyle w:val="Paragraphedeliste"/>
        <w:rPr>
          <w:sz w:val="24"/>
          <w:szCs w:val="24"/>
        </w:rPr>
      </w:pPr>
    </w:p>
    <w:p w14:paraId="6E7E3B39" w14:textId="77777777" w:rsidR="004F3AB3" w:rsidRDefault="004F3AB3" w:rsidP="00F1095C">
      <w:pPr>
        <w:pStyle w:val="Paragraphedeliste"/>
        <w:rPr>
          <w:sz w:val="24"/>
          <w:szCs w:val="24"/>
        </w:rPr>
      </w:pPr>
    </w:p>
    <w:p w14:paraId="75B58378" w14:textId="77777777" w:rsidR="004F3AB3" w:rsidRDefault="004F3AB3" w:rsidP="00F1095C">
      <w:pPr>
        <w:pStyle w:val="Paragraphedeliste"/>
        <w:rPr>
          <w:sz w:val="24"/>
          <w:szCs w:val="24"/>
        </w:rPr>
      </w:pPr>
    </w:p>
    <w:p w14:paraId="5ED23D41" w14:textId="77777777" w:rsidR="00C76A13" w:rsidRPr="00F1095C" w:rsidRDefault="00C76A13" w:rsidP="00F1095C">
      <w:pPr>
        <w:pStyle w:val="Paragraphedeliste"/>
        <w:rPr>
          <w:sz w:val="24"/>
          <w:szCs w:val="24"/>
        </w:rPr>
      </w:pPr>
    </w:p>
    <w:p w14:paraId="0B11E3B6" w14:textId="6613AE22" w:rsidR="00F1108D" w:rsidRPr="00AC0F78" w:rsidRDefault="00F1108D" w:rsidP="00931654">
      <w:pPr>
        <w:pStyle w:val="Titre1"/>
        <w:numPr>
          <w:ilvl w:val="0"/>
          <w:numId w:val="22"/>
        </w:numPr>
        <w:rPr>
          <w:color w:val="E97132" w:themeColor="accent2"/>
        </w:rPr>
      </w:pPr>
      <w:bookmarkStart w:id="6" w:name="_Toc227857162"/>
      <w:r w:rsidRPr="00AC0F78">
        <w:rPr>
          <w:color w:val="E97132" w:themeColor="accent2"/>
        </w:rPr>
        <w:t>État de l’art</w:t>
      </w:r>
      <w:bookmarkEnd w:id="6"/>
    </w:p>
    <w:p w14:paraId="7D222DEB" w14:textId="77777777" w:rsidR="00C76A13" w:rsidRPr="00F1095C" w:rsidRDefault="00C76A13" w:rsidP="00F1095C"/>
    <w:p w14:paraId="6B2284D7" w14:textId="77777777" w:rsidR="00C76A13" w:rsidRPr="00C76A13" w:rsidRDefault="00C76A13" w:rsidP="00C76A13">
      <w:pPr>
        <w:jc w:val="both"/>
        <w:rPr>
          <w:b/>
          <w:bCs/>
          <w:sz w:val="24"/>
          <w:szCs w:val="24"/>
        </w:rPr>
      </w:pPr>
      <w:r w:rsidRPr="00C76A13">
        <w:rPr>
          <w:b/>
          <w:bCs/>
          <w:sz w:val="24"/>
          <w:szCs w:val="24"/>
        </w:rPr>
        <w:t>1. Le défi de l’instabilité des tests dans les environnements CI/CD</w:t>
      </w:r>
    </w:p>
    <w:p w14:paraId="264F1442" w14:textId="77777777" w:rsidR="00C76A13" w:rsidRDefault="00C76A13" w:rsidP="00C76A13">
      <w:pPr>
        <w:jc w:val="both"/>
        <w:rPr>
          <w:i/>
          <w:iCs/>
          <w:sz w:val="24"/>
          <w:szCs w:val="24"/>
        </w:rPr>
      </w:pPr>
      <w:r w:rsidRPr="00C76A13">
        <w:rPr>
          <w:i/>
          <w:iCs/>
          <w:sz w:val="24"/>
          <w:szCs w:val="24"/>
        </w:rPr>
        <w:t xml:space="preserve">Source : Martins et al., « </w:t>
      </w:r>
      <w:proofErr w:type="spellStart"/>
      <w:r w:rsidRPr="00C76A13">
        <w:rPr>
          <w:i/>
          <w:iCs/>
          <w:sz w:val="24"/>
          <w:szCs w:val="24"/>
        </w:rPr>
        <w:t>Exploring</w:t>
      </w:r>
      <w:proofErr w:type="spellEnd"/>
      <w:r w:rsidRPr="00C76A13">
        <w:rPr>
          <w:i/>
          <w:iCs/>
          <w:sz w:val="24"/>
          <w:szCs w:val="24"/>
        </w:rPr>
        <w:t xml:space="preserve"> Tools for </w:t>
      </w:r>
      <w:proofErr w:type="spellStart"/>
      <w:r w:rsidRPr="00C76A13">
        <w:rPr>
          <w:i/>
          <w:iCs/>
          <w:sz w:val="24"/>
          <w:szCs w:val="24"/>
        </w:rPr>
        <w:t>Flaky</w:t>
      </w:r>
      <w:proofErr w:type="spellEnd"/>
      <w:r w:rsidRPr="00C76A13">
        <w:rPr>
          <w:i/>
          <w:iCs/>
          <w:sz w:val="24"/>
          <w:szCs w:val="24"/>
        </w:rPr>
        <w:t xml:space="preserve"> Test </w:t>
      </w:r>
      <w:proofErr w:type="spellStart"/>
      <w:r w:rsidRPr="00C76A13">
        <w:rPr>
          <w:i/>
          <w:iCs/>
          <w:sz w:val="24"/>
          <w:szCs w:val="24"/>
        </w:rPr>
        <w:t>Detection</w:t>
      </w:r>
      <w:proofErr w:type="spellEnd"/>
      <w:r w:rsidRPr="00C76A13">
        <w:rPr>
          <w:i/>
          <w:iCs/>
          <w:sz w:val="24"/>
          <w:szCs w:val="24"/>
        </w:rPr>
        <w:t>, Correction, and Mitigation »</w:t>
      </w:r>
    </w:p>
    <w:p w14:paraId="723940D5" w14:textId="77777777" w:rsidR="00C20B8A" w:rsidRPr="00C76A13" w:rsidRDefault="00C20B8A" w:rsidP="00C76A13">
      <w:pPr>
        <w:jc w:val="both"/>
        <w:rPr>
          <w:sz w:val="24"/>
          <w:szCs w:val="24"/>
        </w:rPr>
      </w:pPr>
    </w:p>
    <w:p w14:paraId="44D024C6" w14:textId="77777777" w:rsidR="00E6754F" w:rsidRDefault="00E6754F" w:rsidP="00E6754F">
      <w:pPr>
        <w:jc w:val="both"/>
        <w:rPr>
          <w:sz w:val="24"/>
          <w:szCs w:val="24"/>
        </w:rPr>
      </w:pPr>
      <w:r w:rsidRPr="00E6754F">
        <w:rPr>
          <w:sz w:val="24"/>
          <w:szCs w:val="24"/>
        </w:rPr>
        <w:t>La cause principale identifiée dans l'instabilité de notre suite de tests réside dans la désynchronisation entre l'exécution des scripts d'automatisation et le rendu réel de l'interface utilisateur (UI). Cette problématique, largement documentée dans la littérature spécialisée comme un facteur critique de l'instabilité des tests (Martins et al., 2024), se manifeste par des échecs non déterministes.</w:t>
      </w:r>
    </w:p>
    <w:p w14:paraId="2BA2257F" w14:textId="77777777" w:rsidR="000A3DA1" w:rsidRPr="00E6754F" w:rsidRDefault="000A3DA1" w:rsidP="00E6754F">
      <w:pPr>
        <w:jc w:val="both"/>
        <w:rPr>
          <w:sz w:val="24"/>
          <w:szCs w:val="24"/>
        </w:rPr>
      </w:pPr>
    </w:p>
    <w:p w14:paraId="57B133D2" w14:textId="77777777" w:rsidR="00E6754F" w:rsidRDefault="00E6754F" w:rsidP="00E6754F">
      <w:pPr>
        <w:jc w:val="both"/>
        <w:rPr>
          <w:sz w:val="24"/>
          <w:szCs w:val="24"/>
        </w:rPr>
      </w:pPr>
      <w:r w:rsidRPr="00E6754F">
        <w:rPr>
          <w:sz w:val="24"/>
          <w:szCs w:val="24"/>
        </w:rPr>
        <w:t>Dans un environnement web moderne, une page n'est pas chargée de manière instantanée. Le navigateur exécute des scripts asynchrones, charge des ressources tierces et met à jour le Document Object Model (DOM) de manière dynamique. Lorsque le script de test est plus rapide que le rendu de la page, il tente d'interagir avec des éléments qui ne sont pas encore pleinement « prêts ».</w:t>
      </w:r>
    </w:p>
    <w:p w14:paraId="44120F63" w14:textId="77777777" w:rsidR="000A3DA1" w:rsidRPr="00E6754F" w:rsidRDefault="000A3DA1" w:rsidP="00E6754F">
      <w:pPr>
        <w:jc w:val="both"/>
        <w:rPr>
          <w:sz w:val="24"/>
          <w:szCs w:val="24"/>
        </w:rPr>
      </w:pPr>
    </w:p>
    <w:p w14:paraId="441DEE7C" w14:textId="77777777" w:rsidR="00E6754F" w:rsidRPr="00E6754F" w:rsidRDefault="00E6754F" w:rsidP="00E6754F">
      <w:pPr>
        <w:jc w:val="both"/>
        <w:rPr>
          <w:sz w:val="24"/>
          <w:szCs w:val="24"/>
        </w:rPr>
      </w:pPr>
      <w:r w:rsidRPr="00E6754F">
        <w:rPr>
          <w:sz w:val="24"/>
          <w:szCs w:val="24"/>
        </w:rPr>
        <w:t>Plusieurs scénarios critiques ont été observés :</w:t>
      </w:r>
    </w:p>
    <w:p w14:paraId="4B52E230" w14:textId="77777777" w:rsidR="00E6754F" w:rsidRDefault="00E6754F" w:rsidP="00E6754F">
      <w:pPr>
        <w:numPr>
          <w:ilvl w:val="0"/>
          <w:numId w:val="27"/>
        </w:numPr>
        <w:jc w:val="both"/>
        <w:rPr>
          <w:sz w:val="24"/>
          <w:szCs w:val="24"/>
        </w:rPr>
      </w:pPr>
      <w:r w:rsidRPr="00E6754F">
        <w:rPr>
          <w:b/>
          <w:bCs/>
          <w:sz w:val="24"/>
          <w:szCs w:val="24"/>
        </w:rPr>
        <w:t>Éléments présents mais non interactifs :</w:t>
      </w:r>
      <w:r w:rsidRPr="00E6754F">
        <w:rPr>
          <w:sz w:val="24"/>
          <w:szCs w:val="24"/>
        </w:rPr>
        <w:t xml:space="preserve"> Un bouton peut être détecté dans le code HTML par le </w:t>
      </w:r>
      <w:proofErr w:type="spellStart"/>
      <w:r w:rsidRPr="00E6754F">
        <w:rPr>
          <w:sz w:val="24"/>
          <w:szCs w:val="24"/>
        </w:rPr>
        <w:t>framework</w:t>
      </w:r>
      <w:proofErr w:type="spellEnd"/>
      <w:r w:rsidRPr="00E6754F">
        <w:rPr>
          <w:sz w:val="24"/>
          <w:szCs w:val="24"/>
        </w:rPr>
        <w:t>, mais il est encore masqué par une couche de chargement (overlay) ou une animation CSS, rendant le clic inopérant.</w:t>
      </w:r>
    </w:p>
    <w:p w14:paraId="061F04A1" w14:textId="77777777" w:rsidR="00353CE3" w:rsidRPr="00E6754F" w:rsidRDefault="00353CE3" w:rsidP="00353CE3">
      <w:pPr>
        <w:ind w:left="720"/>
        <w:jc w:val="both"/>
        <w:rPr>
          <w:sz w:val="24"/>
          <w:szCs w:val="24"/>
        </w:rPr>
      </w:pPr>
    </w:p>
    <w:p w14:paraId="45BC2ECB" w14:textId="78125881" w:rsidR="00E6754F" w:rsidRDefault="00E6754F" w:rsidP="00E6754F">
      <w:pPr>
        <w:numPr>
          <w:ilvl w:val="0"/>
          <w:numId w:val="27"/>
        </w:numPr>
        <w:jc w:val="both"/>
        <w:rPr>
          <w:sz w:val="24"/>
          <w:szCs w:val="24"/>
        </w:rPr>
      </w:pPr>
      <w:r w:rsidRPr="00E6754F">
        <w:rPr>
          <w:b/>
          <w:bCs/>
          <w:sz w:val="24"/>
          <w:szCs w:val="24"/>
        </w:rPr>
        <w:t>Latence de rendu :</w:t>
      </w:r>
      <w:r w:rsidRPr="00E6754F">
        <w:rPr>
          <w:sz w:val="24"/>
          <w:szCs w:val="24"/>
        </w:rPr>
        <w:t xml:space="preserve"> Le script interroge l'état d'un champ (input) alors que celui-ci n'est pas encore désactivé ou rempli, provoquant des exceptions de type </w:t>
      </w:r>
      <w:proofErr w:type="spellStart"/>
      <w:r w:rsidR="00E9168B">
        <w:rPr>
          <w:sz w:val="24"/>
          <w:szCs w:val="24"/>
        </w:rPr>
        <w:t>NoSuchElementError</w:t>
      </w:r>
      <w:proofErr w:type="spellEnd"/>
      <w:r w:rsidRPr="00E6754F">
        <w:rPr>
          <w:sz w:val="24"/>
          <w:szCs w:val="24"/>
        </w:rPr>
        <w:t xml:space="preserve"> ou </w:t>
      </w:r>
      <w:proofErr w:type="spellStart"/>
      <w:r w:rsidRPr="00E6754F">
        <w:rPr>
          <w:sz w:val="24"/>
          <w:szCs w:val="24"/>
        </w:rPr>
        <w:t>TimeoutError</w:t>
      </w:r>
      <w:proofErr w:type="spellEnd"/>
      <w:r w:rsidRPr="00E6754F">
        <w:rPr>
          <w:sz w:val="24"/>
          <w:szCs w:val="24"/>
        </w:rPr>
        <w:t>.</w:t>
      </w:r>
    </w:p>
    <w:p w14:paraId="3C834EA5" w14:textId="77777777" w:rsidR="00E9168B" w:rsidRDefault="00E9168B" w:rsidP="00E9168B">
      <w:pPr>
        <w:jc w:val="both"/>
        <w:rPr>
          <w:sz w:val="24"/>
          <w:szCs w:val="24"/>
        </w:rPr>
      </w:pPr>
    </w:p>
    <w:p w14:paraId="6F4A510B" w14:textId="77777777" w:rsidR="00444C3A" w:rsidRDefault="00444C3A" w:rsidP="00E9168B">
      <w:pPr>
        <w:jc w:val="both"/>
        <w:rPr>
          <w:sz w:val="24"/>
          <w:szCs w:val="24"/>
        </w:rPr>
      </w:pPr>
    </w:p>
    <w:p w14:paraId="5CFA0A77" w14:textId="38FD2304" w:rsidR="00E9168B" w:rsidRDefault="00781841" w:rsidP="00E9168B">
      <w:pPr>
        <w:jc w:val="both"/>
        <w:rPr>
          <w:sz w:val="24"/>
          <w:szCs w:val="24"/>
        </w:rPr>
      </w:pPr>
      <w:r>
        <w:rPr>
          <w:noProof/>
          <w:sz w:val="24"/>
          <w:szCs w:val="24"/>
        </w:rPr>
        <w:drawing>
          <wp:inline distT="0" distB="0" distL="0" distR="0" wp14:anchorId="62352D5D" wp14:editId="76BC9714">
            <wp:extent cx="5760720" cy="717550"/>
            <wp:effectExtent l="114300" t="76200" r="106680" b="82550"/>
            <wp:docPr id="64158936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589369" name="Image 641589369"/>
                    <pic:cNvPicPr/>
                  </pic:nvPicPr>
                  <pic:blipFill>
                    <a:blip r:embed="rId14">
                      <a:extLst>
                        <a:ext uri="{28A0092B-C50C-407E-A947-70E740481C1C}">
                          <a14:useLocalDpi xmlns:a14="http://schemas.microsoft.com/office/drawing/2010/main" val="0"/>
                        </a:ext>
                      </a:extLst>
                    </a:blip>
                    <a:stretch>
                      <a:fillRect/>
                    </a:stretch>
                  </pic:blipFill>
                  <pic:spPr>
                    <a:xfrm>
                      <a:off x="0" y="0"/>
                      <a:ext cx="5760720" cy="717550"/>
                    </a:xfrm>
                    <a:prstGeom prst="rect">
                      <a:avLst/>
                    </a:prstGeom>
                    <a:effectLst>
                      <a:outerShdw blurRad="63500" sx="102000" sy="102000" algn="ctr" rotWithShape="0">
                        <a:prstClr val="black">
                          <a:alpha val="40000"/>
                        </a:prstClr>
                      </a:outerShdw>
                    </a:effectLst>
                  </pic:spPr>
                </pic:pic>
              </a:graphicData>
            </a:graphic>
          </wp:inline>
        </w:drawing>
      </w:r>
    </w:p>
    <w:p w14:paraId="6AF4C657" w14:textId="77777777" w:rsidR="00781841" w:rsidRDefault="00781841" w:rsidP="000A3DA1">
      <w:pPr>
        <w:ind w:left="720"/>
        <w:jc w:val="both"/>
        <w:rPr>
          <w:sz w:val="24"/>
          <w:szCs w:val="24"/>
        </w:rPr>
      </w:pPr>
    </w:p>
    <w:p w14:paraId="56042DC7" w14:textId="77777777" w:rsidR="00781841" w:rsidRPr="00E6754F" w:rsidRDefault="00781841" w:rsidP="00353CE3">
      <w:pPr>
        <w:jc w:val="both"/>
        <w:rPr>
          <w:sz w:val="24"/>
          <w:szCs w:val="24"/>
        </w:rPr>
      </w:pPr>
    </w:p>
    <w:p w14:paraId="65FAC4BB" w14:textId="1F4BEDA5" w:rsidR="00E6754F" w:rsidRDefault="00E6754F" w:rsidP="00E6754F">
      <w:pPr>
        <w:jc w:val="both"/>
        <w:rPr>
          <w:sz w:val="24"/>
          <w:szCs w:val="24"/>
        </w:rPr>
      </w:pPr>
      <w:r w:rsidRPr="00E6754F">
        <w:rPr>
          <w:sz w:val="24"/>
          <w:szCs w:val="24"/>
        </w:rPr>
        <w:t>Pour corriger ces défaillances, il est impératif d</w:t>
      </w:r>
      <w:r w:rsidR="00781841">
        <w:rPr>
          <w:sz w:val="24"/>
          <w:szCs w:val="24"/>
        </w:rPr>
        <w:t>’</w:t>
      </w:r>
      <w:r w:rsidRPr="00E6754F">
        <w:rPr>
          <w:sz w:val="24"/>
          <w:szCs w:val="24"/>
        </w:rPr>
        <w:t xml:space="preserve">abandonner les attentes statiques au profit d'attentes dynamiques (« Explicit Waits »). Au lieu de forcer le script à attendre une durée fixe, le </w:t>
      </w:r>
      <w:proofErr w:type="spellStart"/>
      <w:r w:rsidRPr="00E6754F">
        <w:rPr>
          <w:sz w:val="24"/>
          <w:szCs w:val="24"/>
        </w:rPr>
        <w:t>framework</w:t>
      </w:r>
      <w:proofErr w:type="spellEnd"/>
      <w:r w:rsidRPr="00E6754F">
        <w:rPr>
          <w:sz w:val="24"/>
          <w:szCs w:val="24"/>
        </w:rPr>
        <w:t xml:space="preserve"> doit être configuré pour interroger l'état de l'élément (ex</w:t>
      </w:r>
      <w:r w:rsidR="00404783">
        <w:rPr>
          <w:sz w:val="24"/>
          <w:szCs w:val="24"/>
        </w:rPr>
        <w:t xml:space="preserve"> </w:t>
      </w:r>
      <w:r w:rsidRPr="00E6754F">
        <w:rPr>
          <w:sz w:val="24"/>
          <w:szCs w:val="24"/>
        </w:rPr>
        <w:t xml:space="preserve">: </w:t>
      </w:r>
      <w:proofErr w:type="spellStart"/>
      <w:r w:rsidRPr="00E6754F">
        <w:rPr>
          <w:sz w:val="24"/>
          <w:szCs w:val="24"/>
        </w:rPr>
        <w:t>is_visible</w:t>
      </w:r>
      <w:proofErr w:type="spellEnd"/>
      <w:r w:rsidRPr="00E6754F">
        <w:rPr>
          <w:sz w:val="24"/>
          <w:szCs w:val="24"/>
        </w:rPr>
        <w:t xml:space="preserve">, </w:t>
      </w:r>
      <w:proofErr w:type="spellStart"/>
      <w:r w:rsidRPr="00E6754F">
        <w:rPr>
          <w:sz w:val="24"/>
          <w:szCs w:val="24"/>
        </w:rPr>
        <w:t>is_clickable</w:t>
      </w:r>
      <w:proofErr w:type="spellEnd"/>
      <w:r w:rsidRPr="00E6754F">
        <w:rPr>
          <w:sz w:val="24"/>
          <w:szCs w:val="24"/>
        </w:rPr>
        <w:t>) et n'interagir que lorsque la condition de succès est confirmée.</w:t>
      </w:r>
    </w:p>
    <w:p w14:paraId="51004865" w14:textId="77777777" w:rsidR="00781841" w:rsidRPr="00E6754F" w:rsidRDefault="00781841" w:rsidP="00E6754F">
      <w:pPr>
        <w:jc w:val="both"/>
        <w:rPr>
          <w:sz w:val="24"/>
          <w:szCs w:val="24"/>
        </w:rPr>
      </w:pPr>
    </w:p>
    <w:p w14:paraId="605A37BD" w14:textId="77777777" w:rsidR="00E6754F" w:rsidRPr="00E6754F" w:rsidRDefault="00E6754F" w:rsidP="00E6754F">
      <w:pPr>
        <w:jc w:val="both"/>
        <w:rPr>
          <w:sz w:val="24"/>
          <w:szCs w:val="24"/>
        </w:rPr>
      </w:pPr>
      <w:r w:rsidRPr="00E6754F">
        <w:rPr>
          <w:sz w:val="24"/>
          <w:szCs w:val="24"/>
        </w:rPr>
        <w:t>Cette approche apporte trois avantages majeurs :</w:t>
      </w:r>
    </w:p>
    <w:p w14:paraId="00192688" w14:textId="77777777" w:rsidR="00E6754F" w:rsidRPr="00E6754F" w:rsidRDefault="00E6754F" w:rsidP="00E6754F">
      <w:pPr>
        <w:numPr>
          <w:ilvl w:val="0"/>
          <w:numId w:val="28"/>
        </w:numPr>
        <w:jc w:val="both"/>
        <w:rPr>
          <w:sz w:val="24"/>
          <w:szCs w:val="24"/>
        </w:rPr>
      </w:pPr>
      <w:r w:rsidRPr="00E6754F">
        <w:rPr>
          <w:b/>
          <w:bCs/>
          <w:sz w:val="24"/>
          <w:szCs w:val="24"/>
        </w:rPr>
        <w:t>Fiabilité accrue :</w:t>
      </w:r>
      <w:r w:rsidRPr="00E6754F">
        <w:rPr>
          <w:sz w:val="24"/>
          <w:szCs w:val="24"/>
        </w:rPr>
        <w:t xml:space="preserve"> Le test ne s'exécute que lorsque l'élément est réellement prêt, éliminant les échecs aléatoires liés à la latence réseau ou serveur.</w:t>
      </w:r>
    </w:p>
    <w:p w14:paraId="5FE7CCDA" w14:textId="77777777" w:rsidR="00E6754F" w:rsidRPr="00E6754F" w:rsidRDefault="00E6754F" w:rsidP="00E6754F">
      <w:pPr>
        <w:numPr>
          <w:ilvl w:val="0"/>
          <w:numId w:val="28"/>
        </w:numPr>
        <w:jc w:val="both"/>
        <w:rPr>
          <w:sz w:val="24"/>
          <w:szCs w:val="24"/>
        </w:rPr>
      </w:pPr>
      <w:r w:rsidRPr="00E6754F">
        <w:rPr>
          <w:b/>
          <w:bCs/>
          <w:sz w:val="24"/>
          <w:szCs w:val="24"/>
        </w:rPr>
        <w:t>Optimisation des temps d'exécution :</w:t>
      </w:r>
      <w:r w:rsidRPr="00E6754F">
        <w:rPr>
          <w:sz w:val="24"/>
          <w:szCs w:val="24"/>
        </w:rPr>
        <w:t xml:space="preserve"> Le script reprend immédiatement dès que l'élément est prêt, évitant les attentes inutiles imposées par les </w:t>
      </w:r>
      <w:proofErr w:type="spellStart"/>
      <w:proofErr w:type="gramStart"/>
      <w:r w:rsidRPr="00E6754F">
        <w:rPr>
          <w:sz w:val="24"/>
          <w:szCs w:val="24"/>
        </w:rPr>
        <w:t>sleep</w:t>
      </w:r>
      <w:proofErr w:type="spellEnd"/>
      <w:r w:rsidRPr="00E6754F">
        <w:rPr>
          <w:sz w:val="24"/>
          <w:szCs w:val="24"/>
        </w:rPr>
        <w:t>(</w:t>
      </w:r>
      <w:proofErr w:type="gramEnd"/>
      <w:r w:rsidRPr="00E6754F">
        <w:rPr>
          <w:sz w:val="24"/>
          <w:szCs w:val="24"/>
        </w:rPr>
        <w:t>) fixes.</w:t>
      </w:r>
    </w:p>
    <w:p w14:paraId="6BEBB4EB" w14:textId="273C265A" w:rsidR="00C76A13" w:rsidRPr="00E6754F" w:rsidRDefault="00E6754F" w:rsidP="00E6754F">
      <w:pPr>
        <w:numPr>
          <w:ilvl w:val="0"/>
          <w:numId w:val="28"/>
        </w:numPr>
        <w:jc w:val="both"/>
        <w:rPr>
          <w:sz w:val="24"/>
          <w:szCs w:val="24"/>
        </w:rPr>
      </w:pPr>
      <w:r w:rsidRPr="00E6754F">
        <w:rPr>
          <w:b/>
          <w:bCs/>
          <w:sz w:val="24"/>
          <w:szCs w:val="24"/>
        </w:rPr>
        <w:t>Réduction des faux négatifs :</w:t>
      </w:r>
      <w:r w:rsidRPr="00E6754F">
        <w:rPr>
          <w:sz w:val="24"/>
          <w:szCs w:val="24"/>
        </w:rPr>
        <w:t xml:space="preserve"> En distinguant un problème de latence d'une réelle anomalie fonctionnelle, on clarifie les rapports d'erreur, facilitant ainsi le travail des développeurs lors de l'analyse des échecs.</w:t>
      </w:r>
    </w:p>
    <w:p w14:paraId="79ED46C4" w14:textId="77777777" w:rsidR="00C76A13" w:rsidRPr="00C76A13" w:rsidRDefault="00C76A13" w:rsidP="00C76A13">
      <w:pPr>
        <w:jc w:val="both"/>
        <w:rPr>
          <w:sz w:val="24"/>
          <w:szCs w:val="24"/>
        </w:rPr>
      </w:pPr>
    </w:p>
    <w:p w14:paraId="3160A2BE" w14:textId="77777777" w:rsidR="00C76A13" w:rsidRPr="00C76A13" w:rsidRDefault="00C76A13" w:rsidP="00C76A13">
      <w:pPr>
        <w:jc w:val="both"/>
        <w:rPr>
          <w:b/>
          <w:bCs/>
          <w:sz w:val="24"/>
          <w:szCs w:val="24"/>
        </w:rPr>
      </w:pPr>
      <w:r w:rsidRPr="00C76A13">
        <w:rPr>
          <w:b/>
          <w:bCs/>
          <w:sz w:val="24"/>
          <w:szCs w:val="24"/>
        </w:rPr>
        <w:t>2. Évolution des pratiques : de l’automatisation classique vers la robustesse</w:t>
      </w:r>
    </w:p>
    <w:p w14:paraId="635013D6" w14:textId="77777777" w:rsidR="00C76A13" w:rsidRDefault="00C76A13" w:rsidP="00C76A13">
      <w:pPr>
        <w:jc w:val="both"/>
        <w:rPr>
          <w:i/>
          <w:iCs/>
          <w:sz w:val="24"/>
          <w:szCs w:val="24"/>
        </w:rPr>
      </w:pPr>
      <w:r w:rsidRPr="00C76A13">
        <w:rPr>
          <w:i/>
          <w:iCs/>
          <w:sz w:val="24"/>
          <w:szCs w:val="24"/>
        </w:rPr>
        <w:t xml:space="preserve">Source : Travaux sur l'évolution du Software </w:t>
      </w:r>
      <w:proofErr w:type="spellStart"/>
      <w:r w:rsidRPr="00C76A13">
        <w:rPr>
          <w:i/>
          <w:iCs/>
          <w:sz w:val="24"/>
          <w:szCs w:val="24"/>
        </w:rPr>
        <w:t>Testing</w:t>
      </w:r>
      <w:proofErr w:type="spellEnd"/>
      <w:r w:rsidRPr="00C76A13">
        <w:rPr>
          <w:i/>
          <w:iCs/>
          <w:sz w:val="24"/>
          <w:szCs w:val="24"/>
        </w:rPr>
        <w:t xml:space="preserve"> (Synthèse académique)</w:t>
      </w:r>
    </w:p>
    <w:p w14:paraId="76445369" w14:textId="77777777" w:rsidR="00C20B8A" w:rsidRPr="00C76A13" w:rsidRDefault="00C20B8A" w:rsidP="00C76A13">
      <w:pPr>
        <w:jc w:val="both"/>
        <w:rPr>
          <w:sz w:val="24"/>
          <w:szCs w:val="24"/>
        </w:rPr>
      </w:pPr>
    </w:p>
    <w:p w14:paraId="3C228D7E" w14:textId="77777777" w:rsidR="00C20B8A" w:rsidRPr="00C20B8A" w:rsidRDefault="00C20B8A" w:rsidP="00C20B8A">
      <w:pPr>
        <w:jc w:val="both"/>
        <w:rPr>
          <w:sz w:val="24"/>
          <w:szCs w:val="24"/>
        </w:rPr>
      </w:pPr>
      <w:r w:rsidRPr="00C20B8A">
        <w:rPr>
          <w:sz w:val="24"/>
          <w:szCs w:val="24"/>
        </w:rPr>
        <w:t xml:space="preserve">Le domaine du génie logiciel a connu une mutation profonde : l'automatisation n'est plus seulement une question de « </w:t>
      </w:r>
      <w:proofErr w:type="spellStart"/>
      <w:r w:rsidRPr="00C20B8A">
        <w:rPr>
          <w:sz w:val="24"/>
          <w:szCs w:val="24"/>
        </w:rPr>
        <w:t>scripting</w:t>
      </w:r>
      <w:proofErr w:type="spellEnd"/>
      <w:r w:rsidRPr="00C20B8A">
        <w:rPr>
          <w:sz w:val="24"/>
          <w:szCs w:val="24"/>
        </w:rPr>
        <w:t xml:space="preserve"> », mais devient une discipline axée sur la </w:t>
      </w:r>
      <w:r w:rsidRPr="00C20B8A">
        <w:rPr>
          <w:b/>
          <w:bCs/>
          <w:sz w:val="24"/>
          <w:szCs w:val="24"/>
        </w:rPr>
        <w:t>fiabilité et la maintenabilité</w:t>
      </w:r>
      <w:r w:rsidRPr="00C20B8A">
        <w:rPr>
          <w:sz w:val="24"/>
          <w:szCs w:val="24"/>
        </w:rPr>
        <w:t>. Comme le soulignent les travaux sur l'évolution des pratiques de test, nous assistons à un passage nécessaire des méthodes traditionnelles vers des approches fondées sur la résilience.</w:t>
      </w:r>
    </w:p>
    <w:p w14:paraId="748AB1C0" w14:textId="77777777" w:rsidR="00C20B8A" w:rsidRDefault="00C20B8A" w:rsidP="00C20B8A">
      <w:pPr>
        <w:jc w:val="both"/>
        <w:rPr>
          <w:b/>
          <w:bCs/>
          <w:sz w:val="24"/>
          <w:szCs w:val="24"/>
        </w:rPr>
      </w:pPr>
    </w:p>
    <w:p w14:paraId="30DFC74C" w14:textId="5DE5AE97" w:rsidR="00C20B8A" w:rsidRDefault="00C20B8A" w:rsidP="00C20B8A">
      <w:pPr>
        <w:jc w:val="both"/>
        <w:rPr>
          <w:sz w:val="24"/>
          <w:szCs w:val="24"/>
        </w:rPr>
      </w:pPr>
      <w:r w:rsidRPr="00C20B8A">
        <w:rPr>
          <w:sz w:val="24"/>
          <w:szCs w:val="24"/>
        </w:rPr>
        <w:t>L'automatisation « classique » reposait souvent sur une approche linéaire : une suite de tests enregistrés ou scriptés pour suivre un chemin heureux (</w:t>
      </w:r>
      <w:r w:rsidRPr="00C20B8A">
        <w:rPr>
          <w:i/>
          <w:iCs/>
          <w:sz w:val="24"/>
          <w:szCs w:val="24"/>
        </w:rPr>
        <w:t xml:space="preserve">happy </w:t>
      </w:r>
      <w:proofErr w:type="spellStart"/>
      <w:r w:rsidRPr="00C20B8A">
        <w:rPr>
          <w:i/>
          <w:iCs/>
          <w:sz w:val="24"/>
          <w:szCs w:val="24"/>
        </w:rPr>
        <w:t>path</w:t>
      </w:r>
      <w:proofErr w:type="spellEnd"/>
      <w:r w:rsidRPr="00C20B8A">
        <w:rPr>
          <w:sz w:val="24"/>
          <w:szCs w:val="24"/>
        </w:rPr>
        <w:t>). Cependant, dans un écosystème CI/CD où les déploiements sont fréquents, cette approche montre vite ses limites. La robustesse moderne repose sur trois piliers fondamentaux :</w:t>
      </w:r>
    </w:p>
    <w:p w14:paraId="5911E167" w14:textId="77777777" w:rsidR="00C20B8A" w:rsidRPr="00C20B8A" w:rsidRDefault="00C20B8A" w:rsidP="00C20B8A">
      <w:pPr>
        <w:jc w:val="both"/>
        <w:rPr>
          <w:sz w:val="24"/>
          <w:szCs w:val="24"/>
        </w:rPr>
      </w:pPr>
    </w:p>
    <w:p w14:paraId="4ABB6DD6" w14:textId="77777777" w:rsidR="00C20B8A" w:rsidRDefault="00C20B8A" w:rsidP="00C20B8A">
      <w:pPr>
        <w:numPr>
          <w:ilvl w:val="0"/>
          <w:numId w:val="29"/>
        </w:numPr>
        <w:jc w:val="both"/>
        <w:rPr>
          <w:sz w:val="24"/>
          <w:szCs w:val="24"/>
        </w:rPr>
      </w:pPr>
      <w:r w:rsidRPr="00C20B8A">
        <w:rPr>
          <w:b/>
          <w:bCs/>
          <w:sz w:val="24"/>
          <w:szCs w:val="24"/>
        </w:rPr>
        <w:t>Le déterminisme environnemental :</w:t>
      </w:r>
      <w:r w:rsidRPr="00C20B8A">
        <w:rPr>
          <w:sz w:val="24"/>
          <w:szCs w:val="24"/>
        </w:rPr>
        <w:t xml:space="preserve"> Un test robuste doit être isolable. Cela signifie qu'il ne doit dépendre d'aucun état préexistant ou d'actions réalisées par d'autres tests. La recherche actuelle insiste sur le fait que la qualité ne dépend plus du nombre de tests, mais de la capacité de l'infrastructure à garantir un environnement identique à chaque exécution.</w:t>
      </w:r>
    </w:p>
    <w:p w14:paraId="20171902" w14:textId="77777777" w:rsidR="00C20B8A" w:rsidRDefault="00C20B8A" w:rsidP="00C20B8A">
      <w:pPr>
        <w:jc w:val="both"/>
        <w:rPr>
          <w:sz w:val="24"/>
          <w:szCs w:val="24"/>
        </w:rPr>
      </w:pPr>
    </w:p>
    <w:p w14:paraId="653E0230" w14:textId="77777777" w:rsidR="00C20B8A" w:rsidRPr="00C20B8A" w:rsidRDefault="00C20B8A" w:rsidP="00C20B8A">
      <w:pPr>
        <w:jc w:val="both"/>
        <w:rPr>
          <w:sz w:val="24"/>
          <w:szCs w:val="24"/>
        </w:rPr>
      </w:pPr>
    </w:p>
    <w:p w14:paraId="1371870F" w14:textId="77777777" w:rsidR="00C20B8A" w:rsidRDefault="00C20B8A" w:rsidP="00C20B8A">
      <w:pPr>
        <w:numPr>
          <w:ilvl w:val="0"/>
          <w:numId w:val="29"/>
        </w:numPr>
        <w:jc w:val="both"/>
        <w:rPr>
          <w:sz w:val="24"/>
          <w:szCs w:val="24"/>
        </w:rPr>
      </w:pPr>
      <w:r w:rsidRPr="00C20B8A">
        <w:rPr>
          <w:b/>
          <w:bCs/>
          <w:sz w:val="24"/>
          <w:szCs w:val="24"/>
        </w:rPr>
        <w:t>L'observabilité proactive :</w:t>
      </w:r>
      <w:r w:rsidRPr="00C20B8A">
        <w:rPr>
          <w:sz w:val="24"/>
          <w:szCs w:val="24"/>
        </w:rPr>
        <w:t xml:space="preserve"> Contrairement aux anciennes méthodes où le test passait ou échouait sans explication, les </w:t>
      </w:r>
      <w:proofErr w:type="spellStart"/>
      <w:r w:rsidRPr="00C20B8A">
        <w:rPr>
          <w:sz w:val="24"/>
          <w:szCs w:val="24"/>
        </w:rPr>
        <w:t>frameworks</w:t>
      </w:r>
      <w:proofErr w:type="spellEnd"/>
      <w:r w:rsidRPr="00C20B8A">
        <w:rPr>
          <w:sz w:val="24"/>
          <w:szCs w:val="24"/>
        </w:rPr>
        <w:t xml:space="preserve"> modernes doivent fournir une « traçabilité enrichie ». Cela inclut la capture automatique de logs, de </w:t>
      </w:r>
      <w:proofErr w:type="spellStart"/>
      <w:r w:rsidRPr="00C20B8A">
        <w:rPr>
          <w:sz w:val="24"/>
          <w:szCs w:val="24"/>
        </w:rPr>
        <w:t>screenshots</w:t>
      </w:r>
      <w:proofErr w:type="spellEnd"/>
      <w:r w:rsidRPr="00C20B8A">
        <w:rPr>
          <w:sz w:val="24"/>
          <w:szCs w:val="24"/>
        </w:rPr>
        <w:t>, ou d'états du DOM en cas d'erreur. Cette observabilité permet de transformer un simple échec en une information diagnostique actionnable.</w:t>
      </w:r>
    </w:p>
    <w:p w14:paraId="5E2C52E8" w14:textId="77777777" w:rsidR="00F8756D" w:rsidRPr="00C20B8A" w:rsidRDefault="00F8756D" w:rsidP="00F8756D">
      <w:pPr>
        <w:ind w:left="720"/>
        <w:jc w:val="both"/>
        <w:rPr>
          <w:sz w:val="24"/>
          <w:szCs w:val="24"/>
        </w:rPr>
      </w:pPr>
    </w:p>
    <w:p w14:paraId="0556F589" w14:textId="77777777" w:rsidR="00C20B8A" w:rsidRDefault="00C20B8A" w:rsidP="00C20B8A">
      <w:pPr>
        <w:numPr>
          <w:ilvl w:val="0"/>
          <w:numId w:val="29"/>
        </w:numPr>
        <w:jc w:val="both"/>
        <w:rPr>
          <w:sz w:val="24"/>
          <w:szCs w:val="24"/>
        </w:rPr>
      </w:pPr>
      <w:r w:rsidRPr="00C20B8A">
        <w:rPr>
          <w:b/>
          <w:bCs/>
          <w:sz w:val="24"/>
          <w:szCs w:val="24"/>
        </w:rPr>
        <w:t>Le passage du test-fonctionnel au test-fiabilité :</w:t>
      </w:r>
      <w:r w:rsidRPr="00C20B8A">
        <w:rPr>
          <w:sz w:val="24"/>
          <w:szCs w:val="24"/>
        </w:rPr>
        <w:t xml:space="preserve"> L'objectif n'est plus seulement de vérifier qu'une fonctionnalité fonctionne, mais de s'assurer que le </w:t>
      </w:r>
      <w:r w:rsidRPr="00C20B8A">
        <w:rPr>
          <w:i/>
          <w:iCs/>
          <w:sz w:val="24"/>
          <w:szCs w:val="24"/>
        </w:rPr>
        <w:t>processus de test lui-même</w:t>
      </w:r>
      <w:r w:rsidRPr="00C20B8A">
        <w:rPr>
          <w:sz w:val="24"/>
          <w:szCs w:val="24"/>
        </w:rPr>
        <w:t xml:space="preserve"> est fiable. Un test qui échoue par erreur d'infrastructure est un « faux négatif » qui pollue les métriques de qualité et dégrade la confiance des équipes techniques.</w:t>
      </w:r>
    </w:p>
    <w:p w14:paraId="41D66DE3" w14:textId="77777777" w:rsidR="00F8756D" w:rsidRDefault="00F8756D" w:rsidP="00F8756D">
      <w:pPr>
        <w:pStyle w:val="Paragraphedeliste"/>
        <w:rPr>
          <w:sz w:val="24"/>
          <w:szCs w:val="24"/>
        </w:rPr>
      </w:pPr>
    </w:p>
    <w:p w14:paraId="6430DE8B" w14:textId="77777777" w:rsidR="00F8756D" w:rsidRPr="00C20B8A" w:rsidRDefault="00F8756D" w:rsidP="00F8756D">
      <w:pPr>
        <w:ind w:left="720"/>
        <w:jc w:val="both"/>
        <w:rPr>
          <w:sz w:val="24"/>
          <w:szCs w:val="24"/>
        </w:rPr>
      </w:pPr>
    </w:p>
    <w:p w14:paraId="169E9134" w14:textId="77777777" w:rsidR="00C20B8A" w:rsidRDefault="00C20B8A" w:rsidP="00C20B8A">
      <w:pPr>
        <w:jc w:val="both"/>
        <w:rPr>
          <w:sz w:val="24"/>
          <w:szCs w:val="24"/>
        </w:rPr>
      </w:pPr>
      <w:r w:rsidRPr="00C20B8A">
        <w:rPr>
          <w:sz w:val="24"/>
          <w:szCs w:val="24"/>
        </w:rPr>
        <w:t xml:space="preserve">La robustesse s'obtient également par une stratégie de gestion de la dette technique. Plutôt que de vouloir tout automatiser (ce qui conduit inévitablement à une explosion des </w:t>
      </w:r>
      <w:proofErr w:type="spellStart"/>
      <w:r w:rsidRPr="00C20B8A">
        <w:rPr>
          <w:i/>
          <w:iCs/>
          <w:sz w:val="24"/>
          <w:szCs w:val="24"/>
        </w:rPr>
        <w:t>flaky</w:t>
      </w:r>
      <w:proofErr w:type="spellEnd"/>
      <w:r w:rsidRPr="00C20B8A">
        <w:rPr>
          <w:i/>
          <w:iCs/>
          <w:sz w:val="24"/>
          <w:szCs w:val="24"/>
        </w:rPr>
        <w:t xml:space="preserve"> tests</w:t>
      </w:r>
      <w:r w:rsidRPr="00C20B8A">
        <w:rPr>
          <w:sz w:val="24"/>
          <w:szCs w:val="24"/>
        </w:rPr>
        <w:t>), les pratiques émergentes recommandent :</w:t>
      </w:r>
    </w:p>
    <w:p w14:paraId="363CA3BD" w14:textId="77777777" w:rsidR="00F8756D" w:rsidRPr="00C20B8A" w:rsidRDefault="00F8756D" w:rsidP="00C20B8A">
      <w:pPr>
        <w:jc w:val="both"/>
        <w:rPr>
          <w:sz w:val="24"/>
          <w:szCs w:val="24"/>
        </w:rPr>
      </w:pPr>
    </w:p>
    <w:p w14:paraId="5C354298" w14:textId="77777777" w:rsidR="00C20B8A" w:rsidRDefault="00C20B8A" w:rsidP="00C20B8A">
      <w:pPr>
        <w:numPr>
          <w:ilvl w:val="0"/>
          <w:numId w:val="30"/>
        </w:numPr>
        <w:jc w:val="both"/>
        <w:rPr>
          <w:sz w:val="24"/>
          <w:szCs w:val="24"/>
        </w:rPr>
      </w:pPr>
      <w:r w:rsidRPr="00C20B8A">
        <w:rPr>
          <w:b/>
          <w:bCs/>
          <w:sz w:val="24"/>
          <w:szCs w:val="24"/>
        </w:rPr>
        <w:t>La sélection intelligente :</w:t>
      </w:r>
      <w:r w:rsidRPr="00C20B8A">
        <w:rPr>
          <w:sz w:val="24"/>
          <w:szCs w:val="24"/>
        </w:rPr>
        <w:t xml:space="preserve"> Prioriser l'automatisation des scénarios critiques plutôt que des tests cosmétiques.</w:t>
      </w:r>
    </w:p>
    <w:p w14:paraId="099924C8" w14:textId="77777777" w:rsidR="00F8756D" w:rsidRPr="00C20B8A" w:rsidRDefault="00F8756D" w:rsidP="00F8756D">
      <w:pPr>
        <w:ind w:left="720"/>
        <w:jc w:val="both"/>
        <w:rPr>
          <w:sz w:val="24"/>
          <w:szCs w:val="24"/>
        </w:rPr>
      </w:pPr>
    </w:p>
    <w:p w14:paraId="02489EBC" w14:textId="77777777" w:rsidR="00C20B8A" w:rsidRDefault="00C20B8A" w:rsidP="00C20B8A">
      <w:pPr>
        <w:numPr>
          <w:ilvl w:val="0"/>
          <w:numId w:val="30"/>
        </w:numPr>
        <w:jc w:val="both"/>
        <w:rPr>
          <w:sz w:val="24"/>
          <w:szCs w:val="24"/>
        </w:rPr>
      </w:pPr>
      <w:r w:rsidRPr="00C20B8A">
        <w:rPr>
          <w:b/>
          <w:bCs/>
          <w:sz w:val="24"/>
          <w:szCs w:val="24"/>
        </w:rPr>
        <w:t>La maintenabilité du code de test :</w:t>
      </w:r>
      <w:r w:rsidRPr="00C20B8A">
        <w:rPr>
          <w:sz w:val="24"/>
          <w:szCs w:val="24"/>
        </w:rPr>
        <w:t xml:space="preserve"> Appliquer au code de test les mêmes standards de propreté (</w:t>
      </w:r>
      <w:r w:rsidRPr="00C20B8A">
        <w:rPr>
          <w:i/>
          <w:iCs/>
          <w:sz w:val="24"/>
          <w:szCs w:val="24"/>
        </w:rPr>
        <w:t>Clean Code</w:t>
      </w:r>
      <w:r w:rsidRPr="00C20B8A">
        <w:rPr>
          <w:sz w:val="24"/>
          <w:szCs w:val="24"/>
        </w:rPr>
        <w:t>) qu'au code de production. Un test mal écrit est une dette technique qui finit par rendre la suite inutilisable.</w:t>
      </w:r>
    </w:p>
    <w:p w14:paraId="44B7C0D7" w14:textId="77777777" w:rsidR="00F8756D" w:rsidRPr="00C20B8A" w:rsidRDefault="00F8756D" w:rsidP="00F8756D">
      <w:pPr>
        <w:jc w:val="both"/>
        <w:rPr>
          <w:sz w:val="24"/>
          <w:szCs w:val="24"/>
        </w:rPr>
      </w:pPr>
    </w:p>
    <w:p w14:paraId="36FE39C9" w14:textId="77777777" w:rsidR="00C20B8A" w:rsidRDefault="00C20B8A" w:rsidP="00C20B8A">
      <w:pPr>
        <w:numPr>
          <w:ilvl w:val="0"/>
          <w:numId w:val="30"/>
        </w:numPr>
        <w:jc w:val="both"/>
        <w:rPr>
          <w:sz w:val="24"/>
          <w:szCs w:val="24"/>
        </w:rPr>
      </w:pPr>
      <w:r w:rsidRPr="00C20B8A">
        <w:rPr>
          <w:b/>
          <w:bCs/>
          <w:sz w:val="24"/>
          <w:szCs w:val="24"/>
        </w:rPr>
        <w:t>L'intégration continue des feedbacks :</w:t>
      </w:r>
      <w:r w:rsidRPr="00C20B8A">
        <w:rPr>
          <w:sz w:val="24"/>
          <w:szCs w:val="24"/>
        </w:rPr>
        <w:t xml:space="preserve"> Utiliser les résultats de tests pour guider le développement, et non pour simplement « valider » une release.</w:t>
      </w:r>
    </w:p>
    <w:p w14:paraId="32F0B689" w14:textId="77777777" w:rsidR="00F8756D" w:rsidRPr="00C20B8A" w:rsidRDefault="00F8756D" w:rsidP="00F8756D">
      <w:pPr>
        <w:jc w:val="both"/>
        <w:rPr>
          <w:sz w:val="24"/>
          <w:szCs w:val="24"/>
        </w:rPr>
      </w:pPr>
    </w:p>
    <w:p w14:paraId="6EF60DB8" w14:textId="571886CF" w:rsidR="00C76A13" w:rsidRDefault="00C20B8A" w:rsidP="00C76A13">
      <w:pPr>
        <w:jc w:val="both"/>
        <w:rPr>
          <w:sz w:val="24"/>
          <w:szCs w:val="24"/>
        </w:rPr>
      </w:pPr>
      <w:r w:rsidRPr="00C20B8A">
        <w:rPr>
          <w:sz w:val="24"/>
          <w:szCs w:val="24"/>
        </w:rPr>
        <w:t xml:space="preserve">En conclusion, l'amélioration de la fiabilité d'une suite de tests automatisés ne réside pas dans l'ajout de nouveaux outils, mais dans une </w:t>
      </w:r>
      <w:r w:rsidRPr="00C20B8A">
        <w:rPr>
          <w:b/>
          <w:bCs/>
          <w:sz w:val="24"/>
          <w:szCs w:val="24"/>
        </w:rPr>
        <w:t>évolution culturelle et technique</w:t>
      </w:r>
      <w:r w:rsidRPr="00C20B8A">
        <w:rPr>
          <w:sz w:val="24"/>
          <w:szCs w:val="24"/>
        </w:rPr>
        <w:t xml:space="preserve"> : passer d'une automatisation qui se veut exhaustive à une automatisation qui se veut constante, prévisible et informative.</w:t>
      </w:r>
    </w:p>
    <w:p w14:paraId="742B8AEF" w14:textId="77777777" w:rsidR="00C76A13" w:rsidRDefault="00C76A13" w:rsidP="00C76A13">
      <w:pPr>
        <w:jc w:val="both"/>
        <w:rPr>
          <w:sz w:val="24"/>
          <w:szCs w:val="24"/>
        </w:rPr>
      </w:pPr>
    </w:p>
    <w:p w14:paraId="0B06AF1F" w14:textId="77777777" w:rsidR="00C76A13" w:rsidRDefault="00C76A13" w:rsidP="00C76A13">
      <w:pPr>
        <w:jc w:val="both"/>
        <w:rPr>
          <w:sz w:val="24"/>
          <w:szCs w:val="24"/>
        </w:rPr>
      </w:pPr>
    </w:p>
    <w:p w14:paraId="2DE40D38" w14:textId="77777777" w:rsidR="00C76A13" w:rsidRDefault="00C76A13" w:rsidP="00C76A13">
      <w:pPr>
        <w:jc w:val="both"/>
        <w:rPr>
          <w:sz w:val="24"/>
          <w:szCs w:val="24"/>
        </w:rPr>
      </w:pPr>
    </w:p>
    <w:p w14:paraId="2F7610F7" w14:textId="77777777" w:rsidR="00C76A13" w:rsidRDefault="00C76A13" w:rsidP="00C76A13">
      <w:pPr>
        <w:jc w:val="both"/>
        <w:rPr>
          <w:sz w:val="24"/>
          <w:szCs w:val="24"/>
        </w:rPr>
      </w:pPr>
    </w:p>
    <w:p w14:paraId="62534608" w14:textId="77777777" w:rsidR="00C76A13" w:rsidRDefault="00C76A13" w:rsidP="00C76A13">
      <w:pPr>
        <w:jc w:val="both"/>
        <w:rPr>
          <w:sz w:val="24"/>
          <w:szCs w:val="24"/>
        </w:rPr>
      </w:pPr>
    </w:p>
    <w:p w14:paraId="79E5BF70" w14:textId="77777777" w:rsidR="0095183D" w:rsidRPr="00C76A13" w:rsidRDefault="0095183D" w:rsidP="00C76A13">
      <w:pPr>
        <w:jc w:val="both"/>
        <w:rPr>
          <w:sz w:val="24"/>
          <w:szCs w:val="24"/>
        </w:rPr>
      </w:pPr>
    </w:p>
    <w:p w14:paraId="6AEBC7E9" w14:textId="77777777" w:rsidR="00C76A13" w:rsidRPr="00C76A13" w:rsidRDefault="00C76A13" w:rsidP="00C76A13">
      <w:pPr>
        <w:jc w:val="both"/>
        <w:rPr>
          <w:b/>
          <w:bCs/>
          <w:sz w:val="24"/>
          <w:szCs w:val="24"/>
        </w:rPr>
      </w:pPr>
      <w:r w:rsidRPr="00C76A13">
        <w:rPr>
          <w:b/>
          <w:bCs/>
          <w:sz w:val="24"/>
          <w:szCs w:val="24"/>
        </w:rPr>
        <w:t xml:space="preserve">3. Le rôle structurant des </w:t>
      </w:r>
      <w:proofErr w:type="spellStart"/>
      <w:r w:rsidRPr="00C76A13">
        <w:rPr>
          <w:b/>
          <w:bCs/>
          <w:sz w:val="24"/>
          <w:szCs w:val="24"/>
        </w:rPr>
        <w:t>frameworks</w:t>
      </w:r>
      <w:proofErr w:type="spellEnd"/>
      <w:r w:rsidRPr="00C76A13">
        <w:rPr>
          <w:b/>
          <w:bCs/>
          <w:sz w:val="24"/>
          <w:szCs w:val="24"/>
        </w:rPr>
        <w:t xml:space="preserve"> d’automatisation</w:t>
      </w:r>
    </w:p>
    <w:p w14:paraId="72612031" w14:textId="77777777" w:rsidR="00C76A13" w:rsidRDefault="00C76A13" w:rsidP="00C76A13">
      <w:pPr>
        <w:jc w:val="both"/>
        <w:rPr>
          <w:i/>
          <w:iCs/>
          <w:sz w:val="24"/>
          <w:szCs w:val="24"/>
        </w:rPr>
      </w:pPr>
      <w:r w:rsidRPr="00C76A13">
        <w:rPr>
          <w:i/>
          <w:iCs/>
          <w:sz w:val="24"/>
          <w:szCs w:val="24"/>
        </w:rPr>
        <w:t xml:space="preserve">Source : Islam, « The </w:t>
      </w:r>
      <w:proofErr w:type="spellStart"/>
      <w:r w:rsidRPr="00C76A13">
        <w:rPr>
          <w:i/>
          <w:iCs/>
          <w:sz w:val="24"/>
          <w:szCs w:val="24"/>
        </w:rPr>
        <w:t>Role</w:t>
      </w:r>
      <w:proofErr w:type="spellEnd"/>
      <w:r w:rsidRPr="00C76A13">
        <w:rPr>
          <w:i/>
          <w:iCs/>
          <w:sz w:val="24"/>
          <w:szCs w:val="24"/>
        </w:rPr>
        <w:t xml:space="preserve"> of Test Automation </w:t>
      </w:r>
      <w:proofErr w:type="spellStart"/>
      <w:r w:rsidRPr="00C76A13">
        <w:rPr>
          <w:i/>
          <w:iCs/>
          <w:sz w:val="24"/>
          <w:szCs w:val="24"/>
        </w:rPr>
        <w:t>Frameworks</w:t>
      </w:r>
      <w:proofErr w:type="spellEnd"/>
      <w:r w:rsidRPr="00C76A13">
        <w:rPr>
          <w:i/>
          <w:iCs/>
          <w:sz w:val="24"/>
          <w:szCs w:val="24"/>
        </w:rPr>
        <w:t xml:space="preserve"> in </w:t>
      </w:r>
      <w:proofErr w:type="spellStart"/>
      <w:r w:rsidRPr="00C76A13">
        <w:rPr>
          <w:i/>
          <w:iCs/>
          <w:sz w:val="24"/>
          <w:szCs w:val="24"/>
        </w:rPr>
        <w:t>Enhancing</w:t>
      </w:r>
      <w:proofErr w:type="spellEnd"/>
      <w:r w:rsidRPr="00C76A13">
        <w:rPr>
          <w:i/>
          <w:iCs/>
          <w:sz w:val="24"/>
          <w:szCs w:val="24"/>
        </w:rPr>
        <w:t xml:space="preserve"> Software </w:t>
      </w:r>
      <w:proofErr w:type="spellStart"/>
      <w:r w:rsidRPr="00C76A13">
        <w:rPr>
          <w:i/>
          <w:iCs/>
          <w:sz w:val="24"/>
          <w:szCs w:val="24"/>
        </w:rPr>
        <w:t>Reliability</w:t>
      </w:r>
      <w:proofErr w:type="spellEnd"/>
      <w:r w:rsidRPr="00C76A13">
        <w:rPr>
          <w:i/>
          <w:iCs/>
          <w:sz w:val="24"/>
          <w:szCs w:val="24"/>
        </w:rPr>
        <w:t xml:space="preserve"> »</w:t>
      </w:r>
    </w:p>
    <w:p w14:paraId="11E25ADF" w14:textId="77777777" w:rsidR="0095183D" w:rsidRPr="00C76A13" w:rsidRDefault="0095183D" w:rsidP="00C76A13">
      <w:pPr>
        <w:jc w:val="both"/>
        <w:rPr>
          <w:sz w:val="24"/>
          <w:szCs w:val="24"/>
        </w:rPr>
      </w:pPr>
    </w:p>
    <w:p w14:paraId="543730F6" w14:textId="77777777" w:rsidR="0095183D" w:rsidRDefault="0095183D" w:rsidP="0095183D">
      <w:pPr>
        <w:jc w:val="both"/>
        <w:rPr>
          <w:sz w:val="24"/>
          <w:szCs w:val="24"/>
        </w:rPr>
      </w:pPr>
      <w:r w:rsidRPr="0095183D">
        <w:rPr>
          <w:sz w:val="24"/>
          <w:szCs w:val="24"/>
        </w:rPr>
        <w:t xml:space="preserve">Le choix et l'architecture d'un </w:t>
      </w:r>
      <w:proofErr w:type="spellStart"/>
      <w:r w:rsidRPr="0095183D">
        <w:rPr>
          <w:sz w:val="24"/>
          <w:szCs w:val="24"/>
        </w:rPr>
        <w:t>framework</w:t>
      </w:r>
      <w:proofErr w:type="spellEnd"/>
      <w:r w:rsidRPr="0095183D">
        <w:rPr>
          <w:sz w:val="24"/>
          <w:szCs w:val="24"/>
        </w:rPr>
        <w:t xml:space="preserve"> d'automatisation ne sont pas de simples décisions techniques ; ils constituent le socle sur lequel repose toute la fiabilité de la stratégie de test. Comme le souligne Jyoti Islam (2025), un </w:t>
      </w:r>
      <w:proofErr w:type="spellStart"/>
      <w:r w:rsidRPr="0095183D">
        <w:rPr>
          <w:sz w:val="24"/>
          <w:szCs w:val="24"/>
        </w:rPr>
        <w:t>framework</w:t>
      </w:r>
      <w:proofErr w:type="spellEnd"/>
      <w:r w:rsidRPr="0095183D">
        <w:rPr>
          <w:sz w:val="24"/>
          <w:szCs w:val="24"/>
        </w:rPr>
        <w:t xml:space="preserve"> performant doit dépasser la simple exécution de scripts pour devenir un outil de gestion rigoureux de la qualité logicielle.</w:t>
      </w:r>
    </w:p>
    <w:p w14:paraId="3419A6F5" w14:textId="77777777" w:rsidR="0095183D" w:rsidRPr="0095183D" w:rsidRDefault="0095183D" w:rsidP="0095183D">
      <w:pPr>
        <w:jc w:val="both"/>
        <w:rPr>
          <w:sz w:val="24"/>
          <w:szCs w:val="24"/>
        </w:rPr>
      </w:pPr>
    </w:p>
    <w:p w14:paraId="0E296A5D" w14:textId="77777777" w:rsidR="0095183D" w:rsidRDefault="0095183D" w:rsidP="0095183D">
      <w:pPr>
        <w:jc w:val="both"/>
        <w:rPr>
          <w:sz w:val="24"/>
          <w:szCs w:val="24"/>
        </w:rPr>
      </w:pPr>
      <w:r w:rsidRPr="0095183D">
        <w:rPr>
          <w:sz w:val="24"/>
          <w:szCs w:val="24"/>
        </w:rPr>
        <w:t xml:space="preserve">L'absence de structure dans une suite de tests conduit inévitablement à une « dette technique de test ». Un </w:t>
      </w:r>
      <w:proofErr w:type="spellStart"/>
      <w:r w:rsidRPr="0095183D">
        <w:rPr>
          <w:sz w:val="24"/>
          <w:szCs w:val="24"/>
        </w:rPr>
        <w:t>framework</w:t>
      </w:r>
      <w:proofErr w:type="spellEnd"/>
      <w:r w:rsidRPr="0095183D">
        <w:rPr>
          <w:sz w:val="24"/>
          <w:szCs w:val="24"/>
        </w:rPr>
        <w:t xml:space="preserve"> structurant permet d'imposer des standards qui facilitent la maintenance et la robustesse :</w:t>
      </w:r>
    </w:p>
    <w:p w14:paraId="221DD3AB" w14:textId="77777777" w:rsidR="0095183D" w:rsidRPr="0095183D" w:rsidRDefault="0095183D" w:rsidP="0095183D">
      <w:pPr>
        <w:jc w:val="both"/>
        <w:rPr>
          <w:sz w:val="24"/>
          <w:szCs w:val="24"/>
        </w:rPr>
      </w:pPr>
    </w:p>
    <w:p w14:paraId="65E2366B" w14:textId="77777777" w:rsidR="0095183D" w:rsidRDefault="0095183D" w:rsidP="0095183D">
      <w:pPr>
        <w:numPr>
          <w:ilvl w:val="0"/>
          <w:numId w:val="31"/>
        </w:numPr>
        <w:jc w:val="both"/>
        <w:rPr>
          <w:sz w:val="24"/>
          <w:szCs w:val="24"/>
        </w:rPr>
      </w:pPr>
      <w:r w:rsidRPr="0095183D">
        <w:rPr>
          <w:b/>
          <w:bCs/>
          <w:sz w:val="24"/>
          <w:szCs w:val="24"/>
        </w:rPr>
        <w:t>Modularité et réutilisabilité :</w:t>
      </w:r>
      <w:r w:rsidRPr="0095183D">
        <w:rPr>
          <w:sz w:val="24"/>
          <w:szCs w:val="24"/>
        </w:rPr>
        <w:t xml:space="preserve"> Par l'implémentation de patrons de conception comme le </w:t>
      </w:r>
      <w:r w:rsidRPr="0095183D">
        <w:rPr>
          <w:i/>
          <w:iCs/>
          <w:sz w:val="24"/>
          <w:szCs w:val="24"/>
        </w:rPr>
        <w:t>Page Object Model</w:t>
      </w:r>
      <w:r w:rsidRPr="0095183D">
        <w:rPr>
          <w:sz w:val="24"/>
          <w:szCs w:val="24"/>
        </w:rPr>
        <w:t xml:space="preserve"> (POM), le </w:t>
      </w:r>
      <w:proofErr w:type="spellStart"/>
      <w:r w:rsidRPr="0095183D">
        <w:rPr>
          <w:sz w:val="24"/>
          <w:szCs w:val="24"/>
        </w:rPr>
        <w:t>framework</w:t>
      </w:r>
      <w:proofErr w:type="spellEnd"/>
      <w:r w:rsidRPr="0095183D">
        <w:rPr>
          <w:sz w:val="24"/>
          <w:szCs w:val="24"/>
        </w:rPr>
        <w:t xml:space="preserve"> permet de séparer la logique de test (le « quoi ») de la structure de l'interface (le « où »). Ainsi, si un bouton change d'identifiant dans l'application, seule la classe correspondante dans le </w:t>
      </w:r>
      <w:proofErr w:type="spellStart"/>
      <w:r w:rsidRPr="0095183D">
        <w:rPr>
          <w:sz w:val="24"/>
          <w:szCs w:val="24"/>
        </w:rPr>
        <w:t>framework</w:t>
      </w:r>
      <w:proofErr w:type="spellEnd"/>
      <w:r w:rsidRPr="0095183D">
        <w:rPr>
          <w:sz w:val="24"/>
          <w:szCs w:val="24"/>
        </w:rPr>
        <w:t xml:space="preserve"> est mise à jour, évitant de modifier des dizaines de scripts.</w:t>
      </w:r>
    </w:p>
    <w:p w14:paraId="68CC351D" w14:textId="77777777" w:rsidR="0095183D" w:rsidRPr="0095183D" w:rsidRDefault="0095183D" w:rsidP="0095183D">
      <w:pPr>
        <w:ind w:left="720"/>
        <w:jc w:val="both"/>
        <w:rPr>
          <w:sz w:val="24"/>
          <w:szCs w:val="24"/>
        </w:rPr>
      </w:pPr>
    </w:p>
    <w:p w14:paraId="324E8F66" w14:textId="77777777" w:rsidR="0095183D" w:rsidRDefault="0095183D" w:rsidP="0095183D">
      <w:pPr>
        <w:numPr>
          <w:ilvl w:val="0"/>
          <w:numId w:val="31"/>
        </w:numPr>
        <w:jc w:val="both"/>
        <w:rPr>
          <w:sz w:val="24"/>
          <w:szCs w:val="24"/>
        </w:rPr>
      </w:pPr>
      <w:r w:rsidRPr="0095183D">
        <w:rPr>
          <w:b/>
          <w:bCs/>
          <w:sz w:val="24"/>
          <w:szCs w:val="24"/>
        </w:rPr>
        <w:t>Centralisation des configurations :</w:t>
      </w:r>
      <w:r w:rsidRPr="0095183D">
        <w:rPr>
          <w:sz w:val="24"/>
          <w:szCs w:val="24"/>
        </w:rPr>
        <w:t xml:space="preserve"> La gestion des environnements (</w:t>
      </w:r>
      <w:proofErr w:type="spellStart"/>
      <w:r w:rsidRPr="0095183D">
        <w:rPr>
          <w:sz w:val="24"/>
          <w:szCs w:val="24"/>
        </w:rPr>
        <w:t>pré-production</w:t>
      </w:r>
      <w:proofErr w:type="spellEnd"/>
      <w:r w:rsidRPr="0095183D">
        <w:rPr>
          <w:sz w:val="24"/>
          <w:szCs w:val="24"/>
        </w:rPr>
        <w:t xml:space="preserve">, </w:t>
      </w:r>
      <w:proofErr w:type="spellStart"/>
      <w:r w:rsidRPr="0095183D">
        <w:rPr>
          <w:sz w:val="24"/>
          <w:szCs w:val="24"/>
        </w:rPr>
        <w:t>staging</w:t>
      </w:r>
      <w:proofErr w:type="spellEnd"/>
      <w:r w:rsidRPr="0095183D">
        <w:rPr>
          <w:sz w:val="24"/>
          <w:szCs w:val="24"/>
        </w:rPr>
        <w:t xml:space="preserve">, développement) et des paramètres d'exécution (navigateurs, timeouts, </w:t>
      </w:r>
      <w:proofErr w:type="spellStart"/>
      <w:r w:rsidRPr="0095183D">
        <w:rPr>
          <w:sz w:val="24"/>
          <w:szCs w:val="24"/>
        </w:rPr>
        <w:t>credentials</w:t>
      </w:r>
      <w:proofErr w:type="spellEnd"/>
      <w:r w:rsidRPr="0095183D">
        <w:rPr>
          <w:sz w:val="24"/>
          <w:szCs w:val="24"/>
        </w:rPr>
        <w:t>) est centralisée. Cette approche élimine les disparités de configuration entre les postes de travail des développeurs et les serveurs d'intégration continue.</w:t>
      </w:r>
    </w:p>
    <w:p w14:paraId="1A3636C0" w14:textId="77777777" w:rsidR="0095183D" w:rsidRDefault="0095183D" w:rsidP="0095183D">
      <w:pPr>
        <w:jc w:val="both"/>
        <w:rPr>
          <w:sz w:val="24"/>
          <w:szCs w:val="24"/>
        </w:rPr>
      </w:pPr>
    </w:p>
    <w:p w14:paraId="319B3206" w14:textId="77777777" w:rsidR="0095183D" w:rsidRDefault="0095183D" w:rsidP="0095183D">
      <w:pPr>
        <w:jc w:val="both"/>
        <w:rPr>
          <w:sz w:val="24"/>
          <w:szCs w:val="24"/>
        </w:rPr>
      </w:pPr>
    </w:p>
    <w:p w14:paraId="4DCC5970" w14:textId="77777777" w:rsidR="0095183D" w:rsidRDefault="0095183D" w:rsidP="0095183D">
      <w:pPr>
        <w:jc w:val="both"/>
        <w:rPr>
          <w:sz w:val="24"/>
          <w:szCs w:val="24"/>
        </w:rPr>
      </w:pPr>
    </w:p>
    <w:p w14:paraId="34B04C5F" w14:textId="77777777" w:rsidR="0095183D" w:rsidRDefault="0095183D" w:rsidP="0095183D">
      <w:pPr>
        <w:jc w:val="both"/>
        <w:rPr>
          <w:sz w:val="24"/>
          <w:szCs w:val="24"/>
        </w:rPr>
      </w:pPr>
    </w:p>
    <w:p w14:paraId="32E841F0" w14:textId="77777777" w:rsidR="0095183D" w:rsidRDefault="0095183D" w:rsidP="0095183D">
      <w:pPr>
        <w:jc w:val="both"/>
        <w:rPr>
          <w:sz w:val="24"/>
          <w:szCs w:val="24"/>
        </w:rPr>
      </w:pPr>
    </w:p>
    <w:p w14:paraId="29CBD85B" w14:textId="77777777" w:rsidR="0095183D" w:rsidRDefault="0095183D" w:rsidP="0095183D">
      <w:pPr>
        <w:jc w:val="both"/>
        <w:rPr>
          <w:sz w:val="24"/>
          <w:szCs w:val="24"/>
        </w:rPr>
      </w:pPr>
    </w:p>
    <w:p w14:paraId="566DD33F" w14:textId="77777777" w:rsidR="0095183D" w:rsidRDefault="0095183D" w:rsidP="0095183D">
      <w:pPr>
        <w:jc w:val="both"/>
        <w:rPr>
          <w:sz w:val="24"/>
          <w:szCs w:val="24"/>
        </w:rPr>
      </w:pPr>
    </w:p>
    <w:p w14:paraId="2286987B" w14:textId="77777777" w:rsidR="0095183D" w:rsidRPr="0095183D" w:rsidRDefault="0095183D" w:rsidP="0095183D">
      <w:pPr>
        <w:jc w:val="both"/>
        <w:rPr>
          <w:sz w:val="24"/>
          <w:szCs w:val="24"/>
        </w:rPr>
      </w:pPr>
    </w:p>
    <w:p w14:paraId="4E310C57" w14:textId="3EE89BEC" w:rsidR="0095183D" w:rsidRPr="0095183D" w:rsidRDefault="0095183D" w:rsidP="0095183D">
      <w:pPr>
        <w:jc w:val="both"/>
        <w:rPr>
          <w:sz w:val="24"/>
          <w:szCs w:val="24"/>
        </w:rPr>
      </w:pPr>
      <w:r w:rsidRPr="0095183D">
        <w:rPr>
          <w:sz w:val="24"/>
          <w:szCs w:val="24"/>
        </w:rPr>
        <w:t xml:space="preserve">Pour accroître la fiabilité, les </w:t>
      </w:r>
      <w:proofErr w:type="spellStart"/>
      <w:r w:rsidRPr="0095183D">
        <w:rPr>
          <w:sz w:val="24"/>
          <w:szCs w:val="24"/>
        </w:rPr>
        <w:t>frameworks</w:t>
      </w:r>
      <w:proofErr w:type="spellEnd"/>
      <w:r w:rsidRPr="0095183D">
        <w:rPr>
          <w:sz w:val="24"/>
          <w:szCs w:val="24"/>
        </w:rPr>
        <w:t xml:space="preserve"> modernes intègrent de plus en plus de couches d'abstraction. Au lieu de manipuler directement le DOM, le </w:t>
      </w:r>
      <w:proofErr w:type="spellStart"/>
      <w:r w:rsidRPr="0095183D">
        <w:rPr>
          <w:sz w:val="24"/>
          <w:szCs w:val="24"/>
        </w:rPr>
        <w:t>framework</w:t>
      </w:r>
      <w:proofErr w:type="spellEnd"/>
      <w:r w:rsidRPr="0095183D">
        <w:rPr>
          <w:sz w:val="24"/>
          <w:szCs w:val="24"/>
        </w:rPr>
        <w:t xml:space="preserve"> offre des méthodes de haut niveau (ex</w:t>
      </w:r>
      <w:r w:rsidR="00404783">
        <w:rPr>
          <w:sz w:val="24"/>
          <w:szCs w:val="24"/>
        </w:rPr>
        <w:t xml:space="preserve"> </w:t>
      </w:r>
      <w:r w:rsidRPr="0095183D">
        <w:rPr>
          <w:sz w:val="24"/>
          <w:szCs w:val="24"/>
        </w:rPr>
        <w:t xml:space="preserve">: </w:t>
      </w:r>
      <w:proofErr w:type="spellStart"/>
      <w:r w:rsidRPr="0095183D">
        <w:rPr>
          <w:sz w:val="24"/>
          <w:szCs w:val="24"/>
        </w:rPr>
        <w:t>login_</w:t>
      </w:r>
      <w:proofErr w:type="gramStart"/>
      <w:r w:rsidRPr="0095183D">
        <w:rPr>
          <w:sz w:val="24"/>
          <w:szCs w:val="24"/>
        </w:rPr>
        <w:t>user</w:t>
      </w:r>
      <w:proofErr w:type="spellEnd"/>
      <w:r w:rsidRPr="0095183D">
        <w:rPr>
          <w:sz w:val="24"/>
          <w:szCs w:val="24"/>
        </w:rPr>
        <w:t>(</w:t>
      </w:r>
      <w:proofErr w:type="gramEnd"/>
      <w:r w:rsidRPr="0095183D">
        <w:rPr>
          <w:sz w:val="24"/>
          <w:szCs w:val="24"/>
        </w:rPr>
        <w:t xml:space="preserve">), </w:t>
      </w:r>
      <w:proofErr w:type="spellStart"/>
      <w:r w:rsidRPr="0095183D">
        <w:rPr>
          <w:sz w:val="24"/>
          <w:szCs w:val="24"/>
        </w:rPr>
        <w:t>add_to_</w:t>
      </w:r>
      <w:proofErr w:type="gramStart"/>
      <w:r w:rsidRPr="0095183D">
        <w:rPr>
          <w:sz w:val="24"/>
          <w:szCs w:val="24"/>
        </w:rPr>
        <w:t>cart</w:t>
      </w:r>
      <w:proofErr w:type="spellEnd"/>
      <w:r w:rsidRPr="0095183D">
        <w:rPr>
          <w:sz w:val="24"/>
          <w:szCs w:val="24"/>
        </w:rPr>
        <w:t>(</w:t>
      </w:r>
      <w:proofErr w:type="gramEnd"/>
      <w:r w:rsidRPr="0095183D">
        <w:rPr>
          <w:sz w:val="24"/>
          <w:szCs w:val="24"/>
        </w:rPr>
        <w:t>)).</w:t>
      </w:r>
    </w:p>
    <w:p w14:paraId="4AB356E6" w14:textId="065F3F41" w:rsidR="0095183D" w:rsidRDefault="0095183D" w:rsidP="0095183D">
      <w:pPr>
        <w:numPr>
          <w:ilvl w:val="0"/>
          <w:numId w:val="32"/>
        </w:numPr>
        <w:jc w:val="both"/>
        <w:rPr>
          <w:sz w:val="24"/>
          <w:szCs w:val="24"/>
        </w:rPr>
      </w:pPr>
      <w:r w:rsidRPr="0095183D">
        <w:rPr>
          <w:b/>
          <w:bCs/>
          <w:sz w:val="24"/>
          <w:szCs w:val="24"/>
        </w:rPr>
        <w:t>Réduction des dépendances UI :</w:t>
      </w:r>
      <w:r w:rsidRPr="0095183D">
        <w:rPr>
          <w:sz w:val="24"/>
          <w:szCs w:val="24"/>
        </w:rPr>
        <w:t xml:space="preserve"> Lorsque cela est possible, le recours à l'API </w:t>
      </w:r>
      <w:proofErr w:type="spellStart"/>
      <w:r w:rsidRPr="0095183D">
        <w:rPr>
          <w:sz w:val="24"/>
          <w:szCs w:val="24"/>
        </w:rPr>
        <w:t>Testing</w:t>
      </w:r>
      <w:proofErr w:type="spellEnd"/>
      <w:r w:rsidRPr="0095183D">
        <w:rPr>
          <w:sz w:val="24"/>
          <w:szCs w:val="24"/>
        </w:rPr>
        <w:t xml:space="preserve"> est préconisé par le </w:t>
      </w:r>
      <w:proofErr w:type="spellStart"/>
      <w:r w:rsidRPr="0095183D">
        <w:rPr>
          <w:sz w:val="24"/>
          <w:szCs w:val="24"/>
        </w:rPr>
        <w:t>framework</w:t>
      </w:r>
      <w:proofErr w:type="spellEnd"/>
      <w:r w:rsidRPr="0095183D">
        <w:rPr>
          <w:sz w:val="24"/>
          <w:szCs w:val="24"/>
        </w:rPr>
        <w:t xml:space="preserve"> pour configurer l'état de l'application (ex</w:t>
      </w:r>
      <w:r w:rsidR="0088399E">
        <w:rPr>
          <w:sz w:val="24"/>
          <w:szCs w:val="24"/>
        </w:rPr>
        <w:t xml:space="preserve"> </w:t>
      </w:r>
      <w:r w:rsidRPr="0095183D">
        <w:rPr>
          <w:sz w:val="24"/>
          <w:szCs w:val="24"/>
        </w:rPr>
        <w:t>: créer un utilisateur via une requête API plutôt que via le formulaire d'inscription). Cela rend le test beaucoup plus rapide et nettement moins sujet aux erreurs de synchronisation liées à l'interface graphique.</w:t>
      </w:r>
    </w:p>
    <w:p w14:paraId="7F6C9873" w14:textId="77777777" w:rsidR="0088399E" w:rsidRPr="0095183D" w:rsidRDefault="0088399E" w:rsidP="0088399E">
      <w:pPr>
        <w:ind w:left="720"/>
        <w:jc w:val="both"/>
        <w:rPr>
          <w:sz w:val="24"/>
          <w:szCs w:val="24"/>
        </w:rPr>
      </w:pPr>
    </w:p>
    <w:p w14:paraId="5D19819B" w14:textId="77777777" w:rsidR="0095183D" w:rsidRDefault="0095183D" w:rsidP="0095183D">
      <w:pPr>
        <w:numPr>
          <w:ilvl w:val="0"/>
          <w:numId w:val="32"/>
        </w:numPr>
        <w:jc w:val="both"/>
        <w:rPr>
          <w:sz w:val="24"/>
          <w:szCs w:val="24"/>
        </w:rPr>
      </w:pPr>
      <w:r w:rsidRPr="0095183D">
        <w:rPr>
          <w:b/>
          <w:bCs/>
          <w:sz w:val="24"/>
          <w:szCs w:val="24"/>
        </w:rPr>
        <w:t>Observabilité et rapports standardisés :</w:t>
      </w:r>
      <w:r w:rsidRPr="0095183D">
        <w:rPr>
          <w:sz w:val="24"/>
          <w:szCs w:val="24"/>
        </w:rPr>
        <w:t xml:space="preserve"> Un </w:t>
      </w:r>
      <w:proofErr w:type="spellStart"/>
      <w:r w:rsidRPr="0095183D">
        <w:rPr>
          <w:sz w:val="24"/>
          <w:szCs w:val="24"/>
        </w:rPr>
        <w:t>framework</w:t>
      </w:r>
      <w:proofErr w:type="spellEnd"/>
      <w:r w:rsidRPr="0095183D">
        <w:rPr>
          <w:sz w:val="24"/>
          <w:szCs w:val="24"/>
        </w:rPr>
        <w:t xml:space="preserve"> structurant intègre par défaut la génération de rapports de test détaillés. Ces rapports ne se contentent plus d'un statut « OK/KO », mais fournissent des journaux d'erreurs (logs), des captures d'écran horodatées et des traces de pile d'appels, facilitant le diagnostic immédiat.</w:t>
      </w:r>
    </w:p>
    <w:p w14:paraId="1A292FDC" w14:textId="77777777" w:rsidR="0088399E" w:rsidRDefault="0088399E" w:rsidP="0088399E">
      <w:pPr>
        <w:pStyle w:val="Paragraphedeliste"/>
        <w:rPr>
          <w:sz w:val="24"/>
          <w:szCs w:val="24"/>
        </w:rPr>
      </w:pPr>
    </w:p>
    <w:p w14:paraId="140EE30D" w14:textId="77777777" w:rsidR="0088399E" w:rsidRPr="0095183D" w:rsidRDefault="0088399E" w:rsidP="0088399E">
      <w:pPr>
        <w:ind w:left="720"/>
        <w:jc w:val="both"/>
        <w:rPr>
          <w:sz w:val="24"/>
          <w:szCs w:val="24"/>
        </w:rPr>
      </w:pPr>
    </w:p>
    <w:p w14:paraId="0082984C" w14:textId="77777777" w:rsidR="0095183D" w:rsidRDefault="0095183D" w:rsidP="0095183D">
      <w:pPr>
        <w:jc w:val="both"/>
        <w:rPr>
          <w:sz w:val="24"/>
          <w:szCs w:val="24"/>
        </w:rPr>
      </w:pPr>
      <w:r w:rsidRPr="0095183D">
        <w:rPr>
          <w:sz w:val="24"/>
          <w:szCs w:val="24"/>
        </w:rPr>
        <w:t xml:space="preserve">L'adoption d'un </w:t>
      </w:r>
      <w:proofErr w:type="spellStart"/>
      <w:r w:rsidRPr="0095183D">
        <w:rPr>
          <w:sz w:val="24"/>
          <w:szCs w:val="24"/>
        </w:rPr>
        <w:t>framework</w:t>
      </w:r>
      <w:proofErr w:type="spellEnd"/>
      <w:r w:rsidRPr="0095183D">
        <w:rPr>
          <w:sz w:val="24"/>
          <w:szCs w:val="24"/>
        </w:rPr>
        <w:t xml:space="preserve"> robuste force l'équipe à traiter le code de test avec la même rigueur que le code métier :</w:t>
      </w:r>
    </w:p>
    <w:p w14:paraId="00F62538" w14:textId="77777777" w:rsidR="0088399E" w:rsidRPr="0095183D" w:rsidRDefault="0088399E" w:rsidP="0095183D">
      <w:pPr>
        <w:jc w:val="both"/>
        <w:rPr>
          <w:sz w:val="24"/>
          <w:szCs w:val="24"/>
        </w:rPr>
      </w:pPr>
    </w:p>
    <w:p w14:paraId="2D194B44" w14:textId="77777777" w:rsidR="0095183D" w:rsidRDefault="0095183D" w:rsidP="0095183D">
      <w:pPr>
        <w:numPr>
          <w:ilvl w:val="0"/>
          <w:numId w:val="33"/>
        </w:numPr>
        <w:jc w:val="both"/>
        <w:rPr>
          <w:sz w:val="24"/>
          <w:szCs w:val="24"/>
        </w:rPr>
      </w:pPr>
      <w:r w:rsidRPr="0095183D">
        <w:rPr>
          <w:b/>
          <w:bCs/>
          <w:sz w:val="24"/>
          <w:szCs w:val="24"/>
        </w:rPr>
        <w:t>Atomicité des tests :</w:t>
      </w:r>
      <w:r w:rsidRPr="0095183D">
        <w:rPr>
          <w:sz w:val="24"/>
          <w:szCs w:val="24"/>
        </w:rPr>
        <w:t xml:space="preserve"> Le </w:t>
      </w:r>
      <w:proofErr w:type="spellStart"/>
      <w:r w:rsidRPr="0095183D">
        <w:rPr>
          <w:sz w:val="24"/>
          <w:szCs w:val="24"/>
        </w:rPr>
        <w:t>framework</w:t>
      </w:r>
      <w:proofErr w:type="spellEnd"/>
      <w:r w:rsidRPr="0095183D">
        <w:rPr>
          <w:sz w:val="24"/>
          <w:szCs w:val="24"/>
        </w:rPr>
        <w:t xml:space="preserve"> facilite la création de tests indépendants, où chaque scénario prépare ses propres données et nettoie son environnement après exécution.</w:t>
      </w:r>
    </w:p>
    <w:p w14:paraId="283E38B0" w14:textId="77777777" w:rsidR="0088399E" w:rsidRPr="0095183D" w:rsidRDefault="0088399E" w:rsidP="0088399E">
      <w:pPr>
        <w:ind w:left="720"/>
        <w:jc w:val="both"/>
        <w:rPr>
          <w:sz w:val="24"/>
          <w:szCs w:val="24"/>
        </w:rPr>
      </w:pPr>
    </w:p>
    <w:p w14:paraId="72608543" w14:textId="782BCFA0" w:rsidR="00423982" w:rsidRPr="0088399E" w:rsidRDefault="0095183D" w:rsidP="00F1108D">
      <w:pPr>
        <w:numPr>
          <w:ilvl w:val="0"/>
          <w:numId w:val="33"/>
        </w:numPr>
        <w:jc w:val="both"/>
        <w:rPr>
          <w:sz w:val="24"/>
          <w:szCs w:val="24"/>
        </w:rPr>
      </w:pPr>
      <w:r w:rsidRPr="0095183D">
        <w:rPr>
          <w:b/>
          <w:bCs/>
          <w:sz w:val="24"/>
          <w:szCs w:val="24"/>
        </w:rPr>
        <w:t>Standardisation des erreurs :</w:t>
      </w:r>
      <w:r w:rsidRPr="0095183D">
        <w:rPr>
          <w:sz w:val="24"/>
          <w:szCs w:val="24"/>
        </w:rPr>
        <w:t xml:space="preserve"> En capturant les exceptions au niveau du </w:t>
      </w:r>
      <w:proofErr w:type="spellStart"/>
      <w:r w:rsidRPr="0095183D">
        <w:rPr>
          <w:sz w:val="24"/>
          <w:szCs w:val="24"/>
        </w:rPr>
        <w:t>framework</w:t>
      </w:r>
      <w:proofErr w:type="spellEnd"/>
      <w:r w:rsidRPr="0095183D">
        <w:rPr>
          <w:sz w:val="24"/>
          <w:szCs w:val="24"/>
        </w:rPr>
        <w:t xml:space="preserve"> (ex</w:t>
      </w:r>
      <w:r w:rsidR="0088399E">
        <w:rPr>
          <w:sz w:val="24"/>
          <w:szCs w:val="24"/>
        </w:rPr>
        <w:t xml:space="preserve"> </w:t>
      </w:r>
      <w:r w:rsidRPr="0095183D">
        <w:rPr>
          <w:sz w:val="24"/>
          <w:szCs w:val="24"/>
        </w:rPr>
        <w:t xml:space="preserve">: gérer spécifiquement une </w:t>
      </w:r>
      <w:proofErr w:type="spellStart"/>
      <w:r w:rsidRPr="0095183D">
        <w:rPr>
          <w:sz w:val="24"/>
          <w:szCs w:val="24"/>
        </w:rPr>
        <w:t>TimeoutError</w:t>
      </w:r>
      <w:proofErr w:type="spellEnd"/>
      <w:r w:rsidRPr="0095183D">
        <w:rPr>
          <w:sz w:val="24"/>
          <w:szCs w:val="24"/>
        </w:rPr>
        <w:t xml:space="preserve"> pour réessayer une action), on transforme des échecs imprévisibles en comportements maîtrisés.</w:t>
      </w:r>
    </w:p>
    <w:p w14:paraId="285D6790" w14:textId="77777777" w:rsidR="00423982" w:rsidRDefault="00423982" w:rsidP="00F1108D">
      <w:pPr>
        <w:rPr>
          <w:sz w:val="24"/>
          <w:szCs w:val="24"/>
        </w:rPr>
      </w:pPr>
    </w:p>
    <w:p w14:paraId="104F959B" w14:textId="77777777" w:rsidR="00423982" w:rsidRDefault="00423982" w:rsidP="00F1108D">
      <w:pPr>
        <w:rPr>
          <w:sz w:val="24"/>
          <w:szCs w:val="24"/>
        </w:rPr>
      </w:pPr>
    </w:p>
    <w:p w14:paraId="0647CDAE" w14:textId="77777777" w:rsidR="00423982" w:rsidRDefault="00423982" w:rsidP="00F1108D">
      <w:pPr>
        <w:rPr>
          <w:sz w:val="24"/>
          <w:szCs w:val="24"/>
        </w:rPr>
      </w:pPr>
    </w:p>
    <w:p w14:paraId="1C23A294" w14:textId="77777777" w:rsidR="00423982" w:rsidRDefault="00423982" w:rsidP="00F1108D">
      <w:pPr>
        <w:rPr>
          <w:sz w:val="24"/>
          <w:szCs w:val="24"/>
        </w:rPr>
      </w:pPr>
    </w:p>
    <w:p w14:paraId="6C202423" w14:textId="77777777" w:rsidR="00423982" w:rsidRDefault="00423982" w:rsidP="00F1108D">
      <w:pPr>
        <w:rPr>
          <w:sz w:val="24"/>
          <w:szCs w:val="24"/>
        </w:rPr>
      </w:pPr>
    </w:p>
    <w:p w14:paraId="1F39F120" w14:textId="77777777" w:rsidR="00423982" w:rsidRDefault="00423982" w:rsidP="00F1108D">
      <w:pPr>
        <w:rPr>
          <w:sz w:val="24"/>
          <w:szCs w:val="24"/>
        </w:rPr>
      </w:pPr>
    </w:p>
    <w:p w14:paraId="2C9FA954" w14:textId="77777777" w:rsidR="00AB27DA" w:rsidRDefault="00AB27DA" w:rsidP="00F1108D">
      <w:pPr>
        <w:rPr>
          <w:sz w:val="24"/>
          <w:szCs w:val="24"/>
        </w:rPr>
      </w:pPr>
    </w:p>
    <w:p w14:paraId="0A80E4E8" w14:textId="4F5E8E1A" w:rsidR="005060CB" w:rsidRDefault="005060CB" w:rsidP="005060CB">
      <w:pPr>
        <w:pStyle w:val="Titre1"/>
        <w:numPr>
          <w:ilvl w:val="0"/>
          <w:numId w:val="22"/>
        </w:numPr>
        <w:rPr>
          <w:color w:val="E97132" w:themeColor="accent2"/>
        </w:rPr>
      </w:pPr>
      <w:r w:rsidRPr="005060CB">
        <w:rPr>
          <w:color w:val="E97132" w:themeColor="accent2"/>
        </w:rPr>
        <w:t>Matrice de décision</w:t>
      </w:r>
    </w:p>
    <w:p w14:paraId="3A6C31FB" w14:textId="77777777" w:rsidR="00AB27DA" w:rsidRDefault="00AB27DA" w:rsidP="005060CB"/>
    <w:tbl>
      <w:tblPr>
        <w:tblW w:w="0" w:type="auto"/>
        <w:tblCellSpacing w:w="15" w:type="dxa"/>
        <w:tblCellMar>
          <w:left w:w="0" w:type="dxa"/>
          <w:right w:w="0" w:type="dxa"/>
        </w:tblCellMar>
        <w:tblLook w:val="04A0" w:firstRow="1" w:lastRow="0" w:firstColumn="1" w:lastColumn="0" w:noHBand="0" w:noVBand="1"/>
      </w:tblPr>
      <w:tblGrid>
        <w:gridCol w:w="2973"/>
        <w:gridCol w:w="1451"/>
        <w:gridCol w:w="1652"/>
        <w:gridCol w:w="1891"/>
        <w:gridCol w:w="1089"/>
      </w:tblGrid>
      <w:tr w:rsidR="00A80A25" w:rsidRPr="00A80A25" w14:paraId="38C4747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86B450" w14:textId="77777777" w:rsidR="00A80A25" w:rsidRPr="00A80A25" w:rsidRDefault="00A80A25" w:rsidP="00A80A25">
            <w:r w:rsidRPr="00A80A25">
              <w:rPr>
                <w:b/>
                <w:bCs/>
              </w:rPr>
              <w:t>Stratégie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C00E79" w14:textId="77777777" w:rsidR="00A80A25" w:rsidRPr="00A80A25" w:rsidRDefault="00A80A25" w:rsidP="00A80A25">
            <w:r w:rsidRPr="00A80A25">
              <w:rPr>
                <w:b/>
                <w:bCs/>
              </w:rPr>
              <w:t>Impact Fiabilité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F7EE48" w14:textId="77777777" w:rsidR="00A80A25" w:rsidRPr="00A80A25" w:rsidRDefault="00A80A25" w:rsidP="00A80A25">
            <w:r w:rsidRPr="00A80A25">
              <w:rPr>
                <w:b/>
                <w:bCs/>
              </w:rPr>
              <w:t>Coût Mise en œuvre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7D0E15" w14:textId="77777777" w:rsidR="00A80A25" w:rsidRPr="00A80A25" w:rsidRDefault="00A80A25" w:rsidP="00A80A25">
            <w:r w:rsidRPr="00A80A25">
              <w:rPr>
                <w:b/>
                <w:bCs/>
              </w:rPr>
              <w:t>Vitesse de Correction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29211E0" w14:textId="77777777" w:rsidR="00A80A25" w:rsidRPr="00A80A25" w:rsidRDefault="00A80A25" w:rsidP="00A80A25">
            <w:r w:rsidRPr="00A80A25">
              <w:rPr>
                <w:b/>
                <w:bCs/>
              </w:rPr>
              <w:t>Pérennité</w:t>
            </w:r>
          </w:p>
        </w:tc>
      </w:tr>
      <w:tr w:rsidR="00A80A25" w:rsidRPr="00A80A25" w14:paraId="7880B21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B52557" w14:textId="19EBDABE" w:rsidR="00A80A25" w:rsidRPr="00A80A25" w:rsidRDefault="00A80A25" w:rsidP="00A80A25">
            <w:r w:rsidRPr="00A80A25">
              <w:rPr>
                <w:b/>
                <w:bCs/>
              </w:rPr>
              <w:t>Optimisation ciblée</w:t>
            </w:r>
            <w:r w:rsidR="00FC1A9F">
              <w:rPr>
                <w:b/>
                <w:bCs/>
              </w:rPr>
              <w:t xml:space="preserve"> (</w:t>
            </w:r>
            <w:r w:rsidR="00F42E57">
              <w:rPr>
                <w:b/>
                <w:bCs/>
              </w:rPr>
              <w:t>CHOISI)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667437" w14:textId="77777777" w:rsidR="00A80A25" w:rsidRPr="00A80A25" w:rsidRDefault="00A80A25" w:rsidP="00A80A25">
            <w:r w:rsidRPr="00A80A25">
              <w:rPr>
                <w:b/>
                <w:bCs/>
              </w:rPr>
              <w:t>Élevé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853440" w14:textId="77777777" w:rsidR="00A80A25" w:rsidRPr="00A80A25" w:rsidRDefault="00A80A25" w:rsidP="00A80A25">
            <w:r w:rsidRPr="00A80A25">
              <w:rPr>
                <w:b/>
                <w:bCs/>
              </w:rPr>
              <w:t>Modéré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326606" w14:textId="77777777" w:rsidR="00A80A25" w:rsidRPr="00A80A25" w:rsidRDefault="00A80A25" w:rsidP="00A80A25">
            <w:r w:rsidRPr="00A80A25">
              <w:rPr>
                <w:b/>
                <w:bCs/>
              </w:rPr>
              <w:t>Rapide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580C7E0" w14:textId="77777777" w:rsidR="00A80A25" w:rsidRPr="00A80A25" w:rsidRDefault="00A80A25" w:rsidP="00A80A25">
            <w:r w:rsidRPr="00A80A25">
              <w:rPr>
                <w:b/>
                <w:bCs/>
              </w:rPr>
              <w:t>Élevée</w:t>
            </w:r>
          </w:p>
        </w:tc>
      </w:tr>
      <w:tr w:rsidR="00A80A25" w:rsidRPr="00A80A25" w14:paraId="1B7C62B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3D14C3" w14:textId="77777777" w:rsidR="00A80A25" w:rsidRPr="00A80A25" w:rsidRDefault="00A80A25" w:rsidP="00A80A25">
            <w:r w:rsidRPr="00A80A25">
              <w:rPr>
                <w:b/>
                <w:bCs/>
              </w:rPr>
              <w:t>Quarantaine pure (ignorer les échecs)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527925" w14:textId="77777777" w:rsidR="00A80A25" w:rsidRPr="00A80A25" w:rsidRDefault="00A80A25" w:rsidP="00A80A25">
            <w:r w:rsidRPr="00A80A25">
              <w:t>Faible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FE6778" w14:textId="77777777" w:rsidR="00A80A25" w:rsidRPr="00A80A25" w:rsidRDefault="00A80A25" w:rsidP="00A80A25">
            <w:r w:rsidRPr="00A80A25">
              <w:t>Très Faible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D43711" w14:textId="77777777" w:rsidR="00A80A25" w:rsidRPr="00A80A25" w:rsidRDefault="00A80A25" w:rsidP="00A80A25">
            <w:r w:rsidRPr="00A80A25">
              <w:t>Immédiate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651642A" w14:textId="77777777" w:rsidR="00A80A25" w:rsidRPr="00A80A25" w:rsidRDefault="00A80A25" w:rsidP="00A80A25">
            <w:r w:rsidRPr="00A80A25">
              <w:t>Nulle</w:t>
            </w:r>
          </w:p>
        </w:tc>
      </w:tr>
      <w:tr w:rsidR="00A80A25" w:rsidRPr="00A80A25" w14:paraId="121FBD9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E30C6D" w14:textId="77777777" w:rsidR="00A80A25" w:rsidRPr="00A80A25" w:rsidRDefault="00A80A25" w:rsidP="00A80A25">
            <w:r w:rsidRPr="00A80A25">
              <w:rPr>
                <w:b/>
                <w:bCs/>
              </w:rPr>
              <w:t>Refonte totale de la suite (Scratch)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606931" w14:textId="77777777" w:rsidR="00A80A25" w:rsidRPr="00A80A25" w:rsidRDefault="00A80A25" w:rsidP="00A80A25">
            <w:r w:rsidRPr="00A80A25">
              <w:t>Très Élevé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B07476" w14:textId="77777777" w:rsidR="00A80A25" w:rsidRPr="00A80A25" w:rsidRDefault="00A80A25" w:rsidP="00A80A25">
            <w:r w:rsidRPr="00A80A25">
              <w:t>Très Élevé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70AFC7" w14:textId="77777777" w:rsidR="00A80A25" w:rsidRPr="00A80A25" w:rsidRDefault="00A80A25" w:rsidP="00A80A25">
            <w:r w:rsidRPr="00A80A25">
              <w:t>Très Lente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114481F" w14:textId="77777777" w:rsidR="00A80A25" w:rsidRPr="00A80A25" w:rsidRDefault="00A80A25" w:rsidP="00A80A25">
            <w:r w:rsidRPr="00A80A25">
              <w:t>Très Élevée</w:t>
            </w:r>
          </w:p>
        </w:tc>
      </w:tr>
      <w:tr w:rsidR="00A80A25" w:rsidRPr="00A80A25" w14:paraId="6D82A81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B8BB51" w14:textId="77777777" w:rsidR="00A80A25" w:rsidRPr="00A80A25" w:rsidRDefault="00A80A25" w:rsidP="00A80A25">
            <w:r w:rsidRPr="00A80A25">
              <w:rPr>
                <w:b/>
                <w:bCs/>
              </w:rPr>
              <w:t>Ajout massif de retries (systématique)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F7097C" w14:textId="77777777" w:rsidR="00A80A25" w:rsidRPr="00A80A25" w:rsidRDefault="00A80A25" w:rsidP="00A80A25">
            <w:r w:rsidRPr="00A80A25">
              <w:t>Moyen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33CBF0" w14:textId="77777777" w:rsidR="00A80A25" w:rsidRPr="00A80A25" w:rsidRDefault="00A80A25" w:rsidP="00A80A25">
            <w:r w:rsidRPr="00A80A25">
              <w:t>Très Faible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23939F" w14:textId="77777777" w:rsidR="00A80A25" w:rsidRPr="00A80A25" w:rsidRDefault="00A80A25" w:rsidP="00A80A25">
            <w:r w:rsidRPr="00A80A25">
              <w:t>Très Rapide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8E32801" w14:textId="77777777" w:rsidR="00A80A25" w:rsidRPr="00A80A25" w:rsidRDefault="00A80A25" w:rsidP="00A80A25">
            <w:r w:rsidRPr="00A80A25">
              <w:t>Faible</w:t>
            </w:r>
          </w:p>
        </w:tc>
      </w:tr>
      <w:tr w:rsidR="00A80A25" w:rsidRPr="00A80A25" w14:paraId="6FC8571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788D78" w14:textId="77777777" w:rsidR="00A80A25" w:rsidRPr="00A80A25" w:rsidRDefault="00A80A25" w:rsidP="00A80A25">
            <w:r w:rsidRPr="00A80A25">
              <w:rPr>
                <w:b/>
                <w:bCs/>
              </w:rPr>
              <w:t>Externalisation (SaaS de test AI)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D81720" w14:textId="77777777" w:rsidR="00A80A25" w:rsidRPr="00A80A25" w:rsidRDefault="00A80A25" w:rsidP="00A80A25">
            <w:r w:rsidRPr="00A80A25">
              <w:t>Élevé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FBFAFF" w14:textId="77777777" w:rsidR="00A80A25" w:rsidRPr="00A80A25" w:rsidRDefault="00A80A25" w:rsidP="00A80A25">
            <w:r w:rsidRPr="00A80A25">
              <w:t>Élevé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D8D059" w14:textId="77777777" w:rsidR="00A80A25" w:rsidRPr="00A80A25" w:rsidRDefault="00A80A25" w:rsidP="00A80A25">
            <w:r w:rsidRPr="00A80A25">
              <w:t>Moyenne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CBD934A" w14:textId="77777777" w:rsidR="00A80A25" w:rsidRPr="00A80A25" w:rsidRDefault="00A80A25" w:rsidP="00A80A25">
            <w:r w:rsidRPr="00A80A25">
              <w:t>Moyenne</w:t>
            </w:r>
          </w:p>
        </w:tc>
      </w:tr>
    </w:tbl>
    <w:p w14:paraId="2E85B682" w14:textId="5E3EA237" w:rsidR="005060CB" w:rsidRPr="005060CB" w:rsidRDefault="005060CB" w:rsidP="005060CB"/>
    <w:p w14:paraId="0DF6D10A" w14:textId="77777777" w:rsidR="00AB27DA" w:rsidRPr="00AB27DA" w:rsidRDefault="00AB27DA" w:rsidP="00AB27DA">
      <w:pPr>
        <w:jc w:val="both"/>
        <w:rPr>
          <w:sz w:val="24"/>
          <w:szCs w:val="24"/>
        </w:rPr>
      </w:pPr>
      <w:r w:rsidRPr="00AB27DA">
        <w:rPr>
          <w:sz w:val="24"/>
          <w:szCs w:val="24"/>
        </w:rPr>
        <w:t>La comparaison des différentes approches de fiabilisation permet de mettre en lumière la pertinence de l'optimisation ciblée face aux autres solutions envisageables.</w:t>
      </w:r>
    </w:p>
    <w:p w14:paraId="50BE2461" w14:textId="495F5342" w:rsidR="00AB27DA" w:rsidRPr="00AB27DA" w:rsidRDefault="00AB27DA" w:rsidP="00AB27DA">
      <w:pPr>
        <w:numPr>
          <w:ilvl w:val="0"/>
          <w:numId w:val="53"/>
        </w:numPr>
        <w:jc w:val="both"/>
        <w:rPr>
          <w:sz w:val="24"/>
          <w:szCs w:val="24"/>
        </w:rPr>
      </w:pPr>
      <w:r w:rsidRPr="00AB27DA">
        <w:rPr>
          <w:b/>
          <w:bCs/>
          <w:sz w:val="24"/>
          <w:szCs w:val="24"/>
        </w:rPr>
        <w:t>Optimisation ciblée :</w:t>
      </w:r>
      <w:r w:rsidRPr="00AB27DA">
        <w:rPr>
          <w:sz w:val="24"/>
          <w:szCs w:val="24"/>
        </w:rPr>
        <w:t xml:space="preserve"> Cette stratégie consiste à auditer la suite pour corriger sélectivement les causes racines (synchronisation, sélecteurs, isolation). Elle offre un excellent compromis en offrant un impact élevé sur la stabilité, tout en conservant une mise en œuvre rapide qui respecte les délais de livraison.</w:t>
      </w:r>
    </w:p>
    <w:p w14:paraId="29867C79" w14:textId="77777777" w:rsidR="00AB27DA" w:rsidRDefault="00AB27DA" w:rsidP="00AB27DA">
      <w:pPr>
        <w:numPr>
          <w:ilvl w:val="0"/>
          <w:numId w:val="53"/>
        </w:numPr>
        <w:jc w:val="both"/>
        <w:rPr>
          <w:sz w:val="24"/>
          <w:szCs w:val="24"/>
        </w:rPr>
      </w:pPr>
      <w:r w:rsidRPr="00AB27DA">
        <w:rPr>
          <w:b/>
          <w:bCs/>
          <w:sz w:val="24"/>
          <w:szCs w:val="24"/>
        </w:rPr>
        <w:t>Quarantaine pure :</w:t>
      </w:r>
      <w:r w:rsidRPr="00AB27DA">
        <w:rPr>
          <w:sz w:val="24"/>
          <w:szCs w:val="24"/>
        </w:rPr>
        <w:t xml:space="preserve"> Elle consiste à isoler les tests instables hors du pipeline pour éviter les blocages. Bien que cette solution soit extrêmement rapide à mettre en place, elle est inefficace à long terme : elle masque les bugs sans les résoudre et diminue la couverture de test réelle, menant à une perte progressive de la qualité.</w:t>
      </w:r>
    </w:p>
    <w:p w14:paraId="35FD3983" w14:textId="77777777" w:rsidR="00AB27DA" w:rsidRDefault="00AB27DA" w:rsidP="00AB27DA">
      <w:pPr>
        <w:jc w:val="both"/>
        <w:rPr>
          <w:sz w:val="24"/>
          <w:szCs w:val="24"/>
        </w:rPr>
      </w:pPr>
    </w:p>
    <w:p w14:paraId="1FCC3324" w14:textId="77777777" w:rsidR="0002020D" w:rsidRDefault="0002020D" w:rsidP="00AB27DA">
      <w:pPr>
        <w:jc w:val="both"/>
        <w:rPr>
          <w:sz w:val="24"/>
          <w:szCs w:val="24"/>
        </w:rPr>
      </w:pPr>
    </w:p>
    <w:p w14:paraId="2583041A" w14:textId="77777777" w:rsidR="00AB27DA" w:rsidRPr="00AB27DA" w:rsidRDefault="00AB27DA" w:rsidP="00AB27DA">
      <w:pPr>
        <w:jc w:val="both"/>
        <w:rPr>
          <w:sz w:val="24"/>
          <w:szCs w:val="24"/>
        </w:rPr>
      </w:pPr>
    </w:p>
    <w:p w14:paraId="276202A1" w14:textId="3D4B34C1" w:rsidR="00AB27DA" w:rsidRPr="00AB27DA" w:rsidRDefault="00AB27DA" w:rsidP="00AB27DA">
      <w:pPr>
        <w:numPr>
          <w:ilvl w:val="0"/>
          <w:numId w:val="53"/>
        </w:numPr>
        <w:jc w:val="both"/>
        <w:rPr>
          <w:sz w:val="24"/>
          <w:szCs w:val="24"/>
        </w:rPr>
      </w:pPr>
      <w:r w:rsidRPr="00AB27DA">
        <w:rPr>
          <w:b/>
          <w:bCs/>
          <w:sz w:val="24"/>
          <w:szCs w:val="24"/>
        </w:rPr>
        <w:t>Refonte totale (Scratch) :</w:t>
      </w:r>
      <w:r w:rsidRPr="00AB27DA">
        <w:rPr>
          <w:sz w:val="24"/>
          <w:szCs w:val="24"/>
        </w:rPr>
        <w:t xml:space="preserve"> Cette approche radicale vise à réécrire la suite de tests en utilisant les technologies les plus récentes. Si la pérennité est maximale, le coût en ressources et en temps est </w:t>
      </w:r>
      <w:r w:rsidR="0002020D">
        <w:rPr>
          <w:sz w:val="24"/>
          <w:szCs w:val="24"/>
        </w:rPr>
        <w:t>énorme</w:t>
      </w:r>
      <w:r w:rsidRPr="00AB27DA">
        <w:rPr>
          <w:sz w:val="24"/>
          <w:szCs w:val="24"/>
        </w:rPr>
        <w:t>, et le risque de perdre la connaissance métier accumulée est trop élevé pour des contraintes de stage.</w:t>
      </w:r>
    </w:p>
    <w:p w14:paraId="760B97B4" w14:textId="77777777" w:rsidR="00AB27DA" w:rsidRPr="00AB27DA" w:rsidRDefault="00AB27DA" w:rsidP="00AB27DA">
      <w:pPr>
        <w:numPr>
          <w:ilvl w:val="0"/>
          <w:numId w:val="53"/>
        </w:numPr>
        <w:jc w:val="both"/>
        <w:rPr>
          <w:sz w:val="24"/>
          <w:szCs w:val="24"/>
        </w:rPr>
      </w:pPr>
      <w:r w:rsidRPr="00AB27DA">
        <w:rPr>
          <w:b/>
          <w:bCs/>
          <w:sz w:val="24"/>
          <w:szCs w:val="24"/>
        </w:rPr>
        <w:t>Ajout massif de "Retries" :</w:t>
      </w:r>
      <w:r w:rsidRPr="00AB27DA">
        <w:rPr>
          <w:sz w:val="24"/>
          <w:szCs w:val="24"/>
        </w:rPr>
        <w:t xml:space="preserve"> Cette technique configure le </w:t>
      </w:r>
      <w:proofErr w:type="spellStart"/>
      <w:r w:rsidRPr="00AB27DA">
        <w:rPr>
          <w:sz w:val="24"/>
          <w:szCs w:val="24"/>
        </w:rPr>
        <w:t>framework</w:t>
      </w:r>
      <w:proofErr w:type="spellEnd"/>
      <w:r w:rsidRPr="00AB27DA">
        <w:rPr>
          <w:sz w:val="24"/>
          <w:szCs w:val="24"/>
        </w:rPr>
        <w:t xml:space="preserve"> pour relancer automatiquement un test échoué. Si elle est très simple à implémenter, elle constitue un "pansement" qui cache les symptômes sans traiter les causes réelles. Le test reste instable, la dette technique persiste, et la confiance en la suite reste dégradée.</w:t>
      </w:r>
    </w:p>
    <w:p w14:paraId="09ECAAE9" w14:textId="1668ACC1" w:rsidR="005060CB" w:rsidRPr="00AB27DA" w:rsidRDefault="00AB27DA" w:rsidP="00AB27DA">
      <w:pPr>
        <w:numPr>
          <w:ilvl w:val="0"/>
          <w:numId w:val="53"/>
        </w:numPr>
        <w:jc w:val="both"/>
        <w:rPr>
          <w:sz w:val="24"/>
          <w:szCs w:val="24"/>
        </w:rPr>
      </w:pPr>
      <w:r w:rsidRPr="00AB27DA">
        <w:rPr>
          <w:b/>
          <w:bCs/>
          <w:sz w:val="24"/>
          <w:szCs w:val="24"/>
        </w:rPr>
        <w:t>Externalisation (SaaS IA) :</w:t>
      </w:r>
      <w:r w:rsidRPr="00AB27DA">
        <w:rPr>
          <w:sz w:val="24"/>
          <w:szCs w:val="24"/>
        </w:rPr>
        <w:t xml:space="preserve"> Utiliser des plateformes cloud d'auto-réparation. Cette solution apporte une haute fiabilité et des outils innovants, mais elle impose une dépendance forte à un prestataire externe, un coût récurrent souvent important et une intégration parfois complexe dans l'architecture existante.</w:t>
      </w:r>
    </w:p>
    <w:p w14:paraId="69A37A39" w14:textId="77777777" w:rsidR="005060CB" w:rsidRDefault="005060CB" w:rsidP="00F1108D">
      <w:pPr>
        <w:rPr>
          <w:sz w:val="24"/>
          <w:szCs w:val="24"/>
        </w:rPr>
      </w:pPr>
    </w:p>
    <w:p w14:paraId="47FAE138" w14:textId="77777777" w:rsidR="005060CB" w:rsidRDefault="005060CB" w:rsidP="00F1108D">
      <w:pPr>
        <w:rPr>
          <w:sz w:val="24"/>
          <w:szCs w:val="24"/>
        </w:rPr>
      </w:pPr>
    </w:p>
    <w:p w14:paraId="358CBAEF" w14:textId="77777777" w:rsidR="005060CB" w:rsidRDefault="005060CB" w:rsidP="00F1108D">
      <w:pPr>
        <w:rPr>
          <w:sz w:val="24"/>
          <w:szCs w:val="24"/>
        </w:rPr>
      </w:pPr>
    </w:p>
    <w:p w14:paraId="6C0295E0" w14:textId="77777777" w:rsidR="005060CB" w:rsidRDefault="005060CB" w:rsidP="00F1108D">
      <w:pPr>
        <w:rPr>
          <w:sz w:val="24"/>
          <w:szCs w:val="24"/>
        </w:rPr>
      </w:pPr>
    </w:p>
    <w:p w14:paraId="43E6BD2C" w14:textId="77777777" w:rsidR="005060CB" w:rsidRDefault="005060CB" w:rsidP="00F1108D">
      <w:pPr>
        <w:rPr>
          <w:sz w:val="24"/>
          <w:szCs w:val="24"/>
        </w:rPr>
      </w:pPr>
    </w:p>
    <w:p w14:paraId="7DD3238F" w14:textId="77777777" w:rsidR="005060CB" w:rsidRDefault="005060CB" w:rsidP="00F1108D">
      <w:pPr>
        <w:rPr>
          <w:sz w:val="24"/>
          <w:szCs w:val="24"/>
        </w:rPr>
      </w:pPr>
    </w:p>
    <w:p w14:paraId="5933159C" w14:textId="77777777" w:rsidR="005060CB" w:rsidRDefault="005060CB" w:rsidP="00F1108D">
      <w:pPr>
        <w:rPr>
          <w:sz w:val="24"/>
          <w:szCs w:val="24"/>
        </w:rPr>
      </w:pPr>
    </w:p>
    <w:p w14:paraId="43CC9364" w14:textId="77777777" w:rsidR="005060CB" w:rsidRDefault="005060CB" w:rsidP="00F1108D">
      <w:pPr>
        <w:rPr>
          <w:sz w:val="24"/>
          <w:szCs w:val="24"/>
        </w:rPr>
      </w:pPr>
    </w:p>
    <w:p w14:paraId="0500E47B" w14:textId="77777777" w:rsidR="005060CB" w:rsidRDefault="005060CB" w:rsidP="00F1108D">
      <w:pPr>
        <w:rPr>
          <w:sz w:val="24"/>
          <w:szCs w:val="24"/>
        </w:rPr>
      </w:pPr>
    </w:p>
    <w:p w14:paraId="46E56F86" w14:textId="77777777" w:rsidR="005060CB" w:rsidRDefault="005060CB" w:rsidP="00F1108D">
      <w:pPr>
        <w:rPr>
          <w:sz w:val="24"/>
          <w:szCs w:val="24"/>
        </w:rPr>
      </w:pPr>
    </w:p>
    <w:p w14:paraId="365A4A4F" w14:textId="77777777" w:rsidR="005060CB" w:rsidRDefault="005060CB" w:rsidP="00F1108D">
      <w:pPr>
        <w:rPr>
          <w:sz w:val="24"/>
          <w:szCs w:val="24"/>
        </w:rPr>
      </w:pPr>
    </w:p>
    <w:p w14:paraId="2910062F" w14:textId="77777777" w:rsidR="005060CB" w:rsidRDefault="005060CB" w:rsidP="00F1108D">
      <w:pPr>
        <w:rPr>
          <w:sz w:val="24"/>
          <w:szCs w:val="24"/>
        </w:rPr>
      </w:pPr>
    </w:p>
    <w:p w14:paraId="7127ADF8" w14:textId="77777777" w:rsidR="005060CB" w:rsidRDefault="005060CB" w:rsidP="00F1108D">
      <w:pPr>
        <w:rPr>
          <w:sz w:val="24"/>
          <w:szCs w:val="24"/>
        </w:rPr>
      </w:pPr>
    </w:p>
    <w:p w14:paraId="24C94838" w14:textId="77777777" w:rsidR="005060CB" w:rsidRDefault="005060CB" w:rsidP="00F1108D">
      <w:pPr>
        <w:rPr>
          <w:sz w:val="24"/>
          <w:szCs w:val="24"/>
        </w:rPr>
      </w:pPr>
    </w:p>
    <w:p w14:paraId="4BA71C77" w14:textId="77777777" w:rsidR="005060CB" w:rsidRDefault="005060CB" w:rsidP="00F1108D">
      <w:pPr>
        <w:rPr>
          <w:sz w:val="24"/>
          <w:szCs w:val="24"/>
        </w:rPr>
      </w:pPr>
    </w:p>
    <w:p w14:paraId="2B5E06BE" w14:textId="77777777" w:rsidR="005060CB" w:rsidRDefault="005060CB" w:rsidP="00F1108D">
      <w:pPr>
        <w:rPr>
          <w:sz w:val="24"/>
          <w:szCs w:val="24"/>
        </w:rPr>
      </w:pPr>
    </w:p>
    <w:p w14:paraId="08114456" w14:textId="77777777" w:rsidR="005060CB" w:rsidRDefault="005060CB" w:rsidP="00F1108D">
      <w:pPr>
        <w:rPr>
          <w:sz w:val="24"/>
          <w:szCs w:val="24"/>
        </w:rPr>
      </w:pPr>
    </w:p>
    <w:p w14:paraId="135185CD" w14:textId="77777777" w:rsidR="005060CB" w:rsidRDefault="005060CB" w:rsidP="00F1108D">
      <w:pPr>
        <w:rPr>
          <w:sz w:val="24"/>
          <w:szCs w:val="24"/>
        </w:rPr>
      </w:pPr>
    </w:p>
    <w:p w14:paraId="24382D0A" w14:textId="77777777" w:rsidR="00423982" w:rsidRPr="00F1108D" w:rsidRDefault="00423982" w:rsidP="00F1108D">
      <w:pPr>
        <w:rPr>
          <w:sz w:val="24"/>
          <w:szCs w:val="24"/>
        </w:rPr>
      </w:pPr>
    </w:p>
    <w:p w14:paraId="737FF05B" w14:textId="487BB120" w:rsidR="00F1108D" w:rsidRDefault="00F1108D" w:rsidP="00616D6C">
      <w:pPr>
        <w:pStyle w:val="Titre1"/>
        <w:numPr>
          <w:ilvl w:val="0"/>
          <w:numId w:val="22"/>
        </w:numPr>
        <w:rPr>
          <w:color w:val="E97132" w:themeColor="accent2"/>
        </w:rPr>
      </w:pPr>
      <w:bookmarkStart w:id="7" w:name="_Toc227857163"/>
      <w:r w:rsidRPr="00616D6C">
        <w:rPr>
          <w:color w:val="E97132" w:themeColor="accent2"/>
        </w:rPr>
        <w:t>Propositions de solutions</w:t>
      </w:r>
      <w:bookmarkEnd w:id="7"/>
    </w:p>
    <w:p w14:paraId="585AB634" w14:textId="77777777" w:rsidR="00616D6C" w:rsidRPr="00616D6C" w:rsidRDefault="00616D6C" w:rsidP="00616D6C"/>
    <w:p w14:paraId="1162640B" w14:textId="77777777" w:rsidR="009867D7" w:rsidRDefault="009867D7" w:rsidP="009867D7">
      <w:pPr>
        <w:jc w:val="both"/>
        <w:rPr>
          <w:sz w:val="24"/>
          <w:szCs w:val="24"/>
        </w:rPr>
      </w:pPr>
      <w:r w:rsidRPr="009867D7">
        <w:rPr>
          <w:sz w:val="24"/>
          <w:szCs w:val="24"/>
        </w:rPr>
        <w:t>Pour répondre aux problématiques d'instabilité identifiées, j'ai mis en œuvre une approche corrective structurée en cinq axes. Ces solutions visent à transformer la suite de tests en un outil robuste, rapide et auto-diagnostiquant.</w:t>
      </w:r>
    </w:p>
    <w:p w14:paraId="324BACA0" w14:textId="77777777" w:rsidR="009867D7" w:rsidRPr="009867D7" w:rsidRDefault="009867D7" w:rsidP="009867D7">
      <w:pPr>
        <w:jc w:val="both"/>
        <w:rPr>
          <w:sz w:val="24"/>
          <w:szCs w:val="24"/>
        </w:rPr>
      </w:pPr>
    </w:p>
    <w:p w14:paraId="42AA8820" w14:textId="3B29CA09" w:rsidR="009867D7" w:rsidRPr="009867D7" w:rsidRDefault="009867D7" w:rsidP="009867D7">
      <w:pPr>
        <w:jc w:val="both"/>
        <w:rPr>
          <w:b/>
          <w:bCs/>
          <w:sz w:val="24"/>
          <w:szCs w:val="24"/>
        </w:rPr>
      </w:pPr>
      <w:r w:rsidRPr="009867D7">
        <w:rPr>
          <w:b/>
          <w:bCs/>
          <w:sz w:val="24"/>
          <w:szCs w:val="24"/>
        </w:rPr>
        <w:t>1. Transition vers des attentes dynamiques (Smart Waits)</w:t>
      </w:r>
    </w:p>
    <w:p w14:paraId="0DE3DAFA" w14:textId="77777777" w:rsidR="004911A1" w:rsidRPr="004911A1" w:rsidRDefault="004911A1" w:rsidP="004911A1">
      <w:pPr>
        <w:jc w:val="both"/>
        <w:rPr>
          <w:sz w:val="24"/>
          <w:szCs w:val="24"/>
        </w:rPr>
      </w:pPr>
      <w:r w:rsidRPr="004911A1">
        <w:rPr>
          <w:sz w:val="24"/>
          <w:szCs w:val="24"/>
        </w:rPr>
        <w:t>L’une des premières mesures correctives a consisté à éliminer les temporisations statiques (</w:t>
      </w:r>
      <w:proofErr w:type="spellStart"/>
      <w:r w:rsidRPr="004911A1">
        <w:rPr>
          <w:sz w:val="24"/>
          <w:szCs w:val="24"/>
        </w:rPr>
        <w:t>sleep</w:t>
      </w:r>
      <w:proofErr w:type="spellEnd"/>
      <w:r w:rsidRPr="004911A1">
        <w:rPr>
          <w:sz w:val="24"/>
          <w:szCs w:val="24"/>
        </w:rPr>
        <w:t>), identifiées comme une cause majeure de lenteur et d’instabilité. Ces pauses fixes, basées sur des durées arbitraires, créaient un environnement de test rigide et inadapté aux variations de performance de l'infrastructure. Pour pallier ce problème, j'ai implémenté une stratégie d'attentes dynamiques, communément appelées « Smart Waits ».</w:t>
      </w:r>
    </w:p>
    <w:p w14:paraId="79547146" w14:textId="77777777" w:rsidR="004911A1" w:rsidRDefault="004911A1" w:rsidP="004911A1">
      <w:pPr>
        <w:jc w:val="both"/>
        <w:rPr>
          <w:sz w:val="24"/>
          <w:szCs w:val="24"/>
        </w:rPr>
      </w:pPr>
      <w:r w:rsidRPr="004911A1">
        <w:rPr>
          <w:sz w:val="24"/>
          <w:szCs w:val="24"/>
        </w:rPr>
        <w:t xml:space="preserve">Cette approche repose sur l'utilisation de mécanismes de synchronisation intelligente offerts par le </w:t>
      </w:r>
      <w:proofErr w:type="spellStart"/>
      <w:r w:rsidRPr="004911A1">
        <w:rPr>
          <w:sz w:val="24"/>
          <w:szCs w:val="24"/>
        </w:rPr>
        <w:t>framework</w:t>
      </w:r>
      <w:proofErr w:type="spellEnd"/>
      <w:r w:rsidRPr="004911A1">
        <w:rPr>
          <w:sz w:val="24"/>
          <w:szCs w:val="24"/>
        </w:rPr>
        <w:t xml:space="preserve">. Au lieu d'imposer au script d'attendre une durée fixe, le test interroge désormais l'état de l'application en temps réel. Par exemple, au lieu d'une instruction </w:t>
      </w:r>
      <w:proofErr w:type="spellStart"/>
      <w:proofErr w:type="gramStart"/>
      <w:r w:rsidRPr="004911A1">
        <w:rPr>
          <w:sz w:val="24"/>
          <w:szCs w:val="24"/>
        </w:rPr>
        <w:t>sleep</w:t>
      </w:r>
      <w:proofErr w:type="spellEnd"/>
      <w:r w:rsidRPr="004911A1">
        <w:rPr>
          <w:sz w:val="24"/>
          <w:szCs w:val="24"/>
        </w:rPr>
        <w:t>(</w:t>
      </w:r>
      <w:proofErr w:type="gramEnd"/>
      <w:r w:rsidRPr="004911A1">
        <w:rPr>
          <w:sz w:val="24"/>
          <w:szCs w:val="24"/>
        </w:rPr>
        <w:t xml:space="preserve">5) avant une action, le script utilise une condition telle que </w:t>
      </w:r>
      <w:proofErr w:type="spellStart"/>
      <w:proofErr w:type="gramStart"/>
      <w:r w:rsidRPr="004911A1">
        <w:rPr>
          <w:sz w:val="24"/>
          <w:szCs w:val="24"/>
        </w:rPr>
        <w:t>wait.until</w:t>
      </w:r>
      <w:proofErr w:type="spellEnd"/>
      <w:proofErr w:type="gramEnd"/>
      <w:r w:rsidRPr="004911A1">
        <w:rPr>
          <w:sz w:val="24"/>
          <w:szCs w:val="24"/>
        </w:rPr>
        <w:t>(</w:t>
      </w:r>
      <w:proofErr w:type="spellStart"/>
      <w:r w:rsidRPr="004911A1">
        <w:rPr>
          <w:sz w:val="24"/>
          <w:szCs w:val="24"/>
        </w:rPr>
        <w:t>element_to_be_clickable</w:t>
      </w:r>
      <w:proofErr w:type="spellEnd"/>
      <w:r w:rsidRPr="004911A1">
        <w:rPr>
          <w:sz w:val="24"/>
          <w:szCs w:val="24"/>
        </w:rPr>
        <w:t>(</w:t>
      </w:r>
      <w:proofErr w:type="spellStart"/>
      <w:r w:rsidRPr="004911A1">
        <w:rPr>
          <w:sz w:val="24"/>
          <w:szCs w:val="24"/>
        </w:rPr>
        <w:t>button</w:t>
      </w:r>
      <w:proofErr w:type="spellEnd"/>
      <w:r w:rsidRPr="004911A1">
        <w:rPr>
          <w:sz w:val="24"/>
          <w:szCs w:val="24"/>
        </w:rPr>
        <w:t>)). Le script ne reprend son exécution que lorsque l'élément est réellement prêt à recevoir l'interaction.</w:t>
      </w:r>
    </w:p>
    <w:p w14:paraId="7492F568" w14:textId="77777777" w:rsidR="00B837A0" w:rsidRPr="004911A1" w:rsidRDefault="00B837A0" w:rsidP="004911A1">
      <w:pPr>
        <w:jc w:val="both"/>
        <w:rPr>
          <w:sz w:val="24"/>
          <w:szCs w:val="24"/>
        </w:rPr>
      </w:pPr>
    </w:p>
    <w:p w14:paraId="59AD4D5E" w14:textId="2059EFB2" w:rsidR="00EA325E" w:rsidRPr="004911A1" w:rsidRDefault="004911A1" w:rsidP="004911A1">
      <w:pPr>
        <w:jc w:val="both"/>
        <w:rPr>
          <w:sz w:val="24"/>
          <w:szCs w:val="24"/>
        </w:rPr>
      </w:pPr>
      <w:r w:rsidRPr="004911A1">
        <w:rPr>
          <w:sz w:val="24"/>
          <w:szCs w:val="24"/>
        </w:rPr>
        <w:t>Cette transition offre trois bénéfices majeurs pour la suite de tests :</w:t>
      </w:r>
    </w:p>
    <w:p w14:paraId="56ECF215" w14:textId="77777777" w:rsidR="004911A1" w:rsidRDefault="004911A1" w:rsidP="004911A1">
      <w:pPr>
        <w:numPr>
          <w:ilvl w:val="0"/>
          <w:numId w:val="39"/>
        </w:numPr>
        <w:jc w:val="both"/>
        <w:rPr>
          <w:sz w:val="24"/>
          <w:szCs w:val="24"/>
        </w:rPr>
      </w:pPr>
      <w:r w:rsidRPr="004911A1">
        <w:rPr>
          <w:b/>
          <w:bCs/>
          <w:sz w:val="24"/>
          <w:szCs w:val="24"/>
        </w:rPr>
        <w:t>Optimisation de la vitesse d'exécution :</w:t>
      </w:r>
      <w:r w:rsidRPr="004911A1">
        <w:rPr>
          <w:sz w:val="24"/>
          <w:szCs w:val="24"/>
        </w:rPr>
        <w:t xml:space="preserve"> Le test s'exécute aussi rapidement que le permet l'application. Si un élément est prêt en 200 millisecondes, le test ne perd pas les 4,8 secondes restantes qui auraient été gaspillées par une temporisation fixe.</w:t>
      </w:r>
    </w:p>
    <w:p w14:paraId="0960E68A" w14:textId="77777777" w:rsidR="00EA325E" w:rsidRPr="004911A1" w:rsidRDefault="00EA325E" w:rsidP="00EA325E">
      <w:pPr>
        <w:ind w:left="720"/>
        <w:jc w:val="both"/>
        <w:rPr>
          <w:sz w:val="24"/>
          <w:szCs w:val="24"/>
        </w:rPr>
      </w:pPr>
    </w:p>
    <w:p w14:paraId="5B0FE199" w14:textId="77777777" w:rsidR="004911A1" w:rsidRDefault="004911A1" w:rsidP="004911A1">
      <w:pPr>
        <w:numPr>
          <w:ilvl w:val="0"/>
          <w:numId w:val="39"/>
        </w:numPr>
        <w:jc w:val="both"/>
        <w:rPr>
          <w:sz w:val="24"/>
          <w:szCs w:val="24"/>
        </w:rPr>
      </w:pPr>
      <w:r w:rsidRPr="004911A1">
        <w:rPr>
          <w:b/>
          <w:bCs/>
          <w:sz w:val="24"/>
          <w:szCs w:val="24"/>
        </w:rPr>
        <w:t>Fiabilité accrue :</w:t>
      </w:r>
      <w:r w:rsidRPr="004911A1">
        <w:rPr>
          <w:sz w:val="24"/>
          <w:szCs w:val="24"/>
        </w:rPr>
        <w:t xml:space="preserve"> Le test devient résilient aux variations de latence réseau ou à la charge du serveur. Il ne risque plus d'échouer prématurément si l'application met plus de temps que prévu à charger.</w:t>
      </w:r>
    </w:p>
    <w:p w14:paraId="6BBB0346" w14:textId="77777777" w:rsidR="00EA325E" w:rsidRPr="004911A1" w:rsidRDefault="00EA325E" w:rsidP="00EA325E">
      <w:pPr>
        <w:jc w:val="both"/>
        <w:rPr>
          <w:sz w:val="24"/>
          <w:szCs w:val="24"/>
        </w:rPr>
      </w:pPr>
    </w:p>
    <w:p w14:paraId="1966839B" w14:textId="4B33C18B" w:rsidR="009867D7" w:rsidRPr="004911A1" w:rsidRDefault="004911A1" w:rsidP="004911A1">
      <w:pPr>
        <w:numPr>
          <w:ilvl w:val="0"/>
          <w:numId w:val="39"/>
        </w:numPr>
        <w:jc w:val="both"/>
        <w:rPr>
          <w:sz w:val="24"/>
          <w:szCs w:val="24"/>
        </w:rPr>
      </w:pPr>
      <w:r w:rsidRPr="004911A1">
        <w:rPr>
          <w:b/>
          <w:bCs/>
          <w:sz w:val="24"/>
          <w:szCs w:val="24"/>
        </w:rPr>
        <w:t>Maintenance simplifiée :</w:t>
      </w:r>
      <w:r w:rsidRPr="004911A1">
        <w:rPr>
          <w:sz w:val="24"/>
          <w:szCs w:val="24"/>
        </w:rPr>
        <w:t xml:space="preserve"> Cette méthode réduit le besoin d'ajuster manuellement les temps d'attente à chaque montée en charge de l'infrastructure, rendant la suite de tests beaucoup plus autonome et robuste face aux évolutions de l'environnement de test.</w:t>
      </w:r>
    </w:p>
    <w:p w14:paraId="6548BC16" w14:textId="77777777" w:rsidR="00AB67AF" w:rsidRDefault="00AB67AF" w:rsidP="00EA325E">
      <w:pPr>
        <w:jc w:val="both"/>
        <w:rPr>
          <w:sz w:val="24"/>
          <w:szCs w:val="24"/>
        </w:rPr>
      </w:pPr>
    </w:p>
    <w:p w14:paraId="04A7AADC" w14:textId="77777777" w:rsidR="00EA325E" w:rsidRPr="009867D7" w:rsidRDefault="00EA325E" w:rsidP="009867D7">
      <w:pPr>
        <w:ind w:left="720"/>
        <w:jc w:val="both"/>
        <w:rPr>
          <w:sz w:val="24"/>
          <w:szCs w:val="24"/>
        </w:rPr>
      </w:pPr>
    </w:p>
    <w:p w14:paraId="2C40462C" w14:textId="45AA55D3" w:rsidR="009867D7" w:rsidRPr="009867D7" w:rsidRDefault="009867D7" w:rsidP="009867D7">
      <w:pPr>
        <w:jc w:val="both"/>
        <w:rPr>
          <w:b/>
          <w:bCs/>
          <w:sz w:val="24"/>
          <w:szCs w:val="24"/>
        </w:rPr>
      </w:pPr>
      <w:r w:rsidRPr="009867D7">
        <w:rPr>
          <w:b/>
          <w:bCs/>
          <w:sz w:val="24"/>
          <w:szCs w:val="24"/>
        </w:rPr>
        <w:t>2. Standardisation et robustesse des sélecteurs (</w:t>
      </w:r>
      <w:proofErr w:type="spellStart"/>
      <w:r w:rsidRPr="009867D7">
        <w:rPr>
          <w:b/>
          <w:bCs/>
          <w:sz w:val="24"/>
          <w:szCs w:val="24"/>
        </w:rPr>
        <w:t>Selectors</w:t>
      </w:r>
      <w:proofErr w:type="spellEnd"/>
      <w:r w:rsidRPr="009867D7">
        <w:rPr>
          <w:b/>
          <w:bCs/>
          <w:sz w:val="24"/>
          <w:szCs w:val="24"/>
        </w:rPr>
        <w:t xml:space="preserve"> </w:t>
      </w:r>
      <w:proofErr w:type="spellStart"/>
      <w:r w:rsidRPr="009867D7">
        <w:rPr>
          <w:b/>
          <w:bCs/>
          <w:sz w:val="24"/>
          <w:szCs w:val="24"/>
        </w:rPr>
        <w:t>Strategy</w:t>
      </w:r>
      <w:proofErr w:type="spellEnd"/>
      <w:r w:rsidRPr="009867D7">
        <w:rPr>
          <w:b/>
          <w:bCs/>
          <w:sz w:val="24"/>
          <w:szCs w:val="24"/>
        </w:rPr>
        <w:t>)</w:t>
      </w:r>
    </w:p>
    <w:p w14:paraId="7179E56E" w14:textId="7CB2836C" w:rsidR="00EA325E" w:rsidRPr="00EA325E" w:rsidRDefault="00EA325E" w:rsidP="00EA325E">
      <w:pPr>
        <w:jc w:val="both"/>
        <w:rPr>
          <w:sz w:val="24"/>
          <w:szCs w:val="24"/>
        </w:rPr>
      </w:pPr>
      <w:r w:rsidRPr="00EA325E">
        <w:rPr>
          <w:sz w:val="24"/>
          <w:szCs w:val="24"/>
        </w:rPr>
        <w:t>Un facteur récurrent d'échec dans les suites de tests automatisés est la fragilité des sélecteurs. Dans l'existant, de nombreux scripts s'appuyaient sur des chemins XPath complexes ou des sélecteurs CSS liés à la structure visuelle (ex</w:t>
      </w:r>
      <w:r w:rsidR="00404783">
        <w:rPr>
          <w:sz w:val="24"/>
          <w:szCs w:val="24"/>
        </w:rPr>
        <w:t xml:space="preserve"> </w:t>
      </w:r>
      <w:r w:rsidRPr="00EA325E">
        <w:rPr>
          <w:sz w:val="24"/>
          <w:szCs w:val="24"/>
        </w:rPr>
        <w:t xml:space="preserve">: div &gt; div &gt; </w:t>
      </w:r>
      <w:proofErr w:type="spellStart"/>
      <w:proofErr w:type="gramStart"/>
      <w:r w:rsidRPr="00EA325E">
        <w:rPr>
          <w:sz w:val="24"/>
          <w:szCs w:val="24"/>
        </w:rPr>
        <w:t>span:nth</w:t>
      </w:r>
      <w:proofErr w:type="gramEnd"/>
      <w:r w:rsidRPr="00EA325E">
        <w:rPr>
          <w:sz w:val="24"/>
          <w:szCs w:val="24"/>
        </w:rPr>
        <w:t>-</w:t>
      </w:r>
      <w:proofErr w:type="gramStart"/>
      <w:r w:rsidRPr="00EA325E">
        <w:rPr>
          <w:sz w:val="24"/>
          <w:szCs w:val="24"/>
        </w:rPr>
        <w:t>child</w:t>
      </w:r>
      <w:proofErr w:type="spellEnd"/>
      <w:r w:rsidRPr="00EA325E">
        <w:rPr>
          <w:sz w:val="24"/>
          <w:szCs w:val="24"/>
        </w:rPr>
        <w:t>(</w:t>
      </w:r>
      <w:proofErr w:type="gramEnd"/>
      <w:r w:rsidRPr="00EA325E">
        <w:rPr>
          <w:sz w:val="24"/>
          <w:szCs w:val="24"/>
        </w:rPr>
        <w:t xml:space="preserve">2)). Ces méthodes sont extrêmement volatiles : la moindre modification du design ou du </w:t>
      </w:r>
      <w:proofErr w:type="spellStart"/>
      <w:r w:rsidRPr="00EA325E">
        <w:rPr>
          <w:sz w:val="24"/>
          <w:szCs w:val="24"/>
        </w:rPr>
        <w:t>framework</w:t>
      </w:r>
      <w:proofErr w:type="spellEnd"/>
      <w:r w:rsidRPr="00EA325E">
        <w:rPr>
          <w:sz w:val="24"/>
          <w:szCs w:val="24"/>
        </w:rPr>
        <w:t xml:space="preserve"> CSS de l'application rend le test invalide, générant des faux négatifs et une charge de maintenance insoutenable.</w:t>
      </w:r>
    </w:p>
    <w:p w14:paraId="6C6394CF" w14:textId="77777777" w:rsidR="00EA325E" w:rsidRPr="00EA325E" w:rsidRDefault="00EA325E" w:rsidP="00EA325E">
      <w:pPr>
        <w:jc w:val="both"/>
        <w:rPr>
          <w:sz w:val="24"/>
          <w:szCs w:val="24"/>
        </w:rPr>
      </w:pPr>
      <w:r w:rsidRPr="00EA325E">
        <w:rPr>
          <w:sz w:val="24"/>
          <w:szCs w:val="24"/>
        </w:rPr>
        <w:t>Pour remédier à cela, j'ai instauré une stratégie de sélecteurs basée sur des attributs techniques dédiés au test. L'approche consiste à privilégier l'utilisation d'attributs stables, tels que data-</w:t>
      </w:r>
      <w:proofErr w:type="spellStart"/>
      <w:r w:rsidRPr="00EA325E">
        <w:rPr>
          <w:sz w:val="24"/>
          <w:szCs w:val="24"/>
        </w:rPr>
        <w:t>testid</w:t>
      </w:r>
      <w:proofErr w:type="spellEnd"/>
      <w:r w:rsidRPr="00EA325E">
        <w:rPr>
          <w:sz w:val="24"/>
          <w:szCs w:val="24"/>
        </w:rPr>
        <w:t>, insensibles aux changements de style, d'animation ou de hiérarchie DOM.</w:t>
      </w:r>
    </w:p>
    <w:p w14:paraId="4350C01C" w14:textId="77777777" w:rsidR="00EA325E" w:rsidRDefault="00EA325E" w:rsidP="00EA325E">
      <w:pPr>
        <w:jc w:val="both"/>
        <w:rPr>
          <w:sz w:val="24"/>
          <w:szCs w:val="24"/>
        </w:rPr>
      </w:pPr>
      <w:r w:rsidRPr="00EA325E">
        <w:rPr>
          <w:sz w:val="24"/>
          <w:szCs w:val="24"/>
        </w:rPr>
        <w:t>L'implémentation de cette stratégie présente des avantages déterminants pour la pérennité du projet :</w:t>
      </w:r>
    </w:p>
    <w:p w14:paraId="56A84CBF" w14:textId="77777777" w:rsidR="00EA325E" w:rsidRPr="00EA325E" w:rsidRDefault="00EA325E" w:rsidP="00EA325E">
      <w:pPr>
        <w:jc w:val="both"/>
        <w:rPr>
          <w:sz w:val="24"/>
          <w:szCs w:val="24"/>
        </w:rPr>
      </w:pPr>
    </w:p>
    <w:p w14:paraId="0BE6D634" w14:textId="77777777" w:rsidR="00EA325E" w:rsidRDefault="00EA325E" w:rsidP="00EA325E">
      <w:pPr>
        <w:numPr>
          <w:ilvl w:val="0"/>
          <w:numId w:val="40"/>
        </w:numPr>
        <w:jc w:val="both"/>
        <w:rPr>
          <w:sz w:val="24"/>
          <w:szCs w:val="24"/>
        </w:rPr>
      </w:pPr>
      <w:r w:rsidRPr="00EA325E">
        <w:rPr>
          <w:b/>
          <w:bCs/>
          <w:sz w:val="24"/>
          <w:szCs w:val="24"/>
        </w:rPr>
        <w:t>Découplage entre Test et Design :</w:t>
      </w:r>
      <w:r w:rsidRPr="00EA325E">
        <w:rPr>
          <w:sz w:val="24"/>
          <w:szCs w:val="24"/>
        </w:rPr>
        <w:t xml:space="preserve"> En utilisant un attribut dédié au test (data-</w:t>
      </w:r>
      <w:proofErr w:type="spellStart"/>
      <w:r w:rsidRPr="00EA325E">
        <w:rPr>
          <w:sz w:val="24"/>
          <w:szCs w:val="24"/>
        </w:rPr>
        <w:t>testid</w:t>
      </w:r>
      <w:proofErr w:type="spellEnd"/>
      <w:r w:rsidRPr="00EA325E">
        <w:rPr>
          <w:sz w:val="24"/>
          <w:szCs w:val="24"/>
        </w:rPr>
        <w:t>="login-</w:t>
      </w:r>
      <w:proofErr w:type="spellStart"/>
      <w:r w:rsidRPr="00EA325E">
        <w:rPr>
          <w:sz w:val="24"/>
          <w:szCs w:val="24"/>
        </w:rPr>
        <w:t>button</w:t>
      </w:r>
      <w:proofErr w:type="spellEnd"/>
      <w:r w:rsidRPr="00EA325E">
        <w:rPr>
          <w:sz w:val="24"/>
          <w:szCs w:val="24"/>
        </w:rPr>
        <w:t>"), l'équipe de développement peut modifier librement la structure HTML ou les styles CSS sans risquer de casser les scripts d'automatisation.</w:t>
      </w:r>
    </w:p>
    <w:p w14:paraId="37F82E73" w14:textId="77777777" w:rsidR="00EA325E" w:rsidRPr="00EA325E" w:rsidRDefault="00EA325E" w:rsidP="00EA325E">
      <w:pPr>
        <w:ind w:left="720"/>
        <w:jc w:val="both"/>
        <w:rPr>
          <w:sz w:val="24"/>
          <w:szCs w:val="24"/>
        </w:rPr>
      </w:pPr>
    </w:p>
    <w:p w14:paraId="31B44F2D" w14:textId="77777777" w:rsidR="00EA325E" w:rsidRDefault="00EA325E" w:rsidP="00EA325E">
      <w:pPr>
        <w:numPr>
          <w:ilvl w:val="0"/>
          <w:numId w:val="40"/>
        </w:numPr>
        <w:jc w:val="both"/>
        <w:rPr>
          <w:sz w:val="24"/>
          <w:szCs w:val="24"/>
        </w:rPr>
      </w:pPr>
      <w:r w:rsidRPr="00EA325E">
        <w:rPr>
          <w:b/>
          <w:bCs/>
          <w:sz w:val="24"/>
          <w:szCs w:val="24"/>
        </w:rPr>
        <w:t>Lisibilité et maintenabilité :</w:t>
      </w:r>
      <w:r w:rsidRPr="00EA325E">
        <w:rPr>
          <w:sz w:val="24"/>
          <w:szCs w:val="24"/>
        </w:rPr>
        <w:t xml:space="preserve"> Le code de test gagne en clarté. Un sélecteur explicite comme </w:t>
      </w:r>
      <w:proofErr w:type="spellStart"/>
      <w:r w:rsidRPr="00EA325E">
        <w:rPr>
          <w:sz w:val="24"/>
          <w:szCs w:val="24"/>
        </w:rPr>
        <w:t>find_element</w:t>
      </w:r>
      <w:proofErr w:type="spellEnd"/>
      <w:r w:rsidRPr="00EA325E">
        <w:rPr>
          <w:sz w:val="24"/>
          <w:szCs w:val="24"/>
        </w:rPr>
        <w:t>("[data-</w:t>
      </w:r>
      <w:proofErr w:type="spellStart"/>
      <w:r w:rsidRPr="00EA325E">
        <w:rPr>
          <w:sz w:val="24"/>
          <w:szCs w:val="24"/>
        </w:rPr>
        <w:t>testid</w:t>
      </w:r>
      <w:proofErr w:type="spellEnd"/>
      <w:r w:rsidRPr="00EA325E">
        <w:rPr>
          <w:sz w:val="24"/>
          <w:szCs w:val="24"/>
        </w:rPr>
        <w:t>='login-</w:t>
      </w:r>
      <w:proofErr w:type="spellStart"/>
      <w:r w:rsidRPr="00EA325E">
        <w:rPr>
          <w:sz w:val="24"/>
          <w:szCs w:val="24"/>
        </w:rPr>
        <w:t>button</w:t>
      </w:r>
      <w:proofErr w:type="spellEnd"/>
      <w:r w:rsidRPr="00EA325E">
        <w:rPr>
          <w:sz w:val="24"/>
          <w:szCs w:val="24"/>
        </w:rPr>
        <w:t xml:space="preserve">']") est immédiatement compréhensible pour tout développeur, facilitant la relecture et le </w:t>
      </w:r>
      <w:proofErr w:type="spellStart"/>
      <w:r w:rsidRPr="00EA325E">
        <w:rPr>
          <w:sz w:val="24"/>
          <w:szCs w:val="24"/>
        </w:rPr>
        <w:t>debug</w:t>
      </w:r>
      <w:proofErr w:type="spellEnd"/>
      <w:r w:rsidRPr="00EA325E">
        <w:rPr>
          <w:sz w:val="24"/>
          <w:szCs w:val="24"/>
        </w:rPr>
        <w:t xml:space="preserve"> du script.</w:t>
      </w:r>
    </w:p>
    <w:p w14:paraId="69A36256" w14:textId="77777777" w:rsidR="00EA325E" w:rsidRPr="00EA325E" w:rsidRDefault="00EA325E" w:rsidP="00EA325E">
      <w:pPr>
        <w:jc w:val="both"/>
        <w:rPr>
          <w:sz w:val="24"/>
          <w:szCs w:val="24"/>
        </w:rPr>
      </w:pPr>
    </w:p>
    <w:p w14:paraId="6D4E335B" w14:textId="77777777" w:rsidR="00EA325E" w:rsidRDefault="00EA325E" w:rsidP="00EA325E">
      <w:pPr>
        <w:numPr>
          <w:ilvl w:val="0"/>
          <w:numId w:val="40"/>
        </w:numPr>
        <w:jc w:val="both"/>
        <w:rPr>
          <w:sz w:val="24"/>
          <w:szCs w:val="24"/>
        </w:rPr>
      </w:pPr>
      <w:r w:rsidRPr="00EA325E">
        <w:rPr>
          <w:b/>
          <w:bCs/>
          <w:sz w:val="24"/>
          <w:szCs w:val="24"/>
        </w:rPr>
        <w:t>Réduction de la dette technique :</w:t>
      </w:r>
      <w:r w:rsidRPr="00EA325E">
        <w:rPr>
          <w:sz w:val="24"/>
          <w:szCs w:val="24"/>
        </w:rPr>
        <w:t xml:space="preserve"> Cette standardisation limite le besoin de refactorisation constante. Les tests deviennent moins « sensibles » aux évolutions de l'interface, ce qui stabilise la suite sur le long terme tout en permettant une intégration continue plus sereine.</w:t>
      </w:r>
    </w:p>
    <w:p w14:paraId="40802CB0" w14:textId="77777777" w:rsidR="00EA325E" w:rsidRDefault="00EA325E" w:rsidP="00EA325E">
      <w:pPr>
        <w:pStyle w:val="Paragraphedeliste"/>
        <w:rPr>
          <w:sz w:val="24"/>
          <w:szCs w:val="24"/>
        </w:rPr>
      </w:pPr>
    </w:p>
    <w:p w14:paraId="36504552" w14:textId="77777777" w:rsidR="00EA325E" w:rsidRPr="00EA325E" w:rsidRDefault="00EA325E" w:rsidP="00EA325E">
      <w:pPr>
        <w:jc w:val="both"/>
        <w:rPr>
          <w:sz w:val="24"/>
          <w:szCs w:val="24"/>
        </w:rPr>
      </w:pPr>
    </w:p>
    <w:p w14:paraId="6629D03E" w14:textId="128FFCC8" w:rsidR="00EA325E" w:rsidRDefault="00EA325E" w:rsidP="00EA325E">
      <w:pPr>
        <w:jc w:val="both"/>
        <w:rPr>
          <w:sz w:val="24"/>
          <w:szCs w:val="24"/>
        </w:rPr>
      </w:pPr>
      <w:r w:rsidRPr="00EA325E">
        <w:rPr>
          <w:sz w:val="24"/>
          <w:szCs w:val="24"/>
        </w:rPr>
        <w:t>Cette transition vers des sélecteurs robustes a nécessité une collaboration avec l'équipe de développement afin d'intégrer ces attributs lors de la phase de conception des nouvelles fonctionnalités, garantissant ainsi la testabilité du produit dès sa création.</w:t>
      </w:r>
    </w:p>
    <w:p w14:paraId="0B54C45B" w14:textId="77777777" w:rsidR="006A7027" w:rsidRDefault="006A7027" w:rsidP="009867D7">
      <w:pPr>
        <w:ind w:left="720"/>
        <w:jc w:val="both"/>
        <w:rPr>
          <w:sz w:val="24"/>
          <w:szCs w:val="24"/>
        </w:rPr>
      </w:pPr>
    </w:p>
    <w:p w14:paraId="112BCD4B" w14:textId="77777777" w:rsidR="006A7027" w:rsidRDefault="006A7027" w:rsidP="009867D7">
      <w:pPr>
        <w:ind w:left="720"/>
        <w:jc w:val="both"/>
        <w:rPr>
          <w:sz w:val="24"/>
          <w:szCs w:val="24"/>
        </w:rPr>
      </w:pPr>
    </w:p>
    <w:p w14:paraId="545317F6" w14:textId="77777777" w:rsidR="006A7027" w:rsidRPr="009867D7" w:rsidRDefault="006A7027" w:rsidP="00EA325E">
      <w:pPr>
        <w:jc w:val="both"/>
        <w:rPr>
          <w:sz w:val="24"/>
          <w:szCs w:val="24"/>
        </w:rPr>
      </w:pPr>
    </w:p>
    <w:p w14:paraId="1E7C97A3" w14:textId="77777777" w:rsidR="009867D7" w:rsidRPr="009867D7" w:rsidRDefault="009867D7" w:rsidP="009867D7">
      <w:pPr>
        <w:jc w:val="both"/>
        <w:rPr>
          <w:b/>
          <w:bCs/>
          <w:sz w:val="24"/>
          <w:szCs w:val="24"/>
        </w:rPr>
      </w:pPr>
      <w:r w:rsidRPr="009867D7">
        <w:rPr>
          <w:b/>
          <w:bCs/>
          <w:sz w:val="24"/>
          <w:szCs w:val="24"/>
        </w:rPr>
        <w:t>3. Isolation et atomicité des tests (Test Data Management)</w:t>
      </w:r>
    </w:p>
    <w:p w14:paraId="008AC2BC" w14:textId="77777777" w:rsidR="0060560B" w:rsidRPr="0060560B" w:rsidRDefault="0060560B" w:rsidP="0060560B">
      <w:pPr>
        <w:jc w:val="both"/>
        <w:rPr>
          <w:sz w:val="24"/>
          <w:szCs w:val="24"/>
        </w:rPr>
      </w:pPr>
      <w:r w:rsidRPr="0060560B">
        <w:rPr>
          <w:sz w:val="24"/>
          <w:szCs w:val="24"/>
        </w:rPr>
        <w:t>La fiabilité d'une suite de tests repose sur le principe d'atomicité : chaque test doit pouvoir s'exécuter de manière indépendante, sans aucune influence sur le résultat des tests précédents ou suivants. Dans l'existant, les tests partageaient des états applicatifs communs et des données statiques, créant des interdépendances ("</w:t>
      </w:r>
      <w:proofErr w:type="spellStart"/>
      <w:r w:rsidRPr="0060560B">
        <w:rPr>
          <w:sz w:val="24"/>
          <w:szCs w:val="24"/>
        </w:rPr>
        <w:t>side</w:t>
      </w:r>
      <w:proofErr w:type="spellEnd"/>
      <w:r w:rsidRPr="0060560B">
        <w:rPr>
          <w:sz w:val="24"/>
          <w:szCs w:val="24"/>
        </w:rPr>
        <w:t xml:space="preserve"> </w:t>
      </w:r>
      <w:proofErr w:type="spellStart"/>
      <w:r w:rsidRPr="0060560B">
        <w:rPr>
          <w:sz w:val="24"/>
          <w:szCs w:val="24"/>
        </w:rPr>
        <w:t>effects</w:t>
      </w:r>
      <w:proofErr w:type="spellEnd"/>
      <w:r w:rsidRPr="0060560B">
        <w:rPr>
          <w:sz w:val="24"/>
          <w:szCs w:val="24"/>
        </w:rPr>
        <w:t>") qui provoquaient des échecs en cascade dès qu'un scénario modifiait une donnée partagée.</w:t>
      </w:r>
    </w:p>
    <w:p w14:paraId="6881373F" w14:textId="776BDBBD" w:rsidR="0060560B" w:rsidRPr="0060560B" w:rsidRDefault="0060560B" w:rsidP="0060560B">
      <w:pPr>
        <w:jc w:val="both"/>
        <w:rPr>
          <w:sz w:val="24"/>
          <w:szCs w:val="24"/>
        </w:rPr>
      </w:pPr>
      <w:r w:rsidRPr="0060560B">
        <w:rPr>
          <w:sz w:val="24"/>
          <w:szCs w:val="24"/>
        </w:rPr>
        <w:t>Pour garantir cette isolation, j'ai mis en place une stratégie de gestion dynamique des données de test (</w:t>
      </w:r>
      <w:r w:rsidRPr="0060560B">
        <w:rPr>
          <w:i/>
          <w:iCs/>
          <w:sz w:val="24"/>
          <w:szCs w:val="24"/>
        </w:rPr>
        <w:t>Test Data Management</w:t>
      </w:r>
      <w:r w:rsidRPr="0060560B">
        <w:rPr>
          <w:sz w:val="24"/>
          <w:szCs w:val="24"/>
        </w:rPr>
        <w:t>). Désormais, le cycle de vie de chaque scénario est strictement cloisonné :</w:t>
      </w:r>
    </w:p>
    <w:p w14:paraId="777898F2" w14:textId="77777777" w:rsidR="0060560B" w:rsidRDefault="0060560B" w:rsidP="0060560B">
      <w:pPr>
        <w:numPr>
          <w:ilvl w:val="0"/>
          <w:numId w:val="41"/>
        </w:numPr>
        <w:jc w:val="both"/>
        <w:rPr>
          <w:sz w:val="24"/>
          <w:szCs w:val="24"/>
        </w:rPr>
      </w:pPr>
      <w:r w:rsidRPr="0060560B">
        <w:rPr>
          <w:b/>
          <w:bCs/>
          <w:sz w:val="24"/>
          <w:szCs w:val="24"/>
        </w:rPr>
        <w:t>Nettoyage systématique :</w:t>
      </w:r>
      <w:r w:rsidRPr="0060560B">
        <w:rPr>
          <w:sz w:val="24"/>
          <w:szCs w:val="24"/>
        </w:rPr>
        <w:t xml:space="preserve"> À la fin de chaque exécution, une procédure de nettoyage (déconstruction) est déclenchée pour réinitialiser l'état de l'application. Cela garantit qu'aucun résidu de données ne pollue les exécutions ultérieures.</w:t>
      </w:r>
    </w:p>
    <w:p w14:paraId="3F6929EE" w14:textId="77777777" w:rsidR="0060560B" w:rsidRPr="0060560B" w:rsidRDefault="0060560B" w:rsidP="0060560B">
      <w:pPr>
        <w:jc w:val="both"/>
        <w:rPr>
          <w:sz w:val="24"/>
          <w:szCs w:val="24"/>
        </w:rPr>
      </w:pPr>
    </w:p>
    <w:p w14:paraId="68907705" w14:textId="77777777" w:rsidR="0060560B" w:rsidRDefault="0060560B" w:rsidP="0060560B">
      <w:pPr>
        <w:numPr>
          <w:ilvl w:val="0"/>
          <w:numId w:val="41"/>
        </w:numPr>
        <w:jc w:val="both"/>
        <w:rPr>
          <w:sz w:val="24"/>
          <w:szCs w:val="24"/>
        </w:rPr>
      </w:pPr>
      <w:r w:rsidRPr="0060560B">
        <w:rPr>
          <w:b/>
          <w:bCs/>
          <w:sz w:val="24"/>
          <w:szCs w:val="24"/>
        </w:rPr>
        <w:t>Isolation des comptes :</w:t>
      </w:r>
      <w:r w:rsidRPr="0060560B">
        <w:rPr>
          <w:sz w:val="24"/>
          <w:szCs w:val="24"/>
        </w:rPr>
        <w:t xml:space="preserve"> L'usage de comptes dédiés ou de jeux de données uniques par scénario élimine les risques de conflits de concurrence, permettant ainsi une exécution parallèle des tests sans risque d'interférence.</w:t>
      </w:r>
    </w:p>
    <w:p w14:paraId="4E291472" w14:textId="77777777" w:rsidR="0060560B" w:rsidRPr="0060560B" w:rsidRDefault="0060560B" w:rsidP="0060560B">
      <w:pPr>
        <w:jc w:val="both"/>
        <w:rPr>
          <w:sz w:val="24"/>
          <w:szCs w:val="24"/>
        </w:rPr>
      </w:pPr>
    </w:p>
    <w:p w14:paraId="0932E571" w14:textId="77777777" w:rsidR="0060560B" w:rsidRPr="0060560B" w:rsidRDefault="0060560B" w:rsidP="0060560B">
      <w:pPr>
        <w:jc w:val="both"/>
        <w:rPr>
          <w:sz w:val="24"/>
          <w:szCs w:val="24"/>
        </w:rPr>
      </w:pPr>
      <w:r w:rsidRPr="0060560B">
        <w:rPr>
          <w:sz w:val="24"/>
          <w:szCs w:val="24"/>
        </w:rPr>
        <w:t>Cette approche offre des avantages déterminants pour la scalabilité de la suite :</w:t>
      </w:r>
    </w:p>
    <w:p w14:paraId="0098E5BD" w14:textId="77777777" w:rsidR="0060560B" w:rsidRDefault="0060560B" w:rsidP="0060560B">
      <w:pPr>
        <w:numPr>
          <w:ilvl w:val="0"/>
          <w:numId w:val="42"/>
        </w:numPr>
        <w:jc w:val="both"/>
        <w:rPr>
          <w:sz w:val="24"/>
          <w:szCs w:val="24"/>
        </w:rPr>
      </w:pPr>
      <w:r w:rsidRPr="0060560B">
        <w:rPr>
          <w:b/>
          <w:bCs/>
          <w:sz w:val="24"/>
          <w:szCs w:val="24"/>
        </w:rPr>
        <w:t>Fiabilité déterministe :</w:t>
      </w:r>
      <w:r w:rsidRPr="0060560B">
        <w:rPr>
          <w:sz w:val="24"/>
          <w:szCs w:val="24"/>
        </w:rPr>
        <w:t xml:space="preserve"> En s'assurant que chaque test part d'un état « propre » connu, on supprime l'incertitude liée aux manipulations antérieures. Un échec devient alors systématiquement révélateur d'une anomalie réelle dans le code testé, et non d'un conflit de données.</w:t>
      </w:r>
    </w:p>
    <w:p w14:paraId="5ABBFAB5" w14:textId="77777777" w:rsidR="0060560B" w:rsidRPr="0060560B" w:rsidRDefault="0060560B" w:rsidP="0060560B">
      <w:pPr>
        <w:ind w:left="720"/>
        <w:jc w:val="both"/>
        <w:rPr>
          <w:sz w:val="24"/>
          <w:szCs w:val="24"/>
        </w:rPr>
      </w:pPr>
    </w:p>
    <w:p w14:paraId="04B2344B" w14:textId="77777777" w:rsidR="0060560B" w:rsidRDefault="0060560B" w:rsidP="0060560B">
      <w:pPr>
        <w:numPr>
          <w:ilvl w:val="0"/>
          <w:numId w:val="42"/>
        </w:numPr>
        <w:jc w:val="both"/>
        <w:rPr>
          <w:sz w:val="24"/>
          <w:szCs w:val="24"/>
        </w:rPr>
      </w:pPr>
      <w:r w:rsidRPr="0060560B">
        <w:rPr>
          <w:b/>
          <w:bCs/>
          <w:sz w:val="24"/>
          <w:szCs w:val="24"/>
        </w:rPr>
        <w:t>Parallélisation facilitée :</w:t>
      </w:r>
      <w:r w:rsidRPr="0060560B">
        <w:rPr>
          <w:sz w:val="24"/>
          <w:szCs w:val="24"/>
        </w:rPr>
        <w:t xml:space="preserve"> L'isolation est un prérequis indispensable à l'exécution parallèle des tests. En supprimant les dépendances entre les scénarios, nous avons pu réduire significativement le temps global d'exécution de la suite.</w:t>
      </w:r>
    </w:p>
    <w:p w14:paraId="762F50B4" w14:textId="77777777" w:rsidR="0060560B" w:rsidRPr="0060560B" w:rsidRDefault="0060560B" w:rsidP="0060560B">
      <w:pPr>
        <w:jc w:val="both"/>
        <w:rPr>
          <w:sz w:val="24"/>
          <w:szCs w:val="24"/>
        </w:rPr>
      </w:pPr>
    </w:p>
    <w:p w14:paraId="438CD04D" w14:textId="77777777" w:rsidR="0060560B" w:rsidRDefault="0060560B" w:rsidP="0060560B">
      <w:pPr>
        <w:numPr>
          <w:ilvl w:val="0"/>
          <w:numId w:val="42"/>
        </w:numPr>
        <w:jc w:val="both"/>
        <w:rPr>
          <w:sz w:val="24"/>
          <w:szCs w:val="24"/>
        </w:rPr>
      </w:pPr>
      <w:r w:rsidRPr="0060560B">
        <w:rPr>
          <w:b/>
          <w:bCs/>
          <w:sz w:val="24"/>
          <w:szCs w:val="24"/>
        </w:rPr>
        <w:t>Reproductibilité :</w:t>
      </w:r>
      <w:r w:rsidRPr="0060560B">
        <w:rPr>
          <w:sz w:val="24"/>
          <w:szCs w:val="24"/>
        </w:rPr>
        <w:t xml:space="preserve"> Il devient beaucoup plus simple d'isoler un test défaillant pour le rejouer unitairement, puisque le script gère lui-même la mise en place de ses propres prérequis.</w:t>
      </w:r>
    </w:p>
    <w:p w14:paraId="637E7B42" w14:textId="77777777" w:rsidR="00E90973" w:rsidRPr="0060560B" w:rsidRDefault="00E90973" w:rsidP="00E90973">
      <w:pPr>
        <w:jc w:val="both"/>
        <w:rPr>
          <w:sz w:val="24"/>
          <w:szCs w:val="24"/>
        </w:rPr>
      </w:pPr>
    </w:p>
    <w:p w14:paraId="10EC52DD" w14:textId="688A5F27" w:rsidR="009867D7" w:rsidRDefault="0060560B" w:rsidP="00E90973">
      <w:pPr>
        <w:jc w:val="both"/>
        <w:rPr>
          <w:sz w:val="24"/>
          <w:szCs w:val="24"/>
        </w:rPr>
      </w:pPr>
      <w:r w:rsidRPr="0060560B">
        <w:rPr>
          <w:sz w:val="24"/>
          <w:szCs w:val="24"/>
        </w:rPr>
        <w:t>Cette stratégie transforme l'exécution des tests d'une séquence rigide et fragile en un processus fluide</w:t>
      </w:r>
      <w:r w:rsidR="00E90973">
        <w:rPr>
          <w:sz w:val="24"/>
          <w:szCs w:val="24"/>
        </w:rPr>
        <w:t xml:space="preserve"> et </w:t>
      </w:r>
      <w:r w:rsidRPr="0060560B">
        <w:rPr>
          <w:sz w:val="24"/>
          <w:szCs w:val="24"/>
        </w:rPr>
        <w:t>dynamique.</w:t>
      </w:r>
    </w:p>
    <w:p w14:paraId="1F81579C" w14:textId="7673226C" w:rsidR="009867D7" w:rsidRDefault="009867D7" w:rsidP="00F67117">
      <w:pPr>
        <w:jc w:val="both"/>
        <w:rPr>
          <w:sz w:val="24"/>
          <w:szCs w:val="24"/>
        </w:rPr>
      </w:pPr>
    </w:p>
    <w:p w14:paraId="0DBA3889" w14:textId="77777777" w:rsidR="00F67117" w:rsidRPr="002A4B30" w:rsidRDefault="00F67117" w:rsidP="00F67117">
      <w:pPr>
        <w:jc w:val="both"/>
        <w:rPr>
          <w:sz w:val="24"/>
          <w:szCs w:val="24"/>
        </w:rPr>
      </w:pPr>
    </w:p>
    <w:p w14:paraId="042A7178" w14:textId="77777777" w:rsidR="001F475D" w:rsidRPr="009867D7" w:rsidRDefault="001F475D" w:rsidP="009867D7">
      <w:pPr>
        <w:ind w:left="720"/>
        <w:jc w:val="both"/>
        <w:rPr>
          <w:sz w:val="24"/>
          <w:szCs w:val="24"/>
        </w:rPr>
      </w:pPr>
    </w:p>
    <w:p w14:paraId="2E653815" w14:textId="70FF97F8" w:rsidR="009867D7" w:rsidRPr="009867D7" w:rsidRDefault="00F67117" w:rsidP="009867D7">
      <w:pPr>
        <w:jc w:val="both"/>
        <w:rPr>
          <w:b/>
          <w:bCs/>
          <w:sz w:val="24"/>
          <w:szCs w:val="24"/>
        </w:rPr>
      </w:pPr>
      <w:r>
        <w:rPr>
          <w:b/>
          <w:bCs/>
          <w:sz w:val="24"/>
          <w:szCs w:val="24"/>
        </w:rPr>
        <w:t>4</w:t>
      </w:r>
      <w:r w:rsidR="009867D7" w:rsidRPr="009867D7">
        <w:rPr>
          <w:b/>
          <w:bCs/>
          <w:sz w:val="24"/>
          <w:szCs w:val="24"/>
        </w:rPr>
        <w:t>. Mesure de la stabilité (</w:t>
      </w:r>
      <w:proofErr w:type="spellStart"/>
      <w:r w:rsidR="009867D7" w:rsidRPr="009867D7">
        <w:rPr>
          <w:b/>
          <w:bCs/>
          <w:sz w:val="24"/>
          <w:szCs w:val="24"/>
        </w:rPr>
        <w:t>Flakiness</w:t>
      </w:r>
      <w:proofErr w:type="spellEnd"/>
      <w:r w:rsidR="009867D7" w:rsidRPr="009867D7">
        <w:rPr>
          <w:b/>
          <w:bCs/>
          <w:sz w:val="24"/>
          <w:szCs w:val="24"/>
        </w:rPr>
        <w:t xml:space="preserve"> </w:t>
      </w:r>
      <w:proofErr w:type="spellStart"/>
      <w:r w:rsidR="009867D7" w:rsidRPr="009867D7">
        <w:rPr>
          <w:b/>
          <w:bCs/>
          <w:sz w:val="24"/>
          <w:szCs w:val="24"/>
        </w:rPr>
        <w:t>Tracking</w:t>
      </w:r>
      <w:proofErr w:type="spellEnd"/>
      <w:r w:rsidR="009867D7" w:rsidRPr="009867D7">
        <w:rPr>
          <w:b/>
          <w:bCs/>
          <w:sz w:val="24"/>
          <w:szCs w:val="24"/>
        </w:rPr>
        <w:t>)</w:t>
      </w:r>
    </w:p>
    <w:p w14:paraId="366AF4FA" w14:textId="493F4829" w:rsidR="007A6D7E" w:rsidRPr="007A6D7E" w:rsidRDefault="007A6D7E" w:rsidP="007A6D7E">
      <w:pPr>
        <w:jc w:val="both"/>
        <w:rPr>
          <w:sz w:val="24"/>
          <w:szCs w:val="24"/>
        </w:rPr>
      </w:pPr>
      <w:r w:rsidRPr="007A6D7E">
        <w:rPr>
          <w:sz w:val="24"/>
          <w:szCs w:val="24"/>
        </w:rPr>
        <w:t>Pour piloter efficacement l'amélioration de la suite de tests, il ne suffit pas de corriger les erreurs au cas par cas</w:t>
      </w:r>
      <w:r>
        <w:rPr>
          <w:sz w:val="24"/>
          <w:szCs w:val="24"/>
        </w:rPr>
        <w:t>,</w:t>
      </w:r>
      <w:r w:rsidRPr="007A6D7E">
        <w:rPr>
          <w:sz w:val="24"/>
          <w:szCs w:val="24"/>
        </w:rPr>
        <w:t xml:space="preserve"> il est nécessaire de quantifier objectivement le niveau d'instabilité. J'ai donc mis en place une méthodologie de « </w:t>
      </w:r>
      <w:proofErr w:type="spellStart"/>
      <w:r w:rsidRPr="007A6D7E">
        <w:rPr>
          <w:sz w:val="24"/>
          <w:szCs w:val="24"/>
        </w:rPr>
        <w:t>Flakiness</w:t>
      </w:r>
      <w:proofErr w:type="spellEnd"/>
      <w:r w:rsidRPr="007A6D7E">
        <w:rPr>
          <w:sz w:val="24"/>
          <w:szCs w:val="24"/>
        </w:rPr>
        <w:t xml:space="preserve"> </w:t>
      </w:r>
      <w:proofErr w:type="spellStart"/>
      <w:r w:rsidRPr="007A6D7E">
        <w:rPr>
          <w:sz w:val="24"/>
          <w:szCs w:val="24"/>
        </w:rPr>
        <w:t>Tracking</w:t>
      </w:r>
      <w:proofErr w:type="spellEnd"/>
      <w:r w:rsidRPr="007A6D7E">
        <w:rPr>
          <w:sz w:val="24"/>
          <w:szCs w:val="24"/>
        </w:rPr>
        <w:t xml:space="preserve"> » pour mesurer la fiabilité réelle de chaque scénario.</w:t>
      </w:r>
    </w:p>
    <w:p w14:paraId="4044FEC6" w14:textId="77777777" w:rsidR="007A6D7E" w:rsidRPr="007A6D7E" w:rsidRDefault="007A6D7E" w:rsidP="00F34AF7">
      <w:pPr>
        <w:jc w:val="both"/>
        <w:rPr>
          <w:sz w:val="24"/>
          <w:szCs w:val="24"/>
        </w:rPr>
      </w:pPr>
      <w:r w:rsidRPr="007A6D7E">
        <w:rPr>
          <w:sz w:val="24"/>
          <w:szCs w:val="24"/>
        </w:rPr>
        <w:t>La démarche repose sur des campagnes d'exécution répétées (test de stress) :</w:t>
      </w:r>
    </w:p>
    <w:p w14:paraId="31EED79C" w14:textId="55B9C530" w:rsidR="007A6D7E" w:rsidRDefault="007A6D7E" w:rsidP="007A6D7E">
      <w:pPr>
        <w:numPr>
          <w:ilvl w:val="0"/>
          <w:numId w:val="45"/>
        </w:numPr>
        <w:jc w:val="both"/>
        <w:rPr>
          <w:sz w:val="24"/>
          <w:szCs w:val="24"/>
        </w:rPr>
      </w:pPr>
      <w:r w:rsidRPr="007A6D7E">
        <w:rPr>
          <w:b/>
          <w:bCs/>
          <w:sz w:val="24"/>
          <w:szCs w:val="24"/>
        </w:rPr>
        <w:t>Campagnes de répétition (Quarantaine) :</w:t>
      </w:r>
      <w:r w:rsidRPr="007A6D7E">
        <w:rPr>
          <w:sz w:val="24"/>
          <w:szCs w:val="24"/>
        </w:rPr>
        <w:t xml:space="preserve"> Lorsqu'un test est suspecté d'être « instable</w:t>
      </w:r>
      <w:r w:rsidR="00742AEF">
        <w:rPr>
          <w:sz w:val="24"/>
          <w:szCs w:val="24"/>
        </w:rPr>
        <w:t> »</w:t>
      </w:r>
      <w:r w:rsidRPr="007A6D7E">
        <w:rPr>
          <w:sz w:val="24"/>
          <w:szCs w:val="24"/>
        </w:rPr>
        <w:t>, il est soumis à une exécution intensive (par exemple, 20 répétitions consécutives dans un environnement contrôlé).</w:t>
      </w:r>
    </w:p>
    <w:p w14:paraId="5C08F90F" w14:textId="77777777" w:rsidR="00742AEF" w:rsidRPr="007A6D7E" w:rsidRDefault="00742AEF" w:rsidP="00742AEF">
      <w:pPr>
        <w:ind w:left="720"/>
        <w:jc w:val="both"/>
        <w:rPr>
          <w:sz w:val="24"/>
          <w:szCs w:val="24"/>
        </w:rPr>
      </w:pPr>
    </w:p>
    <w:p w14:paraId="32D241CE" w14:textId="77777777" w:rsidR="007A6D7E" w:rsidRDefault="007A6D7E" w:rsidP="007A6D7E">
      <w:pPr>
        <w:numPr>
          <w:ilvl w:val="0"/>
          <w:numId w:val="45"/>
        </w:numPr>
        <w:jc w:val="both"/>
        <w:rPr>
          <w:sz w:val="24"/>
          <w:szCs w:val="24"/>
        </w:rPr>
      </w:pPr>
      <w:r w:rsidRPr="007A6D7E">
        <w:rPr>
          <w:b/>
          <w:bCs/>
          <w:sz w:val="24"/>
          <w:szCs w:val="24"/>
        </w:rPr>
        <w:t>Calcul du taux de réussite :</w:t>
      </w:r>
      <w:r w:rsidRPr="007A6D7E">
        <w:rPr>
          <w:sz w:val="24"/>
          <w:szCs w:val="24"/>
        </w:rPr>
        <w:t xml:space="preserve"> Ce test de répétition permet de distinguer les régressions fonctionnelles (qui échouent à 100%) des </w:t>
      </w:r>
      <w:proofErr w:type="spellStart"/>
      <w:r w:rsidRPr="007A6D7E">
        <w:rPr>
          <w:i/>
          <w:iCs/>
          <w:sz w:val="24"/>
          <w:szCs w:val="24"/>
        </w:rPr>
        <w:t>flaky</w:t>
      </w:r>
      <w:proofErr w:type="spellEnd"/>
      <w:r w:rsidRPr="007A6D7E">
        <w:rPr>
          <w:i/>
          <w:iCs/>
          <w:sz w:val="24"/>
          <w:szCs w:val="24"/>
        </w:rPr>
        <w:t xml:space="preserve"> tests</w:t>
      </w:r>
      <w:r w:rsidRPr="007A6D7E">
        <w:rPr>
          <w:sz w:val="24"/>
          <w:szCs w:val="24"/>
        </w:rPr>
        <w:t xml:space="preserve"> (qui affichent des taux de succès variables, par exemple 85% ou 90%).</w:t>
      </w:r>
    </w:p>
    <w:p w14:paraId="57331E2A" w14:textId="77777777" w:rsidR="00742AEF" w:rsidRPr="007A6D7E" w:rsidRDefault="00742AEF" w:rsidP="00742AEF">
      <w:pPr>
        <w:jc w:val="both"/>
        <w:rPr>
          <w:sz w:val="24"/>
          <w:szCs w:val="24"/>
        </w:rPr>
      </w:pPr>
    </w:p>
    <w:p w14:paraId="47335646" w14:textId="77777777" w:rsidR="007A6D7E" w:rsidRDefault="007A6D7E" w:rsidP="007A6D7E">
      <w:pPr>
        <w:numPr>
          <w:ilvl w:val="0"/>
          <w:numId w:val="45"/>
        </w:numPr>
        <w:jc w:val="both"/>
        <w:rPr>
          <w:sz w:val="24"/>
          <w:szCs w:val="24"/>
        </w:rPr>
      </w:pPr>
      <w:r w:rsidRPr="007A6D7E">
        <w:rPr>
          <w:b/>
          <w:bCs/>
          <w:sz w:val="24"/>
          <w:szCs w:val="24"/>
        </w:rPr>
        <w:t>Priorisation par les données :</w:t>
      </w:r>
      <w:r w:rsidRPr="007A6D7E">
        <w:rPr>
          <w:sz w:val="24"/>
          <w:szCs w:val="24"/>
        </w:rPr>
        <w:t xml:space="preserve"> Les résultats sont agrégés dans un tableau de bord, permettant de hiérarchiser les corrections. Les tests présentant le plus fort taux d'instabilité deviennent ainsi les cibles prioritaires de la phase de refactorisation.</w:t>
      </w:r>
    </w:p>
    <w:p w14:paraId="08774CCB" w14:textId="77777777" w:rsidR="00B837A0" w:rsidRDefault="00B837A0" w:rsidP="00B837A0">
      <w:pPr>
        <w:jc w:val="both"/>
        <w:rPr>
          <w:sz w:val="24"/>
          <w:szCs w:val="24"/>
        </w:rPr>
      </w:pPr>
    </w:p>
    <w:p w14:paraId="4BE4199B" w14:textId="77777777" w:rsidR="00B837A0" w:rsidRDefault="00B837A0" w:rsidP="00B837A0">
      <w:pPr>
        <w:jc w:val="both"/>
        <w:rPr>
          <w:sz w:val="24"/>
          <w:szCs w:val="24"/>
        </w:rPr>
      </w:pPr>
    </w:p>
    <w:p w14:paraId="17819E7D" w14:textId="63C9B2FA" w:rsidR="007A6D7E" w:rsidRPr="007A6D7E" w:rsidRDefault="007A6D7E" w:rsidP="00B837A0">
      <w:pPr>
        <w:jc w:val="both"/>
        <w:rPr>
          <w:sz w:val="24"/>
          <w:szCs w:val="24"/>
        </w:rPr>
      </w:pPr>
      <w:r w:rsidRPr="007A6D7E">
        <w:rPr>
          <w:sz w:val="24"/>
          <w:szCs w:val="24"/>
        </w:rPr>
        <w:t>L'intérêt stratégique de cette mesure est triple :</w:t>
      </w:r>
    </w:p>
    <w:p w14:paraId="62A9D9D4" w14:textId="77777777" w:rsidR="007A6D7E" w:rsidRDefault="007A6D7E" w:rsidP="007A6D7E">
      <w:pPr>
        <w:numPr>
          <w:ilvl w:val="0"/>
          <w:numId w:val="46"/>
        </w:numPr>
        <w:jc w:val="both"/>
        <w:rPr>
          <w:sz w:val="24"/>
          <w:szCs w:val="24"/>
        </w:rPr>
      </w:pPr>
      <w:r w:rsidRPr="007A6D7E">
        <w:rPr>
          <w:b/>
          <w:bCs/>
          <w:sz w:val="24"/>
          <w:szCs w:val="24"/>
        </w:rPr>
        <w:t>Objectivité des métriques :</w:t>
      </w:r>
      <w:r w:rsidRPr="007A6D7E">
        <w:rPr>
          <w:sz w:val="24"/>
          <w:szCs w:val="24"/>
        </w:rPr>
        <w:t xml:space="preserve"> Nous passons d'un ressenti ("ce test semble instable") à une donnée chiffrée, ce qui permet de justifier les ressources allouées à la maintenance auprès des responsables de projet.</w:t>
      </w:r>
    </w:p>
    <w:p w14:paraId="78E812EB" w14:textId="77777777" w:rsidR="00B837A0" w:rsidRPr="007A6D7E" w:rsidRDefault="00B837A0" w:rsidP="00B837A0">
      <w:pPr>
        <w:ind w:left="720"/>
        <w:jc w:val="both"/>
        <w:rPr>
          <w:sz w:val="24"/>
          <w:szCs w:val="24"/>
        </w:rPr>
      </w:pPr>
    </w:p>
    <w:p w14:paraId="2916919A" w14:textId="77777777" w:rsidR="007A6D7E" w:rsidRPr="007A6D7E" w:rsidRDefault="007A6D7E" w:rsidP="007A6D7E">
      <w:pPr>
        <w:numPr>
          <w:ilvl w:val="0"/>
          <w:numId w:val="46"/>
        </w:numPr>
        <w:jc w:val="both"/>
        <w:rPr>
          <w:sz w:val="24"/>
          <w:szCs w:val="24"/>
        </w:rPr>
      </w:pPr>
      <w:r w:rsidRPr="007A6D7E">
        <w:rPr>
          <w:b/>
          <w:bCs/>
          <w:sz w:val="24"/>
          <w:szCs w:val="24"/>
        </w:rPr>
        <w:t>Identification des causes racines :</w:t>
      </w:r>
      <w:r w:rsidRPr="007A6D7E">
        <w:rPr>
          <w:sz w:val="24"/>
          <w:szCs w:val="24"/>
        </w:rPr>
        <w:t xml:space="preserve"> Cette approche permet de détecter si l'instabilité est corrélée à des périodes spécifiques de charge serveur ou à des configurations réseau particulières, aidant ainsi à identifier des problèmes d'infrastructure plutôt que des défauts dans le code métier.</w:t>
      </w:r>
    </w:p>
    <w:p w14:paraId="4B92D596" w14:textId="77777777" w:rsidR="00B837A0" w:rsidRDefault="00B837A0" w:rsidP="00B837A0">
      <w:pPr>
        <w:ind w:left="360"/>
        <w:jc w:val="both"/>
        <w:rPr>
          <w:b/>
          <w:bCs/>
          <w:sz w:val="24"/>
          <w:szCs w:val="24"/>
        </w:rPr>
      </w:pPr>
    </w:p>
    <w:p w14:paraId="4CBFAF3B" w14:textId="7FF0950B" w:rsidR="001F475D" w:rsidRDefault="007A6D7E" w:rsidP="00B837A0">
      <w:pPr>
        <w:ind w:left="360"/>
        <w:jc w:val="both"/>
        <w:rPr>
          <w:sz w:val="24"/>
          <w:szCs w:val="24"/>
        </w:rPr>
      </w:pPr>
      <w:r w:rsidRPr="007A6D7E">
        <w:rPr>
          <w:sz w:val="24"/>
          <w:szCs w:val="24"/>
        </w:rPr>
        <w:t xml:space="preserve">En rendant l'instabilité mesurable, cette solution transforme la gestion des </w:t>
      </w:r>
      <w:proofErr w:type="spellStart"/>
      <w:r w:rsidRPr="007A6D7E">
        <w:rPr>
          <w:i/>
          <w:iCs/>
          <w:sz w:val="24"/>
          <w:szCs w:val="24"/>
        </w:rPr>
        <w:t>flaky</w:t>
      </w:r>
      <w:proofErr w:type="spellEnd"/>
      <w:r w:rsidRPr="007A6D7E">
        <w:rPr>
          <w:i/>
          <w:iCs/>
          <w:sz w:val="24"/>
          <w:szCs w:val="24"/>
        </w:rPr>
        <w:t xml:space="preserve"> tests</w:t>
      </w:r>
      <w:r w:rsidRPr="007A6D7E">
        <w:rPr>
          <w:sz w:val="24"/>
          <w:szCs w:val="24"/>
        </w:rPr>
        <w:t xml:space="preserve"> en un processus de contrôle qualité rigoureux et piloté par les faits.</w:t>
      </w:r>
    </w:p>
    <w:p w14:paraId="02652C4D" w14:textId="77777777" w:rsidR="001F475D" w:rsidRDefault="001F475D" w:rsidP="009867D7">
      <w:pPr>
        <w:ind w:left="720"/>
        <w:jc w:val="both"/>
        <w:rPr>
          <w:sz w:val="24"/>
          <w:szCs w:val="24"/>
        </w:rPr>
      </w:pPr>
    </w:p>
    <w:p w14:paraId="7A4B23A2" w14:textId="77777777" w:rsidR="004B64DA" w:rsidRPr="009867D7" w:rsidRDefault="004B64DA" w:rsidP="009867D7">
      <w:pPr>
        <w:ind w:left="720"/>
        <w:jc w:val="both"/>
        <w:rPr>
          <w:sz w:val="24"/>
          <w:szCs w:val="24"/>
        </w:rPr>
      </w:pPr>
    </w:p>
    <w:p w14:paraId="21E6C812" w14:textId="1C3A9AB4" w:rsidR="00F1108D" w:rsidRPr="00616D6C" w:rsidRDefault="00F1108D" w:rsidP="00616D6C">
      <w:pPr>
        <w:pStyle w:val="Titre1"/>
        <w:numPr>
          <w:ilvl w:val="0"/>
          <w:numId w:val="22"/>
        </w:numPr>
        <w:rPr>
          <w:color w:val="E97132" w:themeColor="accent2"/>
        </w:rPr>
      </w:pPr>
      <w:bookmarkStart w:id="8" w:name="_Toc227857164"/>
      <w:r w:rsidRPr="00616D6C">
        <w:rPr>
          <w:color w:val="E97132" w:themeColor="accent2"/>
        </w:rPr>
        <w:t>Méthode de validation</w:t>
      </w:r>
      <w:bookmarkEnd w:id="8"/>
    </w:p>
    <w:p w14:paraId="2D9624A5" w14:textId="77777777" w:rsidR="00F1108D" w:rsidRPr="00F1108D" w:rsidRDefault="00F1108D" w:rsidP="00F1108D">
      <w:pPr>
        <w:rPr>
          <w:sz w:val="24"/>
          <w:szCs w:val="24"/>
        </w:rPr>
      </w:pPr>
    </w:p>
    <w:p w14:paraId="3474A267" w14:textId="77777777" w:rsidR="0071691F" w:rsidRDefault="0071691F" w:rsidP="0071691F">
      <w:pPr>
        <w:jc w:val="both"/>
        <w:rPr>
          <w:sz w:val="24"/>
          <w:szCs w:val="24"/>
        </w:rPr>
      </w:pPr>
      <w:r w:rsidRPr="0071691F">
        <w:rPr>
          <w:sz w:val="24"/>
          <w:szCs w:val="24"/>
        </w:rPr>
        <w:t>Pour évaluer objectivement l'efficacité des solutions apportées, j'ai instauré un protocole de validation basé sur une approche quantitative comparée (avant/après). Cette méthode permet de vérifier si les correctifs ont réellement réduit l'instabilité et optimisé les performances de la suite de tests.</w:t>
      </w:r>
    </w:p>
    <w:p w14:paraId="5B25E389" w14:textId="77777777" w:rsidR="0071691F" w:rsidRPr="0071691F" w:rsidRDefault="0071691F" w:rsidP="0071691F">
      <w:pPr>
        <w:jc w:val="both"/>
        <w:rPr>
          <w:sz w:val="24"/>
          <w:szCs w:val="24"/>
        </w:rPr>
      </w:pPr>
    </w:p>
    <w:p w14:paraId="79870DAD" w14:textId="77777777" w:rsidR="0071691F" w:rsidRPr="0071691F" w:rsidRDefault="0071691F" w:rsidP="0071691F">
      <w:pPr>
        <w:jc w:val="both"/>
        <w:rPr>
          <w:b/>
          <w:bCs/>
          <w:sz w:val="24"/>
          <w:szCs w:val="24"/>
        </w:rPr>
      </w:pPr>
      <w:r w:rsidRPr="0071691F">
        <w:rPr>
          <w:b/>
          <w:bCs/>
          <w:sz w:val="24"/>
          <w:szCs w:val="24"/>
        </w:rPr>
        <w:t>Étape 1 : Établissement de la ligne de base (Baseline)</w:t>
      </w:r>
    </w:p>
    <w:p w14:paraId="4D2491E5" w14:textId="77777777" w:rsidR="0071691F" w:rsidRPr="0071691F" w:rsidRDefault="0071691F" w:rsidP="0071691F">
      <w:pPr>
        <w:jc w:val="both"/>
        <w:rPr>
          <w:sz w:val="24"/>
          <w:szCs w:val="24"/>
        </w:rPr>
      </w:pPr>
      <w:r w:rsidRPr="0071691F">
        <w:rPr>
          <w:sz w:val="24"/>
          <w:szCs w:val="24"/>
        </w:rPr>
        <w:t>Avant toute intervention, j'ai collecté des indicateurs clés de performance (KPI) pour définir l'état de la suite de tests :</w:t>
      </w:r>
    </w:p>
    <w:p w14:paraId="0EFDD556" w14:textId="77777777" w:rsidR="0071691F" w:rsidRPr="0071691F" w:rsidRDefault="0071691F" w:rsidP="0071691F">
      <w:pPr>
        <w:numPr>
          <w:ilvl w:val="0"/>
          <w:numId w:val="47"/>
        </w:numPr>
        <w:jc w:val="both"/>
        <w:rPr>
          <w:sz w:val="24"/>
          <w:szCs w:val="24"/>
        </w:rPr>
      </w:pPr>
      <w:r w:rsidRPr="0071691F">
        <w:rPr>
          <w:b/>
          <w:bCs/>
          <w:sz w:val="24"/>
          <w:szCs w:val="24"/>
        </w:rPr>
        <w:t xml:space="preserve">Détection du </w:t>
      </w:r>
      <w:proofErr w:type="spellStart"/>
      <w:r w:rsidRPr="0071691F">
        <w:rPr>
          <w:b/>
          <w:bCs/>
          <w:sz w:val="24"/>
          <w:szCs w:val="24"/>
        </w:rPr>
        <w:t>flakiness</w:t>
      </w:r>
      <w:proofErr w:type="spellEnd"/>
      <w:r w:rsidRPr="0071691F">
        <w:rPr>
          <w:b/>
          <w:bCs/>
          <w:sz w:val="24"/>
          <w:szCs w:val="24"/>
        </w:rPr>
        <w:t xml:space="preserve"> :</w:t>
      </w:r>
      <w:r w:rsidRPr="0071691F">
        <w:rPr>
          <w:sz w:val="24"/>
          <w:szCs w:val="24"/>
        </w:rPr>
        <w:t xml:space="preserve"> Identification du nombre total de tests instables (taux de succès &lt; 100% sur 20 exécutions).</w:t>
      </w:r>
    </w:p>
    <w:p w14:paraId="3AEE013C" w14:textId="77777777" w:rsidR="0071691F" w:rsidRPr="0071691F" w:rsidRDefault="0071691F" w:rsidP="0071691F">
      <w:pPr>
        <w:numPr>
          <w:ilvl w:val="0"/>
          <w:numId w:val="47"/>
        </w:numPr>
        <w:jc w:val="both"/>
        <w:rPr>
          <w:sz w:val="24"/>
          <w:szCs w:val="24"/>
        </w:rPr>
      </w:pPr>
      <w:r w:rsidRPr="0071691F">
        <w:rPr>
          <w:b/>
          <w:bCs/>
          <w:sz w:val="24"/>
          <w:szCs w:val="24"/>
        </w:rPr>
        <w:t>Analyse de performance :</w:t>
      </w:r>
      <w:r w:rsidRPr="0071691F">
        <w:rPr>
          <w:sz w:val="24"/>
          <w:szCs w:val="24"/>
        </w:rPr>
        <w:t xml:space="preserve"> Mesure du temps moyen d'exécution d'un pipeline complet dans les conditions réelles d'intégration.</w:t>
      </w:r>
    </w:p>
    <w:p w14:paraId="57B22F17" w14:textId="77777777" w:rsidR="0071691F" w:rsidRDefault="0071691F" w:rsidP="0071691F">
      <w:pPr>
        <w:numPr>
          <w:ilvl w:val="0"/>
          <w:numId w:val="47"/>
        </w:numPr>
        <w:jc w:val="both"/>
        <w:rPr>
          <w:sz w:val="24"/>
          <w:szCs w:val="24"/>
        </w:rPr>
      </w:pPr>
      <w:r w:rsidRPr="0071691F">
        <w:rPr>
          <w:b/>
          <w:bCs/>
          <w:sz w:val="24"/>
          <w:szCs w:val="24"/>
        </w:rPr>
        <w:t>Taux de réussite global :</w:t>
      </w:r>
      <w:r w:rsidRPr="0071691F">
        <w:rPr>
          <w:sz w:val="24"/>
          <w:szCs w:val="24"/>
        </w:rPr>
        <w:t xml:space="preserve"> Calcul du ratio de tests réussis vs échoués sur l'ensemble de la suite.</w:t>
      </w:r>
    </w:p>
    <w:p w14:paraId="54BAFF68" w14:textId="6E138CC6" w:rsidR="0071691F" w:rsidRDefault="004B64DA" w:rsidP="0071691F">
      <w:pPr>
        <w:ind w:left="720"/>
        <w:jc w:val="both"/>
        <w:rPr>
          <w:sz w:val="24"/>
          <w:szCs w:val="24"/>
        </w:rPr>
      </w:pPr>
      <w:r>
        <w:rPr>
          <w:noProof/>
        </w:rPr>
        <w:drawing>
          <wp:anchor distT="0" distB="0" distL="114300" distR="114300" simplePos="0" relativeHeight="251662336" behindDoc="0" locked="0" layoutInCell="1" allowOverlap="1" wp14:anchorId="27A75858" wp14:editId="6555CDA5">
            <wp:simplePos x="0" y="0"/>
            <wp:positionH relativeFrom="margin">
              <wp:align>center</wp:align>
            </wp:positionH>
            <wp:positionV relativeFrom="paragraph">
              <wp:posOffset>378460</wp:posOffset>
            </wp:positionV>
            <wp:extent cx="7442283" cy="3579482"/>
            <wp:effectExtent l="0" t="0" r="6350" b="2540"/>
            <wp:wrapSquare wrapText="bothSides"/>
            <wp:docPr id="290314520" name="Image1" descr="Une image contenant texte, capture d’écran, diagramme, nombr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290314520" name="Image1" descr="Une image contenant texte, capture d’écran, diagramme, nombre&#10;&#10;Le contenu généré par l’IA peut être incorrect."/>
                    <pic:cNvPicPr/>
                  </pic:nvPicPr>
                  <pic:blipFill>
                    <a:blip r:embed="rId15">
                      <a:lum/>
                      <a:alphaModFix/>
                    </a:blip>
                    <a:srcRect/>
                    <a:stretch>
                      <a:fillRect/>
                    </a:stretch>
                  </pic:blipFill>
                  <pic:spPr>
                    <a:xfrm>
                      <a:off x="0" y="0"/>
                      <a:ext cx="7442283" cy="3579482"/>
                    </a:xfrm>
                    <a:prstGeom prst="rect">
                      <a:avLst/>
                    </a:prstGeom>
                    <a:noFill/>
                    <a:ln>
                      <a:noFill/>
                      <a:prstDash/>
                    </a:ln>
                  </pic:spPr>
                </pic:pic>
              </a:graphicData>
            </a:graphic>
          </wp:anchor>
        </w:drawing>
      </w:r>
    </w:p>
    <w:p w14:paraId="29182609" w14:textId="77777777" w:rsidR="004B64DA" w:rsidRDefault="004B64DA" w:rsidP="0071691F">
      <w:pPr>
        <w:ind w:left="720"/>
        <w:jc w:val="both"/>
        <w:rPr>
          <w:sz w:val="24"/>
          <w:szCs w:val="24"/>
        </w:rPr>
      </w:pPr>
    </w:p>
    <w:p w14:paraId="7882725F" w14:textId="77777777" w:rsidR="004B64DA" w:rsidRPr="0071691F" w:rsidRDefault="004B64DA" w:rsidP="0071691F">
      <w:pPr>
        <w:ind w:left="720"/>
        <w:jc w:val="both"/>
        <w:rPr>
          <w:sz w:val="24"/>
          <w:szCs w:val="24"/>
        </w:rPr>
      </w:pPr>
    </w:p>
    <w:p w14:paraId="69C56C74" w14:textId="77777777" w:rsidR="0071691F" w:rsidRPr="0071691F" w:rsidRDefault="0071691F" w:rsidP="0071691F">
      <w:pPr>
        <w:jc w:val="both"/>
        <w:rPr>
          <w:b/>
          <w:bCs/>
          <w:sz w:val="24"/>
          <w:szCs w:val="24"/>
        </w:rPr>
      </w:pPr>
      <w:r w:rsidRPr="0071691F">
        <w:rPr>
          <w:b/>
          <w:bCs/>
          <w:sz w:val="24"/>
          <w:szCs w:val="24"/>
        </w:rPr>
        <w:t>Étape 2 : Déploiement incrémental des correctifs</w:t>
      </w:r>
    </w:p>
    <w:p w14:paraId="71F25710" w14:textId="1DB98D8E" w:rsidR="0071691F" w:rsidRDefault="0071691F" w:rsidP="0071691F">
      <w:pPr>
        <w:jc w:val="both"/>
        <w:rPr>
          <w:sz w:val="24"/>
          <w:szCs w:val="24"/>
        </w:rPr>
      </w:pPr>
      <w:r w:rsidRPr="0071691F">
        <w:rPr>
          <w:sz w:val="24"/>
          <w:szCs w:val="24"/>
        </w:rPr>
        <w:t>Afin d'isoler l'impact de chaque solution, j'ai appliqué les correctifs de manière progressive et ciblée. Cette approche a permis d'évaluer l'effet individuel de chaque mesure (ex</w:t>
      </w:r>
      <w:r w:rsidR="00E3023C">
        <w:rPr>
          <w:sz w:val="24"/>
          <w:szCs w:val="24"/>
        </w:rPr>
        <w:t xml:space="preserve"> </w:t>
      </w:r>
      <w:r w:rsidRPr="0071691F">
        <w:rPr>
          <w:sz w:val="24"/>
          <w:szCs w:val="24"/>
        </w:rPr>
        <w:t>: impact du passage aux attentes dynamiques sur le temps de pipeline) avant de les généraliser à l'ensemble de la suite.</w:t>
      </w:r>
    </w:p>
    <w:p w14:paraId="00E3A3E1" w14:textId="77777777" w:rsidR="0071691F" w:rsidRDefault="0071691F" w:rsidP="0071691F">
      <w:pPr>
        <w:jc w:val="both"/>
        <w:rPr>
          <w:sz w:val="24"/>
          <w:szCs w:val="24"/>
        </w:rPr>
      </w:pPr>
    </w:p>
    <w:p w14:paraId="65E240C2" w14:textId="77777777" w:rsidR="00E3023C" w:rsidRPr="0071691F" w:rsidRDefault="00E3023C" w:rsidP="0071691F">
      <w:pPr>
        <w:jc w:val="both"/>
        <w:rPr>
          <w:sz w:val="24"/>
          <w:szCs w:val="24"/>
        </w:rPr>
      </w:pPr>
    </w:p>
    <w:p w14:paraId="58116BC7" w14:textId="77777777" w:rsidR="0071691F" w:rsidRPr="0071691F" w:rsidRDefault="0071691F" w:rsidP="0071691F">
      <w:pPr>
        <w:jc w:val="both"/>
        <w:rPr>
          <w:b/>
          <w:bCs/>
          <w:sz w:val="24"/>
          <w:szCs w:val="24"/>
        </w:rPr>
      </w:pPr>
      <w:r w:rsidRPr="0071691F">
        <w:rPr>
          <w:b/>
          <w:bCs/>
          <w:sz w:val="24"/>
          <w:szCs w:val="24"/>
        </w:rPr>
        <w:t>Étape 3 : Campagnes de vérification intensive</w:t>
      </w:r>
    </w:p>
    <w:p w14:paraId="6E2CB52A" w14:textId="33DB4EDC" w:rsidR="0071691F" w:rsidRDefault="0071691F" w:rsidP="0071691F">
      <w:pPr>
        <w:jc w:val="both"/>
        <w:rPr>
          <w:sz w:val="24"/>
          <w:szCs w:val="24"/>
        </w:rPr>
      </w:pPr>
      <w:r w:rsidRPr="0071691F">
        <w:rPr>
          <w:sz w:val="24"/>
          <w:szCs w:val="24"/>
        </w:rPr>
        <w:t>Après chaque phase de correction, j'ai soumis les tests modifiés à des campagnes d'exécution répétées. Cette répétition est cruciale pour confirmer que l'instabilité a été supprimée et non simplement masquée par un facteur temporaire (ex</w:t>
      </w:r>
      <w:r w:rsidR="00E3023C">
        <w:rPr>
          <w:sz w:val="24"/>
          <w:szCs w:val="24"/>
        </w:rPr>
        <w:t xml:space="preserve"> </w:t>
      </w:r>
      <w:r w:rsidRPr="0071691F">
        <w:rPr>
          <w:sz w:val="24"/>
          <w:szCs w:val="24"/>
        </w:rPr>
        <w:t>: faible charge serveur).</w:t>
      </w:r>
    </w:p>
    <w:p w14:paraId="5ACEC253" w14:textId="77777777" w:rsidR="00E3023C" w:rsidRDefault="00E3023C" w:rsidP="0071691F">
      <w:pPr>
        <w:jc w:val="both"/>
        <w:rPr>
          <w:sz w:val="24"/>
          <w:szCs w:val="24"/>
        </w:rPr>
      </w:pPr>
    </w:p>
    <w:p w14:paraId="5C375A07" w14:textId="77777777" w:rsidR="0071691F" w:rsidRPr="0071691F" w:rsidRDefault="0071691F" w:rsidP="0071691F">
      <w:pPr>
        <w:jc w:val="both"/>
        <w:rPr>
          <w:sz w:val="24"/>
          <w:szCs w:val="24"/>
        </w:rPr>
      </w:pPr>
    </w:p>
    <w:p w14:paraId="28390CD5" w14:textId="77777777" w:rsidR="0071691F" w:rsidRPr="0071691F" w:rsidRDefault="0071691F" w:rsidP="0071691F">
      <w:pPr>
        <w:jc w:val="both"/>
        <w:rPr>
          <w:b/>
          <w:bCs/>
          <w:sz w:val="24"/>
          <w:szCs w:val="24"/>
        </w:rPr>
      </w:pPr>
      <w:r w:rsidRPr="0071691F">
        <w:rPr>
          <w:b/>
          <w:bCs/>
          <w:sz w:val="24"/>
          <w:szCs w:val="24"/>
        </w:rPr>
        <w:t>Étape 4 : Analyse comparative des gains (Analyse d'impact)</w:t>
      </w:r>
    </w:p>
    <w:p w14:paraId="16DDD512" w14:textId="4DD7F312" w:rsidR="00E3023C" w:rsidRPr="0071691F" w:rsidRDefault="0071691F" w:rsidP="0071691F">
      <w:pPr>
        <w:jc w:val="both"/>
        <w:rPr>
          <w:sz w:val="24"/>
          <w:szCs w:val="24"/>
        </w:rPr>
      </w:pPr>
      <w:r w:rsidRPr="0071691F">
        <w:rPr>
          <w:sz w:val="24"/>
          <w:szCs w:val="24"/>
        </w:rPr>
        <w:t>Enfin, j'ai comparé les indicateurs post-correction avec la ligne de base établie à l'étape 1. Cette analyse permet de mettre en évidence les gains concrets :</w:t>
      </w:r>
    </w:p>
    <w:p w14:paraId="43C4CF78" w14:textId="77777777" w:rsidR="0071691F" w:rsidRDefault="0071691F" w:rsidP="0071691F">
      <w:pPr>
        <w:numPr>
          <w:ilvl w:val="0"/>
          <w:numId w:val="48"/>
        </w:numPr>
        <w:jc w:val="both"/>
        <w:rPr>
          <w:sz w:val="24"/>
          <w:szCs w:val="24"/>
        </w:rPr>
      </w:pPr>
      <w:r w:rsidRPr="0071691F">
        <w:rPr>
          <w:b/>
          <w:bCs/>
          <w:sz w:val="24"/>
          <w:szCs w:val="24"/>
        </w:rPr>
        <w:t>Amélioration de la stabilité :</w:t>
      </w:r>
      <w:r w:rsidRPr="0071691F">
        <w:rPr>
          <w:sz w:val="24"/>
          <w:szCs w:val="24"/>
        </w:rPr>
        <w:t xml:space="preserve"> Réduction du nombre de </w:t>
      </w:r>
      <w:proofErr w:type="spellStart"/>
      <w:r w:rsidRPr="0071691F">
        <w:rPr>
          <w:i/>
          <w:iCs/>
          <w:sz w:val="24"/>
          <w:szCs w:val="24"/>
        </w:rPr>
        <w:t>flaky</w:t>
      </w:r>
      <w:proofErr w:type="spellEnd"/>
      <w:r w:rsidRPr="0071691F">
        <w:rPr>
          <w:i/>
          <w:iCs/>
          <w:sz w:val="24"/>
          <w:szCs w:val="24"/>
        </w:rPr>
        <w:t xml:space="preserve"> tests</w:t>
      </w:r>
      <w:r w:rsidRPr="0071691F">
        <w:rPr>
          <w:sz w:val="24"/>
          <w:szCs w:val="24"/>
        </w:rPr>
        <w:t>.</w:t>
      </w:r>
    </w:p>
    <w:p w14:paraId="5F61A8AC" w14:textId="77777777" w:rsidR="00E3023C" w:rsidRPr="0071691F" w:rsidRDefault="00E3023C" w:rsidP="00E3023C">
      <w:pPr>
        <w:ind w:left="720"/>
        <w:jc w:val="both"/>
        <w:rPr>
          <w:sz w:val="24"/>
          <w:szCs w:val="24"/>
        </w:rPr>
      </w:pPr>
    </w:p>
    <w:p w14:paraId="7057F9E5" w14:textId="77777777" w:rsidR="0071691F" w:rsidRDefault="0071691F" w:rsidP="0071691F">
      <w:pPr>
        <w:numPr>
          <w:ilvl w:val="0"/>
          <w:numId w:val="48"/>
        </w:numPr>
        <w:jc w:val="both"/>
        <w:rPr>
          <w:sz w:val="24"/>
          <w:szCs w:val="24"/>
        </w:rPr>
      </w:pPr>
      <w:r w:rsidRPr="0071691F">
        <w:rPr>
          <w:b/>
          <w:bCs/>
          <w:sz w:val="24"/>
          <w:szCs w:val="24"/>
        </w:rPr>
        <w:t>Gain de performance :</w:t>
      </w:r>
      <w:r w:rsidRPr="0071691F">
        <w:rPr>
          <w:sz w:val="24"/>
          <w:szCs w:val="24"/>
        </w:rPr>
        <w:t xml:space="preserve"> Réduction du temps de feedback du pipeline CI/CD.</w:t>
      </w:r>
    </w:p>
    <w:p w14:paraId="0D47D3C5" w14:textId="77777777" w:rsidR="00E3023C" w:rsidRPr="0071691F" w:rsidRDefault="00E3023C" w:rsidP="00E3023C">
      <w:pPr>
        <w:jc w:val="both"/>
        <w:rPr>
          <w:sz w:val="24"/>
          <w:szCs w:val="24"/>
        </w:rPr>
      </w:pPr>
    </w:p>
    <w:p w14:paraId="28555667" w14:textId="601AC2E1" w:rsidR="00F1108D" w:rsidRPr="0071691F" w:rsidRDefault="0071691F" w:rsidP="0071691F">
      <w:pPr>
        <w:numPr>
          <w:ilvl w:val="0"/>
          <w:numId w:val="48"/>
        </w:numPr>
        <w:jc w:val="both"/>
        <w:rPr>
          <w:sz w:val="24"/>
          <w:szCs w:val="24"/>
        </w:rPr>
      </w:pPr>
      <w:r w:rsidRPr="0071691F">
        <w:rPr>
          <w:b/>
          <w:bCs/>
          <w:sz w:val="24"/>
          <w:szCs w:val="24"/>
        </w:rPr>
        <w:t>Fiabilité du système :</w:t>
      </w:r>
      <w:r w:rsidRPr="0071691F">
        <w:rPr>
          <w:sz w:val="24"/>
          <w:szCs w:val="24"/>
        </w:rPr>
        <w:t xml:space="preserve"> Augmentation du taux de succès global, signe d'une meilleure confiance dans le processus de livraison.</w:t>
      </w:r>
    </w:p>
    <w:p w14:paraId="0FA20043" w14:textId="77777777" w:rsidR="00423982" w:rsidRDefault="00423982" w:rsidP="00F1108D">
      <w:pPr>
        <w:rPr>
          <w:sz w:val="24"/>
          <w:szCs w:val="24"/>
        </w:rPr>
      </w:pPr>
    </w:p>
    <w:p w14:paraId="33E53EA2" w14:textId="77777777" w:rsidR="00423982" w:rsidRDefault="00423982" w:rsidP="00F1108D">
      <w:pPr>
        <w:rPr>
          <w:sz w:val="24"/>
          <w:szCs w:val="24"/>
        </w:rPr>
      </w:pPr>
    </w:p>
    <w:p w14:paraId="36A10E95" w14:textId="77777777" w:rsidR="00423982" w:rsidRDefault="00423982" w:rsidP="00F1108D">
      <w:pPr>
        <w:rPr>
          <w:sz w:val="24"/>
          <w:szCs w:val="24"/>
        </w:rPr>
      </w:pPr>
    </w:p>
    <w:p w14:paraId="6BD36563" w14:textId="77777777" w:rsidR="00423982" w:rsidRDefault="00423982" w:rsidP="00F1108D">
      <w:pPr>
        <w:rPr>
          <w:sz w:val="24"/>
          <w:szCs w:val="24"/>
        </w:rPr>
      </w:pPr>
    </w:p>
    <w:p w14:paraId="28603252" w14:textId="77777777" w:rsidR="00423982" w:rsidRDefault="00423982" w:rsidP="00F1108D">
      <w:pPr>
        <w:rPr>
          <w:sz w:val="24"/>
          <w:szCs w:val="24"/>
        </w:rPr>
      </w:pPr>
    </w:p>
    <w:p w14:paraId="351AC8F6" w14:textId="77777777" w:rsidR="00423982" w:rsidRDefault="00423982" w:rsidP="00F1108D">
      <w:pPr>
        <w:rPr>
          <w:sz w:val="24"/>
          <w:szCs w:val="24"/>
        </w:rPr>
      </w:pPr>
    </w:p>
    <w:p w14:paraId="1A66ABED" w14:textId="77777777" w:rsidR="00E3023C" w:rsidRDefault="00E3023C" w:rsidP="00F1108D">
      <w:pPr>
        <w:rPr>
          <w:sz w:val="24"/>
          <w:szCs w:val="24"/>
        </w:rPr>
      </w:pPr>
    </w:p>
    <w:p w14:paraId="43D966F7" w14:textId="77777777" w:rsidR="00E3023C" w:rsidRDefault="00E3023C" w:rsidP="00F1108D">
      <w:pPr>
        <w:rPr>
          <w:sz w:val="24"/>
          <w:szCs w:val="24"/>
        </w:rPr>
      </w:pPr>
    </w:p>
    <w:p w14:paraId="642B5D26" w14:textId="77777777" w:rsidR="00E3023C" w:rsidRPr="00F1108D" w:rsidRDefault="00E3023C" w:rsidP="00F1108D">
      <w:pPr>
        <w:rPr>
          <w:sz w:val="24"/>
          <w:szCs w:val="24"/>
        </w:rPr>
      </w:pPr>
    </w:p>
    <w:p w14:paraId="6CE07BCA" w14:textId="32B40733" w:rsidR="00F1108D" w:rsidRDefault="00F1108D" w:rsidP="00616D6C">
      <w:pPr>
        <w:pStyle w:val="Titre1"/>
        <w:numPr>
          <w:ilvl w:val="0"/>
          <w:numId w:val="22"/>
        </w:numPr>
        <w:rPr>
          <w:color w:val="E97132" w:themeColor="accent2"/>
        </w:rPr>
      </w:pPr>
      <w:bookmarkStart w:id="9" w:name="_Toc227857165"/>
      <w:r w:rsidRPr="00616D6C">
        <w:rPr>
          <w:color w:val="E97132" w:themeColor="accent2"/>
        </w:rPr>
        <w:t>Résultats / KPI</w:t>
      </w:r>
      <w:bookmarkEnd w:id="9"/>
    </w:p>
    <w:p w14:paraId="7606DF58" w14:textId="77777777" w:rsidR="00AC78AB" w:rsidRPr="00AC78AB" w:rsidRDefault="00AC78AB" w:rsidP="00AC78AB"/>
    <w:p w14:paraId="214DDBB0" w14:textId="77777777" w:rsidR="00F51234" w:rsidRPr="00F51234" w:rsidRDefault="00F51234" w:rsidP="00F51234">
      <w:pPr>
        <w:jc w:val="both"/>
        <w:rPr>
          <w:sz w:val="24"/>
          <w:szCs w:val="24"/>
        </w:rPr>
      </w:pPr>
      <w:r w:rsidRPr="00F51234">
        <w:rPr>
          <w:sz w:val="24"/>
          <w:szCs w:val="24"/>
        </w:rPr>
        <w:t>À l’issue de mon stage, les actions correctives mises en œuvre ont permis de transformer durablement la fiabilité de la suite de tests automatisés. Les résultats observés valident la pertinence de la stratégie adoptée :</w:t>
      </w:r>
    </w:p>
    <w:p w14:paraId="6FA077D8" w14:textId="77777777" w:rsidR="00355FEB" w:rsidRDefault="00F51234" w:rsidP="00F51234">
      <w:pPr>
        <w:jc w:val="both"/>
        <w:rPr>
          <w:sz w:val="24"/>
          <w:szCs w:val="24"/>
        </w:rPr>
      </w:pPr>
      <w:r w:rsidRPr="00F51234">
        <w:rPr>
          <w:sz w:val="24"/>
          <w:szCs w:val="24"/>
        </w:rPr>
        <w:t>La réduction des « faux négatifs » permet désormais aux équipes de se concentrer uniquement sur les régressions réelles. La détection des anomalies est devenue fiable, éliminant les alertes générées par des erreurs d'infrastructure ou de synchronisation.</w:t>
      </w:r>
    </w:p>
    <w:p w14:paraId="502EF1C9" w14:textId="666FF1E9" w:rsidR="00F51234" w:rsidRPr="00F51234" w:rsidRDefault="00F51234" w:rsidP="00F51234">
      <w:pPr>
        <w:jc w:val="both"/>
        <w:rPr>
          <w:sz w:val="24"/>
          <w:szCs w:val="24"/>
        </w:rPr>
      </w:pPr>
      <w:r w:rsidRPr="00F51234">
        <w:rPr>
          <w:sz w:val="24"/>
          <w:szCs w:val="24"/>
        </w:rPr>
        <w:t>En diminuant le temps nécessaire à l'analyse manuelle des échecs, l'équipe QA a gagné en efficacité. Le diagnostic, devenu immédiat grâce à l'observabilité enrichie, a considérablement réduit la charge de travail liée à la maintenance des tests.</w:t>
      </w:r>
    </w:p>
    <w:p w14:paraId="33FE7F0B" w14:textId="294E0812" w:rsidR="00F51234" w:rsidRPr="00F51234" w:rsidRDefault="00F51234" w:rsidP="00F51234">
      <w:pPr>
        <w:jc w:val="both"/>
        <w:rPr>
          <w:sz w:val="24"/>
          <w:szCs w:val="24"/>
        </w:rPr>
      </w:pPr>
      <w:r w:rsidRPr="00F51234">
        <w:rPr>
          <w:sz w:val="24"/>
          <w:szCs w:val="24"/>
        </w:rPr>
        <w:t>La fiabilité accrue des tests permet désormais de déployer les mises à jour avec une plus grande sérénité, sécurisant ainsi le cycle de livraison continue.</w:t>
      </w:r>
    </w:p>
    <w:p w14:paraId="455C865D" w14:textId="3198659E" w:rsidR="00F51234" w:rsidRDefault="00F51234" w:rsidP="00F51234">
      <w:pPr>
        <w:jc w:val="both"/>
        <w:rPr>
          <w:sz w:val="24"/>
          <w:szCs w:val="24"/>
        </w:rPr>
      </w:pPr>
      <w:r w:rsidRPr="00F51234">
        <w:rPr>
          <w:sz w:val="24"/>
          <w:szCs w:val="24"/>
        </w:rPr>
        <w:t>L’effort de refactorisation a porté ses fruits de manière significative. Sur les 18 tests instables identifiés initialement, 17 ont été fiabilisés avant la fin de mon stage, soit un taux de réussite de 94 % sur le périmètre traité.</w:t>
      </w:r>
    </w:p>
    <w:p w14:paraId="099B6E90" w14:textId="7A5A1106" w:rsidR="00F51234" w:rsidRPr="00F51234" w:rsidRDefault="00F51234" w:rsidP="00F51234">
      <w:pPr>
        <w:rPr>
          <w:sz w:val="24"/>
          <w:szCs w:val="24"/>
        </w:rPr>
      </w:pPr>
    </w:p>
    <w:tbl>
      <w:tblPr>
        <w:tblStyle w:val="Grilledutableau"/>
        <w:tblW w:w="0" w:type="auto"/>
        <w:tblLook w:val="04A0" w:firstRow="1" w:lastRow="0" w:firstColumn="1" w:lastColumn="0" w:noHBand="0" w:noVBand="1"/>
      </w:tblPr>
      <w:tblGrid>
        <w:gridCol w:w="3020"/>
        <w:gridCol w:w="3021"/>
        <w:gridCol w:w="3021"/>
      </w:tblGrid>
      <w:tr w:rsidR="00F51234" w:rsidRPr="00F51234" w14:paraId="5375B126" w14:textId="77777777">
        <w:tc>
          <w:tcPr>
            <w:tcW w:w="3020" w:type="dxa"/>
          </w:tcPr>
          <w:p w14:paraId="5438FE31" w14:textId="77777777" w:rsidR="00F51234" w:rsidRPr="00F51234" w:rsidRDefault="00F51234" w:rsidP="00222666">
            <w:pPr>
              <w:rPr>
                <w:sz w:val="24"/>
                <w:szCs w:val="24"/>
              </w:rPr>
            </w:pPr>
            <w:r w:rsidRPr="00F51234">
              <w:rPr>
                <w:sz w:val="24"/>
                <w:szCs w:val="24"/>
              </w:rPr>
              <w:t>Indicateur</w:t>
            </w:r>
          </w:p>
        </w:tc>
        <w:tc>
          <w:tcPr>
            <w:tcW w:w="3021" w:type="dxa"/>
          </w:tcPr>
          <w:p w14:paraId="297C8D39" w14:textId="77777777" w:rsidR="00F51234" w:rsidRPr="00F51234" w:rsidRDefault="00F51234" w:rsidP="00222666">
            <w:pPr>
              <w:rPr>
                <w:sz w:val="24"/>
                <w:szCs w:val="24"/>
              </w:rPr>
            </w:pPr>
            <w:r w:rsidRPr="00F51234">
              <w:rPr>
                <w:sz w:val="24"/>
                <w:szCs w:val="24"/>
              </w:rPr>
              <w:t>État initial</w:t>
            </w:r>
          </w:p>
        </w:tc>
        <w:tc>
          <w:tcPr>
            <w:tcW w:w="3021" w:type="dxa"/>
          </w:tcPr>
          <w:p w14:paraId="2A427B01" w14:textId="77777777" w:rsidR="00F51234" w:rsidRPr="00F51234" w:rsidRDefault="00F51234" w:rsidP="00222666">
            <w:pPr>
              <w:rPr>
                <w:sz w:val="24"/>
                <w:szCs w:val="24"/>
              </w:rPr>
            </w:pPr>
            <w:r w:rsidRPr="00F51234">
              <w:rPr>
                <w:sz w:val="24"/>
                <w:szCs w:val="24"/>
              </w:rPr>
              <w:t>État final (Post-stage)</w:t>
            </w:r>
          </w:p>
        </w:tc>
      </w:tr>
      <w:tr w:rsidR="00F51234" w:rsidRPr="00F51234" w14:paraId="29BC23BF" w14:textId="77777777">
        <w:tc>
          <w:tcPr>
            <w:tcW w:w="3020" w:type="dxa"/>
          </w:tcPr>
          <w:p w14:paraId="6519EC33" w14:textId="77777777" w:rsidR="00F51234" w:rsidRPr="00F51234" w:rsidRDefault="00F51234" w:rsidP="00222666">
            <w:pPr>
              <w:rPr>
                <w:sz w:val="24"/>
                <w:szCs w:val="24"/>
              </w:rPr>
            </w:pPr>
            <w:r w:rsidRPr="00F51234">
              <w:rPr>
                <w:sz w:val="24"/>
                <w:szCs w:val="24"/>
              </w:rPr>
              <w:t>Tests instables (</w:t>
            </w:r>
            <w:proofErr w:type="spellStart"/>
            <w:r w:rsidRPr="00F51234">
              <w:rPr>
                <w:sz w:val="24"/>
                <w:szCs w:val="24"/>
              </w:rPr>
              <w:t>Flaky</w:t>
            </w:r>
            <w:proofErr w:type="spellEnd"/>
            <w:r w:rsidRPr="00F51234">
              <w:rPr>
                <w:sz w:val="24"/>
                <w:szCs w:val="24"/>
              </w:rPr>
              <w:t xml:space="preserve"> tests)</w:t>
            </w:r>
          </w:p>
        </w:tc>
        <w:tc>
          <w:tcPr>
            <w:tcW w:w="3021" w:type="dxa"/>
          </w:tcPr>
          <w:p w14:paraId="2E8741DC" w14:textId="77777777" w:rsidR="00F51234" w:rsidRPr="00F51234" w:rsidRDefault="00F51234" w:rsidP="00222666">
            <w:pPr>
              <w:rPr>
                <w:sz w:val="24"/>
                <w:szCs w:val="24"/>
              </w:rPr>
            </w:pPr>
            <w:r w:rsidRPr="00F51234">
              <w:rPr>
                <w:sz w:val="24"/>
                <w:szCs w:val="24"/>
              </w:rPr>
              <w:t>18</w:t>
            </w:r>
          </w:p>
        </w:tc>
        <w:tc>
          <w:tcPr>
            <w:tcW w:w="3021" w:type="dxa"/>
          </w:tcPr>
          <w:p w14:paraId="15F66CE4" w14:textId="77777777" w:rsidR="00F51234" w:rsidRPr="00F51234" w:rsidRDefault="00F51234" w:rsidP="00222666">
            <w:pPr>
              <w:rPr>
                <w:sz w:val="24"/>
                <w:szCs w:val="24"/>
              </w:rPr>
            </w:pPr>
            <w:r w:rsidRPr="00F51234">
              <w:rPr>
                <w:sz w:val="24"/>
                <w:szCs w:val="24"/>
              </w:rPr>
              <w:t>1</w:t>
            </w:r>
          </w:p>
        </w:tc>
      </w:tr>
      <w:tr w:rsidR="00F51234" w:rsidRPr="00F51234" w14:paraId="65652ADE" w14:textId="77777777">
        <w:tc>
          <w:tcPr>
            <w:tcW w:w="3020" w:type="dxa"/>
          </w:tcPr>
          <w:p w14:paraId="31B423B7" w14:textId="77777777" w:rsidR="00F51234" w:rsidRPr="00F51234" w:rsidRDefault="00F51234" w:rsidP="00222666">
            <w:pPr>
              <w:rPr>
                <w:sz w:val="24"/>
                <w:szCs w:val="24"/>
              </w:rPr>
            </w:pPr>
            <w:r w:rsidRPr="00F51234">
              <w:rPr>
                <w:sz w:val="24"/>
                <w:szCs w:val="24"/>
              </w:rPr>
              <w:t>Confiance en la CI/CD</w:t>
            </w:r>
          </w:p>
        </w:tc>
        <w:tc>
          <w:tcPr>
            <w:tcW w:w="3021" w:type="dxa"/>
          </w:tcPr>
          <w:p w14:paraId="66CAE856" w14:textId="77777777" w:rsidR="00F51234" w:rsidRPr="00F51234" w:rsidRDefault="00F51234" w:rsidP="00222666">
            <w:pPr>
              <w:rPr>
                <w:sz w:val="24"/>
                <w:szCs w:val="24"/>
              </w:rPr>
            </w:pPr>
            <w:r w:rsidRPr="00F51234">
              <w:rPr>
                <w:sz w:val="24"/>
                <w:szCs w:val="24"/>
              </w:rPr>
              <w:t>Faible</w:t>
            </w:r>
          </w:p>
        </w:tc>
        <w:tc>
          <w:tcPr>
            <w:tcW w:w="3021" w:type="dxa"/>
          </w:tcPr>
          <w:p w14:paraId="114028AD" w14:textId="77777777" w:rsidR="00F51234" w:rsidRPr="00F51234" w:rsidRDefault="00F51234" w:rsidP="00222666">
            <w:pPr>
              <w:rPr>
                <w:sz w:val="24"/>
                <w:szCs w:val="24"/>
              </w:rPr>
            </w:pPr>
            <w:r w:rsidRPr="00F51234">
              <w:rPr>
                <w:sz w:val="24"/>
                <w:szCs w:val="24"/>
              </w:rPr>
              <w:t>Élevée</w:t>
            </w:r>
          </w:p>
        </w:tc>
      </w:tr>
      <w:tr w:rsidR="00F51234" w:rsidRPr="00F51234" w14:paraId="786319F3" w14:textId="77777777">
        <w:tc>
          <w:tcPr>
            <w:tcW w:w="3020" w:type="dxa"/>
          </w:tcPr>
          <w:p w14:paraId="752A856D" w14:textId="77777777" w:rsidR="00F51234" w:rsidRPr="00F51234" w:rsidRDefault="00F51234" w:rsidP="00222666">
            <w:pPr>
              <w:rPr>
                <w:sz w:val="24"/>
                <w:szCs w:val="24"/>
              </w:rPr>
            </w:pPr>
            <w:r w:rsidRPr="00F51234">
              <w:rPr>
                <w:sz w:val="24"/>
                <w:szCs w:val="24"/>
              </w:rPr>
              <w:t>Temps d'analyse des erreurs</w:t>
            </w:r>
          </w:p>
        </w:tc>
        <w:tc>
          <w:tcPr>
            <w:tcW w:w="3021" w:type="dxa"/>
          </w:tcPr>
          <w:p w14:paraId="7B4D8D52" w14:textId="77777777" w:rsidR="00F51234" w:rsidRPr="00F51234" w:rsidRDefault="00F51234" w:rsidP="00222666">
            <w:pPr>
              <w:rPr>
                <w:sz w:val="24"/>
                <w:szCs w:val="24"/>
              </w:rPr>
            </w:pPr>
            <w:r w:rsidRPr="00F51234">
              <w:rPr>
                <w:sz w:val="24"/>
                <w:szCs w:val="24"/>
              </w:rPr>
              <w:t>Élevé (Manuel)</w:t>
            </w:r>
          </w:p>
        </w:tc>
        <w:tc>
          <w:tcPr>
            <w:tcW w:w="3021" w:type="dxa"/>
          </w:tcPr>
          <w:p w14:paraId="69338430" w14:textId="77777777" w:rsidR="00F51234" w:rsidRPr="00F51234" w:rsidRDefault="00F51234" w:rsidP="00222666">
            <w:pPr>
              <w:rPr>
                <w:sz w:val="24"/>
                <w:szCs w:val="24"/>
              </w:rPr>
            </w:pPr>
            <w:r w:rsidRPr="00F51234">
              <w:rPr>
                <w:sz w:val="24"/>
                <w:szCs w:val="24"/>
              </w:rPr>
              <w:t>Faible (Automatisé)</w:t>
            </w:r>
          </w:p>
        </w:tc>
      </w:tr>
      <w:tr w:rsidR="00F51234" w:rsidRPr="00F51234" w14:paraId="06749BCF" w14:textId="77777777">
        <w:tc>
          <w:tcPr>
            <w:tcW w:w="3020" w:type="dxa"/>
          </w:tcPr>
          <w:p w14:paraId="0CE76A6E" w14:textId="77777777" w:rsidR="00F51234" w:rsidRPr="00F51234" w:rsidRDefault="00F51234" w:rsidP="00222666">
            <w:pPr>
              <w:rPr>
                <w:sz w:val="24"/>
                <w:szCs w:val="24"/>
              </w:rPr>
            </w:pPr>
            <w:r w:rsidRPr="00F51234">
              <w:rPr>
                <w:sz w:val="24"/>
                <w:szCs w:val="24"/>
              </w:rPr>
              <w:t>Détection d'anomalies</w:t>
            </w:r>
          </w:p>
        </w:tc>
        <w:tc>
          <w:tcPr>
            <w:tcW w:w="3021" w:type="dxa"/>
          </w:tcPr>
          <w:p w14:paraId="24EAA7D9" w14:textId="77777777" w:rsidR="00F51234" w:rsidRPr="00F51234" w:rsidRDefault="00F51234" w:rsidP="00222666">
            <w:pPr>
              <w:rPr>
                <w:sz w:val="24"/>
                <w:szCs w:val="24"/>
              </w:rPr>
            </w:pPr>
            <w:r w:rsidRPr="00F51234">
              <w:rPr>
                <w:sz w:val="24"/>
                <w:szCs w:val="24"/>
              </w:rPr>
              <w:t>Incertaine</w:t>
            </w:r>
          </w:p>
        </w:tc>
        <w:tc>
          <w:tcPr>
            <w:tcW w:w="3021" w:type="dxa"/>
          </w:tcPr>
          <w:p w14:paraId="5935F7E9" w14:textId="77777777" w:rsidR="00F51234" w:rsidRPr="00F51234" w:rsidRDefault="00F51234" w:rsidP="00222666">
            <w:pPr>
              <w:rPr>
                <w:sz w:val="24"/>
                <w:szCs w:val="24"/>
              </w:rPr>
            </w:pPr>
            <w:r w:rsidRPr="00F51234">
              <w:rPr>
                <w:sz w:val="24"/>
                <w:szCs w:val="24"/>
              </w:rPr>
              <w:t>Fiable et précise</w:t>
            </w:r>
          </w:p>
        </w:tc>
      </w:tr>
    </w:tbl>
    <w:p w14:paraId="3B74EC82" w14:textId="77777777" w:rsidR="00AC78AB" w:rsidRDefault="00AC78AB" w:rsidP="00F51234">
      <w:pPr>
        <w:rPr>
          <w:sz w:val="24"/>
          <w:szCs w:val="24"/>
        </w:rPr>
      </w:pPr>
    </w:p>
    <w:p w14:paraId="4240ED05" w14:textId="77777777" w:rsidR="00E16671" w:rsidRPr="00F51234" w:rsidRDefault="00E16671" w:rsidP="00F51234">
      <w:pPr>
        <w:rPr>
          <w:sz w:val="24"/>
          <w:szCs w:val="24"/>
        </w:rPr>
      </w:pPr>
    </w:p>
    <w:p w14:paraId="18776284" w14:textId="77777777" w:rsidR="00F51234" w:rsidRPr="00F51234" w:rsidRDefault="00F51234" w:rsidP="00F51234">
      <w:pPr>
        <w:jc w:val="both"/>
        <w:rPr>
          <w:sz w:val="24"/>
          <w:szCs w:val="24"/>
        </w:rPr>
      </w:pPr>
      <w:r w:rsidRPr="00F51234">
        <w:rPr>
          <w:sz w:val="24"/>
          <w:szCs w:val="24"/>
        </w:rPr>
        <w:t>Ces résultats illustrent que l'amélioration de la qualité logicielle ne repose pas uniquement sur l'ajout de nouveaux tests, mais sur la robustesse de l'existant. Le passage d'une automatisation subie à une automatisation maîtrisée a non seulement stabilisé nos livraisons, mais a également permis de créer une base technique saine pour les futurs développements de l'équipe.</w:t>
      </w:r>
    </w:p>
    <w:p w14:paraId="7BC89278" w14:textId="29D94593" w:rsidR="00423982" w:rsidRDefault="00F51234" w:rsidP="00423982">
      <w:pPr>
        <w:rPr>
          <w:sz w:val="24"/>
          <w:szCs w:val="24"/>
        </w:rPr>
      </w:pPr>
      <w:r>
        <w:rPr>
          <w:sz w:val="24"/>
          <w:szCs w:val="24"/>
        </w:rPr>
        <w:t xml:space="preserve"> </w:t>
      </w:r>
    </w:p>
    <w:p w14:paraId="497FA5E8" w14:textId="77777777" w:rsidR="00423982" w:rsidRDefault="00423982" w:rsidP="00423982">
      <w:pPr>
        <w:rPr>
          <w:sz w:val="24"/>
          <w:szCs w:val="24"/>
        </w:rPr>
      </w:pPr>
    </w:p>
    <w:p w14:paraId="17D8E116" w14:textId="77777777" w:rsidR="00423982" w:rsidRDefault="00423982" w:rsidP="00423982">
      <w:pPr>
        <w:rPr>
          <w:sz w:val="24"/>
          <w:szCs w:val="24"/>
        </w:rPr>
      </w:pPr>
    </w:p>
    <w:p w14:paraId="076D2AEA" w14:textId="77777777" w:rsidR="00423982" w:rsidRDefault="00423982" w:rsidP="00423982">
      <w:pPr>
        <w:rPr>
          <w:sz w:val="24"/>
          <w:szCs w:val="24"/>
        </w:rPr>
      </w:pPr>
    </w:p>
    <w:p w14:paraId="1E2299A8" w14:textId="77777777" w:rsidR="00423982" w:rsidRDefault="00423982" w:rsidP="00423982">
      <w:pPr>
        <w:rPr>
          <w:sz w:val="24"/>
          <w:szCs w:val="24"/>
        </w:rPr>
      </w:pPr>
    </w:p>
    <w:p w14:paraId="769A3BD9" w14:textId="77777777" w:rsidR="00423982" w:rsidRPr="00423982" w:rsidRDefault="00423982" w:rsidP="00423982">
      <w:pPr>
        <w:rPr>
          <w:sz w:val="24"/>
          <w:szCs w:val="24"/>
        </w:rPr>
      </w:pPr>
    </w:p>
    <w:p w14:paraId="1B41BEC7" w14:textId="77777777" w:rsidR="00F1108D" w:rsidRPr="00616D6C" w:rsidRDefault="00F1108D" w:rsidP="00423982">
      <w:pPr>
        <w:pStyle w:val="Titre1"/>
        <w:rPr>
          <w:color w:val="E97132" w:themeColor="accent2"/>
        </w:rPr>
      </w:pPr>
      <w:bookmarkStart w:id="10" w:name="_Toc227857166"/>
      <w:r w:rsidRPr="00616D6C">
        <w:rPr>
          <w:color w:val="E97132" w:themeColor="accent2"/>
        </w:rPr>
        <w:t>Conclusion</w:t>
      </w:r>
      <w:bookmarkEnd w:id="10"/>
    </w:p>
    <w:p w14:paraId="44408E64" w14:textId="77777777" w:rsidR="00F1108D" w:rsidRPr="00F1108D" w:rsidRDefault="00F1108D" w:rsidP="00F1108D">
      <w:pPr>
        <w:rPr>
          <w:sz w:val="24"/>
          <w:szCs w:val="24"/>
        </w:rPr>
      </w:pPr>
    </w:p>
    <w:p w14:paraId="61A62E24" w14:textId="7B184714" w:rsidR="005966EE" w:rsidRPr="005966EE" w:rsidRDefault="005966EE" w:rsidP="005966EE">
      <w:pPr>
        <w:jc w:val="both"/>
        <w:rPr>
          <w:sz w:val="24"/>
          <w:szCs w:val="24"/>
        </w:rPr>
      </w:pPr>
      <w:r w:rsidRPr="005966EE">
        <w:rPr>
          <w:sz w:val="24"/>
          <w:szCs w:val="24"/>
        </w:rPr>
        <w:t>Cette mission a permis de lever le voile sur les causes racines de l’instabilité de la suite de tests automatisés. L'analyse a démontré que les échecs non déterministes</w:t>
      </w:r>
      <w:r>
        <w:rPr>
          <w:sz w:val="24"/>
          <w:szCs w:val="24"/>
        </w:rPr>
        <w:t>,</w:t>
      </w:r>
      <w:r w:rsidRPr="005966EE">
        <w:rPr>
          <w:sz w:val="24"/>
          <w:szCs w:val="24"/>
        </w:rPr>
        <w:t xml:space="preserve"> phénomène critique connu sous le nom de </w:t>
      </w:r>
      <w:proofErr w:type="spellStart"/>
      <w:r w:rsidRPr="005966EE">
        <w:rPr>
          <w:i/>
          <w:iCs/>
          <w:sz w:val="24"/>
          <w:szCs w:val="24"/>
        </w:rPr>
        <w:t>flakiness</w:t>
      </w:r>
      <w:proofErr w:type="spellEnd"/>
      <w:r>
        <w:rPr>
          <w:sz w:val="24"/>
          <w:szCs w:val="24"/>
        </w:rPr>
        <w:t>,</w:t>
      </w:r>
      <w:r w:rsidRPr="005966EE">
        <w:rPr>
          <w:sz w:val="24"/>
          <w:szCs w:val="24"/>
        </w:rPr>
        <w:t xml:space="preserve"> ne sont pas une fatalité, mais résultent majoritairement de lacunes structurelles : défauts de synchronisation, instabilité des jeux de données et manque d’isolation entre les scénarios.</w:t>
      </w:r>
    </w:p>
    <w:p w14:paraId="3F44F43E" w14:textId="47DF3F01" w:rsidR="005966EE" w:rsidRPr="005966EE" w:rsidRDefault="005966EE" w:rsidP="005966EE">
      <w:pPr>
        <w:jc w:val="both"/>
        <w:rPr>
          <w:sz w:val="24"/>
          <w:szCs w:val="24"/>
        </w:rPr>
      </w:pPr>
      <w:r w:rsidRPr="005966EE">
        <w:rPr>
          <w:sz w:val="24"/>
          <w:szCs w:val="24"/>
        </w:rPr>
        <w:t>La mise en œuvre de solutions techniques robustes, fondées sur les standards de l’industrie</w:t>
      </w:r>
      <w:r>
        <w:rPr>
          <w:sz w:val="24"/>
          <w:szCs w:val="24"/>
        </w:rPr>
        <w:t>,</w:t>
      </w:r>
      <w:r w:rsidRPr="005966EE">
        <w:rPr>
          <w:sz w:val="24"/>
          <w:szCs w:val="24"/>
        </w:rPr>
        <w:t xml:space="preserve"> tels que l’adoption d’attentes explicites, la standardisation des sélecteurs via data-</w:t>
      </w:r>
      <w:proofErr w:type="spellStart"/>
      <w:r w:rsidRPr="005966EE">
        <w:rPr>
          <w:sz w:val="24"/>
          <w:szCs w:val="24"/>
        </w:rPr>
        <w:t>testid</w:t>
      </w:r>
      <w:proofErr w:type="spellEnd"/>
      <w:r w:rsidRPr="005966EE">
        <w:rPr>
          <w:sz w:val="24"/>
          <w:szCs w:val="24"/>
        </w:rPr>
        <w:t xml:space="preserve"> et l'enrichissement de l'observabilité</w:t>
      </w:r>
      <w:r w:rsidR="00C36736">
        <w:rPr>
          <w:sz w:val="24"/>
          <w:szCs w:val="24"/>
        </w:rPr>
        <w:t>,</w:t>
      </w:r>
      <w:r w:rsidRPr="005966EE">
        <w:rPr>
          <w:sz w:val="24"/>
          <w:szCs w:val="24"/>
        </w:rPr>
        <w:t xml:space="preserve"> a permis de fiabiliser 94 % du périmètre instable traité. Plus qu'une simple correction de bugs, cette démarche a redonné de la crédibilité au processus d'intégration continue, transformant le pipeline de test en un véritable levier de confiance pour les cycles de livraison.</w:t>
      </w:r>
    </w:p>
    <w:p w14:paraId="34E5C3A2" w14:textId="0BB97C62" w:rsidR="00F1108D" w:rsidRDefault="005966EE" w:rsidP="005966EE">
      <w:pPr>
        <w:jc w:val="both"/>
        <w:rPr>
          <w:sz w:val="24"/>
          <w:szCs w:val="24"/>
        </w:rPr>
      </w:pPr>
      <w:r w:rsidRPr="005966EE">
        <w:rPr>
          <w:sz w:val="24"/>
          <w:szCs w:val="24"/>
        </w:rPr>
        <w:t>Au-delà de l'aspect technique, cette étude a confirmé la valeur de la rigueur méthodologique. L'application d'une démarche scientifique structurée</w:t>
      </w:r>
      <w:r w:rsidR="00C36736">
        <w:rPr>
          <w:sz w:val="24"/>
          <w:szCs w:val="24"/>
        </w:rPr>
        <w:t>,</w:t>
      </w:r>
      <w:r w:rsidRPr="005966EE">
        <w:rPr>
          <w:sz w:val="24"/>
          <w:szCs w:val="24"/>
        </w:rPr>
        <w:t xml:space="preserve"> observation, formulation d'hypothèses, expérimentation et mesure</w:t>
      </w:r>
      <w:r w:rsidR="00C36736">
        <w:rPr>
          <w:sz w:val="24"/>
          <w:szCs w:val="24"/>
        </w:rPr>
        <w:t>,</w:t>
      </w:r>
      <w:r w:rsidRPr="005966EE">
        <w:rPr>
          <w:sz w:val="24"/>
          <w:szCs w:val="24"/>
        </w:rPr>
        <w:t xml:space="preserve"> a permis d'optimiser efficacement la suite de tests tout en minimisant la dette technique.</w:t>
      </w:r>
    </w:p>
    <w:p w14:paraId="2D422B2E" w14:textId="77777777" w:rsidR="00C36736" w:rsidRPr="00F1108D" w:rsidRDefault="00C36736" w:rsidP="005966EE">
      <w:pPr>
        <w:jc w:val="both"/>
        <w:rPr>
          <w:sz w:val="24"/>
          <w:szCs w:val="24"/>
        </w:rPr>
      </w:pPr>
    </w:p>
    <w:p w14:paraId="5C924EAA" w14:textId="48F438D9" w:rsidR="00F1108D" w:rsidRDefault="00F1108D" w:rsidP="00423982">
      <w:pPr>
        <w:pStyle w:val="Titre1"/>
        <w:rPr>
          <w:color w:val="E97132" w:themeColor="accent2"/>
        </w:rPr>
      </w:pPr>
      <w:bookmarkStart w:id="11" w:name="_Toc227857167"/>
      <w:r w:rsidRPr="00616D6C">
        <w:rPr>
          <w:color w:val="E97132" w:themeColor="accent2"/>
        </w:rPr>
        <w:t>Perspectives</w:t>
      </w:r>
      <w:bookmarkEnd w:id="11"/>
    </w:p>
    <w:p w14:paraId="2F80702E" w14:textId="77777777" w:rsidR="00163424" w:rsidRPr="00163424" w:rsidRDefault="00163424" w:rsidP="00163424"/>
    <w:p w14:paraId="4397C494" w14:textId="77777777" w:rsidR="00163424" w:rsidRDefault="00163424" w:rsidP="00163424">
      <w:pPr>
        <w:jc w:val="both"/>
        <w:rPr>
          <w:sz w:val="24"/>
          <w:szCs w:val="24"/>
        </w:rPr>
      </w:pPr>
      <w:r w:rsidRPr="00163424">
        <w:rPr>
          <w:sz w:val="24"/>
          <w:szCs w:val="24"/>
        </w:rPr>
        <w:t>Le travail effectué lors de ce stage constitue une première étape vers une suite de tests résiliente. Pour garantir la pérennité de ces acquis et anticiper les défis futurs, plusieurs axes d'évolution technologique peuvent être envisagés :</w:t>
      </w:r>
    </w:p>
    <w:p w14:paraId="19F6C706" w14:textId="77777777" w:rsidR="00163424" w:rsidRPr="00163424" w:rsidRDefault="00163424" w:rsidP="00163424">
      <w:pPr>
        <w:rPr>
          <w:sz w:val="24"/>
          <w:szCs w:val="24"/>
        </w:rPr>
      </w:pPr>
    </w:p>
    <w:p w14:paraId="305D2919" w14:textId="77777777" w:rsidR="00163424" w:rsidRPr="00163424" w:rsidRDefault="00163424" w:rsidP="00163424">
      <w:pPr>
        <w:rPr>
          <w:b/>
          <w:bCs/>
          <w:sz w:val="24"/>
          <w:szCs w:val="24"/>
        </w:rPr>
      </w:pPr>
      <w:r w:rsidRPr="00163424">
        <w:rPr>
          <w:b/>
          <w:bCs/>
          <w:sz w:val="24"/>
          <w:szCs w:val="24"/>
        </w:rPr>
        <w:t xml:space="preserve">1. Dashboard de pilotage et </w:t>
      </w:r>
      <w:proofErr w:type="spellStart"/>
      <w:r w:rsidRPr="00163424">
        <w:rPr>
          <w:b/>
          <w:bCs/>
          <w:sz w:val="24"/>
          <w:szCs w:val="24"/>
        </w:rPr>
        <w:t>scoring</w:t>
      </w:r>
      <w:proofErr w:type="spellEnd"/>
      <w:r w:rsidRPr="00163424">
        <w:rPr>
          <w:b/>
          <w:bCs/>
          <w:sz w:val="24"/>
          <w:szCs w:val="24"/>
        </w:rPr>
        <w:t xml:space="preserve"> de stabilité</w:t>
      </w:r>
    </w:p>
    <w:p w14:paraId="00FE7AEE" w14:textId="77777777" w:rsidR="00163424" w:rsidRDefault="00163424" w:rsidP="00163424">
      <w:pPr>
        <w:jc w:val="both"/>
        <w:rPr>
          <w:sz w:val="24"/>
          <w:szCs w:val="24"/>
        </w:rPr>
      </w:pPr>
      <w:r w:rsidRPr="00163424">
        <w:rPr>
          <w:sz w:val="24"/>
          <w:szCs w:val="24"/>
        </w:rPr>
        <w:t xml:space="preserve">Afin de rendre l'état de santé de la suite de tests transparent pour toute l'équipe, la mise en place d'un </w:t>
      </w:r>
      <w:proofErr w:type="spellStart"/>
      <w:r w:rsidRPr="00163424">
        <w:rPr>
          <w:b/>
          <w:bCs/>
          <w:sz w:val="24"/>
          <w:szCs w:val="24"/>
        </w:rPr>
        <w:t>dashboard</w:t>
      </w:r>
      <w:proofErr w:type="spellEnd"/>
      <w:r w:rsidRPr="00163424">
        <w:rPr>
          <w:b/>
          <w:bCs/>
          <w:sz w:val="24"/>
          <w:szCs w:val="24"/>
        </w:rPr>
        <w:t xml:space="preserve"> de suivi</w:t>
      </w:r>
      <w:r w:rsidRPr="00163424">
        <w:rPr>
          <w:sz w:val="24"/>
          <w:szCs w:val="24"/>
        </w:rPr>
        <w:t xml:space="preserve"> est essentielle. Ce tableau de bord intègre un système de </w:t>
      </w:r>
      <w:proofErr w:type="spellStart"/>
      <w:r w:rsidRPr="00163424">
        <w:rPr>
          <w:b/>
          <w:bCs/>
          <w:sz w:val="24"/>
          <w:szCs w:val="24"/>
        </w:rPr>
        <w:t>scoring</w:t>
      </w:r>
      <w:proofErr w:type="spellEnd"/>
      <w:r w:rsidRPr="00163424">
        <w:rPr>
          <w:b/>
          <w:bCs/>
          <w:sz w:val="24"/>
          <w:szCs w:val="24"/>
        </w:rPr>
        <w:t xml:space="preserve"> automatique</w:t>
      </w:r>
      <w:r w:rsidRPr="00163424">
        <w:rPr>
          <w:sz w:val="24"/>
          <w:szCs w:val="24"/>
        </w:rPr>
        <w:t xml:space="preserve"> : chaque scénario de test se voit attribuer une note de fiabilité basée sur son historique d'exécution (taux de succès, temps de réponse, fréquence des échecs). Cela permet de transformer la gestion de la qualité en un processus piloté par la donnée (</w:t>
      </w:r>
      <w:r w:rsidRPr="00163424">
        <w:rPr>
          <w:i/>
          <w:iCs/>
          <w:sz w:val="24"/>
          <w:szCs w:val="24"/>
        </w:rPr>
        <w:t>Data-Driven QA</w:t>
      </w:r>
      <w:r w:rsidRPr="00163424">
        <w:rPr>
          <w:sz w:val="24"/>
          <w:szCs w:val="24"/>
        </w:rPr>
        <w:t>).</w:t>
      </w:r>
    </w:p>
    <w:p w14:paraId="0CD9369B" w14:textId="77777777" w:rsidR="00163424" w:rsidRDefault="00163424" w:rsidP="00163424">
      <w:pPr>
        <w:rPr>
          <w:sz w:val="24"/>
          <w:szCs w:val="24"/>
        </w:rPr>
      </w:pPr>
    </w:p>
    <w:p w14:paraId="0BF756DD" w14:textId="77777777" w:rsidR="00163424" w:rsidRDefault="00163424" w:rsidP="00163424">
      <w:pPr>
        <w:rPr>
          <w:sz w:val="24"/>
          <w:szCs w:val="24"/>
        </w:rPr>
      </w:pPr>
    </w:p>
    <w:p w14:paraId="739C2574" w14:textId="77777777" w:rsidR="00163424" w:rsidRDefault="00163424" w:rsidP="00163424">
      <w:pPr>
        <w:rPr>
          <w:sz w:val="24"/>
          <w:szCs w:val="24"/>
        </w:rPr>
      </w:pPr>
    </w:p>
    <w:p w14:paraId="1FA52833" w14:textId="77777777" w:rsidR="00163424" w:rsidRPr="00163424" w:rsidRDefault="00163424" w:rsidP="00163424">
      <w:pPr>
        <w:rPr>
          <w:sz w:val="24"/>
          <w:szCs w:val="24"/>
        </w:rPr>
      </w:pPr>
    </w:p>
    <w:p w14:paraId="3DBE9D94" w14:textId="77777777" w:rsidR="00163424" w:rsidRPr="00163424" w:rsidRDefault="00163424" w:rsidP="00163424">
      <w:pPr>
        <w:rPr>
          <w:b/>
          <w:bCs/>
          <w:sz w:val="24"/>
          <w:szCs w:val="24"/>
        </w:rPr>
      </w:pPr>
      <w:r w:rsidRPr="00163424">
        <w:rPr>
          <w:b/>
          <w:bCs/>
          <w:sz w:val="24"/>
          <w:szCs w:val="24"/>
        </w:rPr>
        <w:t>2. Optimisation par l'exécution parallèle</w:t>
      </w:r>
    </w:p>
    <w:p w14:paraId="54B01B8B" w14:textId="01C98618" w:rsidR="00163424" w:rsidRDefault="00163424" w:rsidP="00163424">
      <w:pPr>
        <w:jc w:val="both"/>
        <w:rPr>
          <w:sz w:val="24"/>
          <w:szCs w:val="24"/>
        </w:rPr>
      </w:pPr>
      <w:r w:rsidRPr="00163424">
        <w:rPr>
          <w:sz w:val="24"/>
          <w:szCs w:val="24"/>
        </w:rPr>
        <w:t xml:space="preserve">La réduction du temps de feedback est cruciale dans un environnement CI/CD. L'étape suivante consisterait à architecturer la suite pour permettre une </w:t>
      </w:r>
      <w:r w:rsidRPr="00163424">
        <w:rPr>
          <w:b/>
          <w:bCs/>
          <w:sz w:val="24"/>
          <w:szCs w:val="24"/>
        </w:rPr>
        <w:t>exécution parallèle massive</w:t>
      </w:r>
      <w:r w:rsidRPr="00163424">
        <w:rPr>
          <w:sz w:val="24"/>
          <w:szCs w:val="24"/>
        </w:rPr>
        <w:t>. En isolant chaque test, il devient possible de répartir la charge sur plusieurs instances de navigateurs en simultané, réduisant drastiquement le temps total d'exécution de la suite sans compromettre la précision des résultats.</w:t>
      </w:r>
    </w:p>
    <w:p w14:paraId="020F2079" w14:textId="77777777" w:rsidR="00163424" w:rsidRPr="00163424" w:rsidRDefault="00163424" w:rsidP="00163424">
      <w:pPr>
        <w:jc w:val="both"/>
        <w:rPr>
          <w:sz w:val="24"/>
          <w:szCs w:val="24"/>
        </w:rPr>
      </w:pPr>
    </w:p>
    <w:p w14:paraId="031D9491" w14:textId="77777777" w:rsidR="00163424" w:rsidRPr="00163424" w:rsidRDefault="00163424" w:rsidP="00163424">
      <w:pPr>
        <w:jc w:val="both"/>
        <w:rPr>
          <w:b/>
          <w:bCs/>
          <w:sz w:val="24"/>
          <w:szCs w:val="24"/>
        </w:rPr>
      </w:pPr>
      <w:r w:rsidRPr="00163424">
        <w:rPr>
          <w:b/>
          <w:bCs/>
          <w:sz w:val="24"/>
          <w:szCs w:val="24"/>
        </w:rPr>
        <w:t>3. Intégration de l'intelligence artificielle pour l'observabilité</w:t>
      </w:r>
    </w:p>
    <w:p w14:paraId="07BA3399" w14:textId="028666BE" w:rsidR="00163424" w:rsidRPr="00163424" w:rsidRDefault="00163424" w:rsidP="00163424">
      <w:pPr>
        <w:jc w:val="both"/>
        <w:rPr>
          <w:sz w:val="24"/>
          <w:szCs w:val="24"/>
        </w:rPr>
      </w:pPr>
      <w:r w:rsidRPr="00163424">
        <w:rPr>
          <w:sz w:val="24"/>
          <w:szCs w:val="24"/>
        </w:rPr>
        <w:t>La montée en puissance de l'IA offre des perspectives prometteuses pour le diagnostic des échecs :</w:t>
      </w:r>
    </w:p>
    <w:p w14:paraId="47F2AD81" w14:textId="7920363A" w:rsidR="00163424" w:rsidRDefault="00163424" w:rsidP="00163424">
      <w:pPr>
        <w:numPr>
          <w:ilvl w:val="0"/>
          <w:numId w:val="49"/>
        </w:numPr>
        <w:jc w:val="both"/>
        <w:rPr>
          <w:sz w:val="24"/>
          <w:szCs w:val="24"/>
        </w:rPr>
      </w:pPr>
      <w:r w:rsidRPr="00163424">
        <w:rPr>
          <w:b/>
          <w:bCs/>
          <w:sz w:val="24"/>
          <w:szCs w:val="24"/>
        </w:rPr>
        <w:t>Analyse prédictive des logs :</w:t>
      </w:r>
      <w:r w:rsidRPr="00163424">
        <w:rPr>
          <w:sz w:val="24"/>
          <w:szCs w:val="24"/>
        </w:rPr>
        <w:t xml:space="preserve"> Utiliser des modèles de machine </w:t>
      </w:r>
      <w:proofErr w:type="spellStart"/>
      <w:r w:rsidRPr="00163424">
        <w:rPr>
          <w:sz w:val="24"/>
          <w:szCs w:val="24"/>
        </w:rPr>
        <w:t>learning</w:t>
      </w:r>
      <w:proofErr w:type="spellEnd"/>
      <w:r w:rsidRPr="00163424">
        <w:rPr>
          <w:sz w:val="24"/>
          <w:szCs w:val="24"/>
        </w:rPr>
        <w:t xml:space="preserve"> pour analyser les logs en temps réel et classer les échecs par catégories (ex</w:t>
      </w:r>
      <w:r w:rsidR="001E0794">
        <w:rPr>
          <w:sz w:val="24"/>
          <w:szCs w:val="24"/>
        </w:rPr>
        <w:t xml:space="preserve"> </w:t>
      </w:r>
      <w:r w:rsidRPr="00163424">
        <w:rPr>
          <w:sz w:val="24"/>
          <w:szCs w:val="24"/>
        </w:rPr>
        <w:t>: "problème réseau", "bug applicatif", "timeout"). Cela permet de filtrer automatiquement les faux positifs.</w:t>
      </w:r>
    </w:p>
    <w:p w14:paraId="4F8956A4" w14:textId="77777777" w:rsidR="00163424" w:rsidRPr="00163424" w:rsidRDefault="00163424" w:rsidP="00163424">
      <w:pPr>
        <w:ind w:left="720"/>
        <w:jc w:val="both"/>
        <w:rPr>
          <w:sz w:val="24"/>
          <w:szCs w:val="24"/>
        </w:rPr>
      </w:pPr>
    </w:p>
    <w:p w14:paraId="43F71424" w14:textId="15A17418" w:rsidR="00163424" w:rsidRDefault="00163424" w:rsidP="00163424">
      <w:pPr>
        <w:numPr>
          <w:ilvl w:val="0"/>
          <w:numId w:val="49"/>
        </w:numPr>
        <w:jc w:val="both"/>
        <w:rPr>
          <w:sz w:val="24"/>
          <w:szCs w:val="24"/>
        </w:rPr>
      </w:pPr>
      <w:r w:rsidRPr="00163424">
        <w:rPr>
          <w:b/>
          <w:bCs/>
          <w:sz w:val="24"/>
          <w:szCs w:val="24"/>
        </w:rPr>
        <w:t>Auto-réparation (</w:t>
      </w:r>
      <w:r w:rsidRPr="00163424">
        <w:rPr>
          <w:b/>
          <w:bCs/>
          <w:i/>
          <w:iCs/>
          <w:sz w:val="24"/>
          <w:szCs w:val="24"/>
        </w:rPr>
        <w:t>Self-</w:t>
      </w:r>
      <w:proofErr w:type="spellStart"/>
      <w:r w:rsidRPr="00163424">
        <w:rPr>
          <w:b/>
          <w:bCs/>
          <w:i/>
          <w:iCs/>
          <w:sz w:val="24"/>
          <w:szCs w:val="24"/>
        </w:rPr>
        <w:t>healing</w:t>
      </w:r>
      <w:proofErr w:type="spellEnd"/>
      <w:r w:rsidRPr="00163424">
        <w:rPr>
          <w:b/>
          <w:bCs/>
          <w:sz w:val="24"/>
          <w:szCs w:val="24"/>
        </w:rPr>
        <w:t>) des sélecteurs :</w:t>
      </w:r>
      <w:r w:rsidRPr="00163424">
        <w:rPr>
          <w:sz w:val="24"/>
          <w:szCs w:val="24"/>
        </w:rPr>
        <w:t xml:space="preserve"> Développer des mécanismes capables de détecter si un sélecteur a échoué </w:t>
      </w:r>
      <w:proofErr w:type="gramStart"/>
      <w:r w:rsidRPr="00163424">
        <w:rPr>
          <w:sz w:val="24"/>
          <w:szCs w:val="24"/>
        </w:rPr>
        <w:t>suite à un</w:t>
      </w:r>
      <w:proofErr w:type="gramEnd"/>
      <w:r w:rsidRPr="00163424">
        <w:rPr>
          <w:sz w:val="24"/>
          <w:szCs w:val="24"/>
        </w:rPr>
        <w:t xml:space="preserve"> léger changement structurel dans le DOM, puis de proposer ou d'appliquer automatiquement une correction en analysant les caractéristiques de l'élément (ex</w:t>
      </w:r>
      <w:r w:rsidR="00141F3D">
        <w:rPr>
          <w:sz w:val="24"/>
          <w:szCs w:val="24"/>
        </w:rPr>
        <w:t xml:space="preserve"> </w:t>
      </w:r>
      <w:r w:rsidRPr="00163424">
        <w:rPr>
          <w:sz w:val="24"/>
          <w:szCs w:val="24"/>
        </w:rPr>
        <w:t>: recherche d'un élément similaire si l'ID a légèrement muté).</w:t>
      </w:r>
    </w:p>
    <w:p w14:paraId="30861F7A" w14:textId="77777777" w:rsidR="00163424" w:rsidRPr="00163424" w:rsidRDefault="00163424" w:rsidP="00163424">
      <w:pPr>
        <w:ind w:left="720"/>
        <w:jc w:val="both"/>
        <w:rPr>
          <w:sz w:val="24"/>
          <w:szCs w:val="24"/>
        </w:rPr>
      </w:pPr>
    </w:p>
    <w:p w14:paraId="78CC8097" w14:textId="77777777" w:rsidR="00163424" w:rsidRPr="00163424" w:rsidRDefault="00163424" w:rsidP="00163424">
      <w:pPr>
        <w:jc w:val="both"/>
        <w:rPr>
          <w:b/>
          <w:bCs/>
          <w:sz w:val="24"/>
          <w:szCs w:val="24"/>
        </w:rPr>
      </w:pPr>
      <w:r w:rsidRPr="00163424">
        <w:rPr>
          <w:b/>
          <w:bCs/>
          <w:sz w:val="24"/>
          <w:szCs w:val="24"/>
        </w:rPr>
        <w:t>4. Vers des tests auto-apprenants</w:t>
      </w:r>
    </w:p>
    <w:p w14:paraId="1306FDA9" w14:textId="4CA2D4E9" w:rsidR="00423982" w:rsidRDefault="00163424" w:rsidP="00163424">
      <w:pPr>
        <w:jc w:val="both"/>
        <w:rPr>
          <w:sz w:val="24"/>
          <w:szCs w:val="24"/>
        </w:rPr>
      </w:pPr>
      <w:r w:rsidRPr="00163424">
        <w:rPr>
          <w:sz w:val="24"/>
          <w:szCs w:val="24"/>
        </w:rPr>
        <w:t>À terme, l'objectif est de tendre vers des tests qui ne sont plus de simples scripts statiques, mais des entités capables d'apprendre des environnements changeants. L'IA pourrait aider à ajuster dynamiquement les temps d'attente (timeouts) en fonction de la charge observée sur le serveur, rendant ainsi la suite de tests naturellement adaptative et capable de s'autoréguler.</w:t>
      </w:r>
    </w:p>
    <w:p w14:paraId="2260DE0A" w14:textId="77777777" w:rsidR="00163424" w:rsidRDefault="00163424" w:rsidP="00F1108D">
      <w:pPr>
        <w:rPr>
          <w:sz w:val="24"/>
          <w:szCs w:val="24"/>
        </w:rPr>
      </w:pPr>
    </w:p>
    <w:p w14:paraId="5F18A002" w14:textId="77777777" w:rsidR="00141F3D" w:rsidRDefault="00141F3D" w:rsidP="00F1108D">
      <w:pPr>
        <w:rPr>
          <w:sz w:val="24"/>
          <w:szCs w:val="24"/>
        </w:rPr>
      </w:pPr>
    </w:p>
    <w:p w14:paraId="1CFCE397" w14:textId="77777777" w:rsidR="00141F3D" w:rsidRDefault="00141F3D" w:rsidP="00F1108D">
      <w:pPr>
        <w:rPr>
          <w:sz w:val="24"/>
          <w:szCs w:val="24"/>
        </w:rPr>
      </w:pPr>
    </w:p>
    <w:p w14:paraId="1881753A" w14:textId="77777777" w:rsidR="00141F3D" w:rsidRDefault="00141F3D" w:rsidP="00F1108D">
      <w:pPr>
        <w:rPr>
          <w:sz w:val="24"/>
          <w:szCs w:val="24"/>
        </w:rPr>
      </w:pPr>
    </w:p>
    <w:p w14:paraId="1D9CCDE5" w14:textId="77777777" w:rsidR="00141F3D" w:rsidRDefault="00141F3D" w:rsidP="00F1108D">
      <w:pPr>
        <w:rPr>
          <w:sz w:val="24"/>
          <w:szCs w:val="24"/>
        </w:rPr>
      </w:pPr>
    </w:p>
    <w:p w14:paraId="3CA542F9" w14:textId="77777777" w:rsidR="00141F3D" w:rsidRDefault="00141F3D" w:rsidP="00F1108D">
      <w:pPr>
        <w:rPr>
          <w:sz w:val="24"/>
          <w:szCs w:val="24"/>
        </w:rPr>
      </w:pPr>
    </w:p>
    <w:p w14:paraId="693FC9A0" w14:textId="77777777" w:rsidR="00141F3D" w:rsidRPr="00F1108D" w:rsidRDefault="00141F3D" w:rsidP="00F1108D">
      <w:pPr>
        <w:rPr>
          <w:sz w:val="24"/>
          <w:szCs w:val="24"/>
        </w:rPr>
      </w:pPr>
    </w:p>
    <w:p w14:paraId="000196A9" w14:textId="77777777" w:rsidR="00F1108D" w:rsidRDefault="00F1108D" w:rsidP="00423982">
      <w:pPr>
        <w:pStyle w:val="Titre1"/>
        <w:rPr>
          <w:color w:val="E97132" w:themeColor="accent2"/>
        </w:rPr>
      </w:pPr>
      <w:bookmarkStart w:id="12" w:name="_Toc227857168"/>
      <w:r w:rsidRPr="00616D6C">
        <w:rPr>
          <w:color w:val="E97132" w:themeColor="accent2"/>
        </w:rPr>
        <w:t>Bibliographie</w:t>
      </w:r>
      <w:bookmarkEnd w:id="12"/>
    </w:p>
    <w:p w14:paraId="6A237D1D" w14:textId="77777777" w:rsidR="00E104EB" w:rsidRPr="00E104EB" w:rsidRDefault="00E104EB" w:rsidP="00E104EB"/>
    <w:p w14:paraId="4C08EB3C" w14:textId="17F5B04E" w:rsidR="00E104EB" w:rsidRPr="00E104EB" w:rsidRDefault="00E104EB" w:rsidP="00E104EB">
      <w:pPr>
        <w:rPr>
          <w:b/>
          <w:bCs/>
          <w:sz w:val="24"/>
          <w:szCs w:val="24"/>
        </w:rPr>
      </w:pPr>
      <w:r w:rsidRPr="00E104EB">
        <w:rPr>
          <w:b/>
          <w:bCs/>
          <w:sz w:val="24"/>
          <w:szCs w:val="24"/>
        </w:rPr>
        <w:t>I. Ouvrages et Références Fondamentales</w:t>
      </w:r>
    </w:p>
    <w:p w14:paraId="1111E9CD" w14:textId="77777777" w:rsidR="00E104EB" w:rsidRPr="00E104EB" w:rsidRDefault="00E104EB" w:rsidP="00E104EB">
      <w:pPr>
        <w:numPr>
          <w:ilvl w:val="0"/>
          <w:numId w:val="50"/>
        </w:numPr>
        <w:rPr>
          <w:sz w:val="24"/>
          <w:szCs w:val="24"/>
        </w:rPr>
      </w:pPr>
      <w:r w:rsidRPr="00E104EB">
        <w:rPr>
          <w:b/>
          <w:bCs/>
          <w:sz w:val="24"/>
          <w:szCs w:val="24"/>
        </w:rPr>
        <w:t>ISTQB.</w:t>
      </w:r>
      <w:r w:rsidRPr="00E104EB">
        <w:rPr>
          <w:sz w:val="24"/>
          <w:szCs w:val="24"/>
        </w:rPr>
        <w:t xml:space="preserve"> </w:t>
      </w:r>
      <w:proofErr w:type="spellStart"/>
      <w:r w:rsidRPr="00E104EB">
        <w:rPr>
          <w:i/>
          <w:iCs/>
          <w:sz w:val="24"/>
          <w:szCs w:val="24"/>
        </w:rPr>
        <w:t>Certified</w:t>
      </w:r>
      <w:proofErr w:type="spellEnd"/>
      <w:r w:rsidRPr="00E104EB">
        <w:rPr>
          <w:i/>
          <w:iCs/>
          <w:sz w:val="24"/>
          <w:szCs w:val="24"/>
        </w:rPr>
        <w:t xml:space="preserve"> Tester </w:t>
      </w:r>
      <w:proofErr w:type="spellStart"/>
      <w:r w:rsidRPr="00E104EB">
        <w:rPr>
          <w:i/>
          <w:iCs/>
          <w:sz w:val="24"/>
          <w:szCs w:val="24"/>
        </w:rPr>
        <w:t>Foundation</w:t>
      </w:r>
      <w:proofErr w:type="spellEnd"/>
      <w:r w:rsidRPr="00E104EB">
        <w:rPr>
          <w:i/>
          <w:iCs/>
          <w:sz w:val="24"/>
          <w:szCs w:val="24"/>
        </w:rPr>
        <w:t xml:space="preserve"> Level (CTFL) Syllabus</w:t>
      </w:r>
      <w:r w:rsidRPr="00E104EB">
        <w:rPr>
          <w:sz w:val="24"/>
          <w:szCs w:val="24"/>
        </w:rPr>
        <w:t xml:space="preserve">. International Software </w:t>
      </w:r>
      <w:proofErr w:type="spellStart"/>
      <w:r w:rsidRPr="00E104EB">
        <w:rPr>
          <w:sz w:val="24"/>
          <w:szCs w:val="24"/>
        </w:rPr>
        <w:t>Testing</w:t>
      </w:r>
      <w:proofErr w:type="spellEnd"/>
      <w:r w:rsidRPr="00E104EB">
        <w:rPr>
          <w:sz w:val="24"/>
          <w:szCs w:val="24"/>
        </w:rPr>
        <w:t xml:space="preserve"> Qualifications Board.</w:t>
      </w:r>
    </w:p>
    <w:p w14:paraId="774328D9" w14:textId="77777777" w:rsidR="00E104EB" w:rsidRPr="00E104EB" w:rsidRDefault="00E104EB" w:rsidP="00E104EB">
      <w:pPr>
        <w:numPr>
          <w:ilvl w:val="0"/>
          <w:numId w:val="50"/>
        </w:numPr>
        <w:rPr>
          <w:sz w:val="24"/>
          <w:szCs w:val="24"/>
        </w:rPr>
      </w:pPr>
      <w:proofErr w:type="spellStart"/>
      <w:r w:rsidRPr="00E104EB">
        <w:rPr>
          <w:b/>
          <w:bCs/>
          <w:sz w:val="24"/>
          <w:szCs w:val="24"/>
        </w:rPr>
        <w:t>Playwright</w:t>
      </w:r>
      <w:proofErr w:type="spellEnd"/>
      <w:r w:rsidRPr="00E104EB">
        <w:rPr>
          <w:b/>
          <w:bCs/>
          <w:sz w:val="24"/>
          <w:szCs w:val="24"/>
        </w:rPr>
        <w:t>.</w:t>
      </w:r>
      <w:r w:rsidRPr="00E104EB">
        <w:rPr>
          <w:sz w:val="24"/>
          <w:szCs w:val="24"/>
        </w:rPr>
        <w:t xml:space="preserve"> </w:t>
      </w:r>
      <w:r w:rsidRPr="00E104EB">
        <w:rPr>
          <w:i/>
          <w:iCs/>
          <w:sz w:val="24"/>
          <w:szCs w:val="24"/>
        </w:rPr>
        <w:t xml:space="preserve">Official </w:t>
      </w:r>
      <w:proofErr w:type="gramStart"/>
      <w:r w:rsidRPr="00E104EB">
        <w:rPr>
          <w:i/>
          <w:iCs/>
          <w:sz w:val="24"/>
          <w:szCs w:val="24"/>
        </w:rPr>
        <w:t>Documentation:</w:t>
      </w:r>
      <w:proofErr w:type="gramEnd"/>
      <w:r w:rsidRPr="00E104EB">
        <w:rPr>
          <w:i/>
          <w:iCs/>
          <w:sz w:val="24"/>
          <w:szCs w:val="24"/>
        </w:rPr>
        <w:t xml:space="preserve"> Best Practices for </w:t>
      </w:r>
      <w:proofErr w:type="spellStart"/>
      <w:r w:rsidRPr="00E104EB">
        <w:rPr>
          <w:i/>
          <w:iCs/>
          <w:sz w:val="24"/>
          <w:szCs w:val="24"/>
        </w:rPr>
        <w:t>Reliability</w:t>
      </w:r>
      <w:proofErr w:type="spellEnd"/>
      <w:r w:rsidRPr="00E104EB">
        <w:rPr>
          <w:sz w:val="24"/>
          <w:szCs w:val="24"/>
        </w:rPr>
        <w:t xml:space="preserve">. [En ligne]. Disponible sur : </w:t>
      </w:r>
      <w:hyperlink r:id="rId16" w:tgtFrame="_blank" w:history="1">
        <w:r w:rsidRPr="00E104EB">
          <w:rPr>
            <w:rStyle w:val="Lienhypertexte"/>
            <w:sz w:val="24"/>
            <w:szCs w:val="24"/>
          </w:rPr>
          <w:t>https://playwright.dev/</w:t>
        </w:r>
      </w:hyperlink>
    </w:p>
    <w:p w14:paraId="668302B1" w14:textId="77777777" w:rsidR="00E104EB" w:rsidRPr="00E104EB" w:rsidRDefault="00E104EB" w:rsidP="00E104EB">
      <w:pPr>
        <w:numPr>
          <w:ilvl w:val="0"/>
          <w:numId w:val="50"/>
        </w:numPr>
        <w:rPr>
          <w:sz w:val="24"/>
          <w:szCs w:val="24"/>
        </w:rPr>
      </w:pPr>
      <w:proofErr w:type="spellStart"/>
      <w:r w:rsidRPr="00E104EB">
        <w:rPr>
          <w:b/>
          <w:bCs/>
          <w:sz w:val="24"/>
          <w:szCs w:val="24"/>
        </w:rPr>
        <w:t>Selenium</w:t>
      </w:r>
      <w:proofErr w:type="spellEnd"/>
      <w:r w:rsidRPr="00E104EB">
        <w:rPr>
          <w:b/>
          <w:bCs/>
          <w:sz w:val="24"/>
          <w:szCs w:val="24"/>
        </w:rPr>
        <w:t>.</w:t>
      </w:r>
      <w:r w:rsidRPr="00E104EB">
        <w:rPr>
          <w:sz w:val="24"/>
          <w:szCs w:val="24"/>
        </w:rPr>
        <w:t xml:space="preserve"> </w:t>
      </w:r>
      <w:r w:rsidRPr="00E104EB">
        <w:rPr>
          <w:i/>
          <w:iCs/>
          <w:sz w:val="24"/>
          <w:szCs w:val="24"/>
        </w:rPr>
        <w:t xml:space="preserve">Official </w:t>
      </w:r>
      <w:proofErr w:type="gramStart"/>
      <w:r w:rsidRPr="00E104EB">
        <w:rPr>
          <w:i/>
          <w:iCs/>
          <w:sz w:val="24"/>
          <w:szCs w:val="24"/>
        </w:rPr>
        <w:t>Documentation:</w:t>
      </w:r>
      <w:proofErr w:type="gramEnd"/>
      <w:r w:rsidRPr="00E104EB">
        <w:rPr>
          <w:i/>
          <w:iCs/>
          <w:sz w:val="24"/>
          <w:szCs w:val="24"/>
        </w:rPr>
        <w:t xml:space="preserve"> </w:t>
      </w:r>
      <w:proofErr w:type="spellStart"/>
      <w:r w:rsidRPr="00E104EB">
        <w:rPr>
          <w:i/>
          <w:iCs/>
          <w:sz w:val="24"/>
          <w:szCs w:val="24"/>
        </w:rPr>
        <w:t>WebDriver</w:t>
      </w:r>
      <w:proofErr w:type="spellEnd"/>
      <w:r w:rsidRPr="00E104EB">
        <w:rPr>
          <w:i/>
          <w:iCs/>
          <w:sz w:val="24"/>
          <w:szCs w:val="24"/>
        </w:rPr>
        <w:t xml:space="preserve"> Best Practices</w:t>
      </w:r>
      <w:r w:rsidRPr="00E104EB">
        <w:rPr>
          <w:sz w:val="24"/>
          <w:szCs w:val="24"/>
        </w:rPr>
        <w:t xml:space="preserve">. [En ligne]. Disponible sur : </w:t>
      </w:r>
      <w:hyperlink r:id="rId17" w:tgtFrame="_blank" w:history="1">
        <w:r w:rsidRPr="00E104EB">
          <w:rPr>
            <w:rStyle w:val="Lienhypertexte"/>
            <w:sz w:val="24"/>
            <w:szCs w:val="24"/>
          </w:rPr>
          <w:t>https://www.selenium.dev/documentation/</w:t>
        </w:r>
      </w:hyperlink>
    </w:p>
    <w:p w14:paraId="4B0B35DD" w14:textId="77777777" w:rsidR="00E104EB" w:rsidRDefault="00E104EB" w:rsidP="00E104EB">
      <w:pPr>
        <w:numPr>
          <w:ilvl w:val="0"/>
          <w:numId w:val="50"/>
        </w:numPr>
        <w:rPr>
          <w:sz w:val="24"/>
          <w:szCs w:val="24"/>
        </w:rPr>
      </w:pPr>
      <w:r w:rsidRPr="00E104EB">
        <w:rPr>
          <w:b/>
          <w:bCs/>
          <w:sz w:val="24"/>
          <w:szCs w:val="24"/>
        </w:rPr>
        <w:t>Cypress.</w:t>
      </w:r>
      <w:r w:rsidRPr="00E104EB">
        <w:rPr>
          <w:sz w:val="24"/>
          <w:szCs w:val="24"/>
        </w:rPr>
        <w:t xml:space="preserve"> </w:t>
      </w:r>
      <w:r w:rsidRPr="00E104EB">
        <w:rPr>
          <w:i/>
          <w:iCs/>
          <w:sz w:val="24"/>
          <w:szCs w:val="24"/>
        </w:rPr>
        <w:t xml:space="preserve">Official </w:t>
      </w:r>
      <w:proofErr w:type="gramStart"/>
      <w:r w:rsidRPr="00E104EB">
        <w:rPr>
          <w:i/>
          <w:iCs/>
          <w:sz w:val="24"/>
          <w:szCs w:val="24"/>
        </w:rPr>
        <w:t>Documentation:</w:t>
      </w:r>
      <w:proofErr w:type="gramEnd"/>
      <w:r w:rsidRPr="00E104EB">
        <w:rPr>
          <w:i/>
          <w:iCs/>
          <w:sz w:val="24"/>
          <w:szCs w:val="24"/>
        </w:rPr>
        <w:t xml:space="preserve"> Best Practices for </w:t>
      </w:r>
      <w:proofErr w:type="spellStart"/>
      <w:r w:rsidRPr="00E104EB">
        <w:rPr>
          <w:i/>
          <w:iCs/>
          <w:sz w:val="24"/>
          <w:szCs w:val="24"/>
        </w:rPr>
        <w:t>Testing</w:t>
      </w:r>
      <w:proofErr w:type="spellEnd"/>
      <w:r w:rsidRPr="00E104EB">
        <w:rPr>
          <w:sz w:val="24"/>
          <w:szCs w:val="24"/>
        </w:rPr>
        <w:t xml:space="preserve">. [En ligne]. Disponible sur : </w:t>
      </w:r>
      <w:hyperlink r:id="rId18" w:tgtFrame="_blank" w:history="1">
        <w:r w:rsidRPr="00E104EB">
          <w:rPr>
            <w:rStyle w:val="Lienhypertexte"/>
            <w:sz w:val="24"/>
            <w:szCs w:val="24"/>
          </w:rPr>
          <w:t>https://docs.cypress.io/guides/references/best-practices</w:t>
        </w:r>
      </w:hyperlink>
    </w:p>
    <w:p w14:paraId="0AE7BC11" w14:textId="77777777" w:rsidR="00E104EB" w:rsidRPr="00E104EB" w:rsidRDefault="00E104EB" w:rsidP="00E104EB">
      <w:pPr>
        <w:ind w:left="720"/>
        <w:rPr>
          <w:sz w:val="24"/>
          <w:szCs w:val="24"/>
        </w:rPr>
      </w:pPr>
    </w:p>
    <w:p w14:paraId="081E38E7" w14:textId="77777777" w:rsidR="00E104EB" w:rsidRPr="00E104EB" w:rsidRDefault="00E104EB" w:rsidP="00E104EB">
      <w:pPr>
        <w:rPr>
          <w:b/>
          <w:bCs/>
          <w:sz w:val="24"/>
          <w:szCs w:val="24"/>
        </w:rPr>
      </w:pPr>
      <w:r w:rsidRPr="00E104EB">
        <w:rPr>
          <w:b/>
          <w:bCs/>
          <w:sz w:val="24"/>
          <w:szCs w:val="24"/>
        </w:rPr>
        <w:t>II. Articles de Revues Académiques et Scientifiques</w:t>
      </w:r>
    </w:p>
    <w:p w14:paraId="0A79B2B0" w14:textId="77777777" w:rsidR="00E104EB" w:rsidRPr="00E104EB" w:rsidRDefault="00E104EB" w:rsidP="00E104EB">
      <w:pPr>
        <w:numPr>
          <w:ilvl w:val="0"/>
          <w:numId w:val="51"/>
        </w:numPr>
        <w:rPr>
          <w:sz w:val="24"/>
          <w:szCs w:val="24"/>
        </w:rPr>
      </w:pPr>
      <w:r w:rsidRPr="00E104EB">
        <w:rPr>
          <w:b/>
          <w:bCs/>
          <w:sz w:val="24"/>
          <w:szCs w:val="24"/>
        </w:rPr>
        <w:t>Martins, P. A. C., Alves, V. A., Lima, I., Bezerra, C., &amp; Machado, I. (2024).</w:t>
      </w:r>
      <w:r w:rsidRPr="00E104EB">
        <w:rPr>
          <w:sz w:val="24"/>
          <w:szCs w:val="24"/>
        </w:rPr>
        <w:t xml:space="preserve"> </w:t>
      </w:r>
      <w:proofErr w:type="spellStart"/>
      <w:r w:rsidRPr="00E104EB">
        <w:rPr>
          <w:i/>
          <w:iCs/>
          <w:sz w:val="24"/>
          <w:szCs w:val="24"/>
        </w:rPr>
        <w:t>Exploring</w:t>
      </w:r>
      <w:proofErr w:type="spellEnd"/>
      <w:r w:rsidRPr="00E104EB">
        <w:rPr>
          <w:i/>
          <w:iCs/>
          <w:sz w:val="24"/>
          <w:szCs w:val="24"/>
        </w:rPr>
        <w:t xml:space="preserve"> Tools for </w:t>
      </w:r>
      <w:proofErr w:type="spellStart"/>
      <w:r w:rsidRPr="00E104EB">
        <w:rPr>
          <w:i/>
          <w:iCs/>
          <w:sz w:val="24"/>
          <w:szCs w:val="24"/>
        </w:rPr>
        <w:t>Flaky</w:t>
      </w:r>
      <w:proofErr w:type="spellEnd"/>
      <w:r w:rsidRPr="00E104EB">
        <w:rPr>
          <w:i/>
          <w:iCs/>
          <w:sz w:val="24"/>
          <w:szCs w:val="24"/>
        </w:rPr>
        <w:t xml:space="preserve"> Test </w:t>
      </w:r>
      <w:proofErr w:type="spellStart"/>
      <w:r w:rsidRPr="00E104EB">
        <w:rPr>
          <w:i/>
          <w:iCs/>
          <w:sz w:val="24"/>
          <w:szCs w:val="24"/>
        </w:rPr>
        <w:t>Detection</w:t>
      </w:r>
      <w:proofErr w:type="spellEnd"/>
      <w:r w:rsidRPr="00E104EB">
        <w:rPr>
          <w:i/>
          <w:iCs/>
          <w:sz w:val="24"/>
          <w:szCs w:val="24"/>
        </w:rPr>
        <w:t xml:space="preserve">, Correction, and </w:t>
      </w:r>
      <w:proofErr w:type="gramStart"/>
      <w:r w:rsidRPr="00E104EB">
        <w:rPr>
          <w:i/>
          <w:iCs/>
          <w:sz w:val="24"/>
          <w:szCs w:val="24"/>
        </w:rPr>
        <w:t>Mitigation:</w:t>
      </w:r>
      <w:proofErr w:type="gramEnd"/>
      <w:r w:rsidRPr="00E104EB">
        <w:rPr>
          <w:i/>
          <w:iCs/>
          <w:sz w:val="24"/>
          <w:szCs w:val="24"/>
        </w:rPr>
        <w:t xml:space="preserve"> A </w:t>
      </w:r>
      <w:proofErr w:type="spellStart"/>
      <w:r w:rsidRPr="00E104EB">
        <w:rPr>
          <w:i/>
          <w:iCs/>
          <w:sz w:val="24"/>
          <w:szCs w:val="24"/>
        </w:rPr>
        <w:t>Systematic</w:t>
      </w:r>
      <w:proofErr w:type="spellEnd"/>
      <w:r w:rsidRPr="00E104EB">
        <w:rPr>
          <w:i/>
          <w:iCs/>
          <w:sz w:val="24"/>
          <w:szCs w:val="24"/>
        </w:rPr>
        <w:t xml:space="preserve"> Mapping Study</w:t>
      </w:r>
      <w:r w:rsidRPr="00E104EB">
        <w:rPr>
          <w:sz w:val="24"/>
          <w:szCs w:val="24"/>
        </w:rPr>
        <w:t xml:space="preserve">. Journal of Software Engineering </w:t>
      </w:r>
      <w:proofErr w:type="spellStart"/>
      <w:r w:rsidRPr="00E104EB">
        <w:rPr>
          <w:sz w:val="24"/>
          <w:szCs w:val="24"/>
        </w:rPr>
        <w:t>Research</w:t>
      </w:r>
      <w:proofErr w:type="spellEnd"/>
      <w:r w:rsidRPr="00E104EB">
        <w:rPr>
          <w:sz w:val="24"/>
          <w:szCs w:val="24"/>
        </w:rPr>
        <w:t xml:space="preserve"> and </w:t>
      </w:r>
      <w:proofErr w:type="spellStart"/>
      <w:r w:rsidRPr="00E104EB">
        <w:rPr>
          <w:sz w:val="24"/>
          <w:szCs w:val="24"/>
        </w:rPr>
        <w:t>Development</w:t>
      </w:r>
      <w:proofErr w:type="spellEnd"/>
      <w:r w:rsidRPr="00E104EB">
        <w:rPr>
          <w:sz w:val="24"/>
          <w:szCs w:val="24"/>
        </w:rPr>
        <w:t>.</w:t>
      </w:r>
    </w:p>
    <w:p w14:paraId="79C8C953" w14:textId="77777777" w:rsidR="00E104EB" w:rsidRPr="00E104EB" w:rsidRDefault="00E104EB" w:rsidP="00E104EB">
      <w:pPr>
        <w:numPr>
          <w:ilvl w:val="0"/>
          <w:numId w:val="51"/>
        </w:numPr>
        <w:rPr>
          <w:sz w:val="24"/>
          <w:szCs w:val="24"/>
        </w:rPr>
      </w:pPr>
      <w:r w:rsidRPr="00E104EB">
        <w:rPr>
          <w:b/>
          <w:bCs/>
          <w:sz w:val="24"/>
          <w:szCs w:val="24"/>
        </w:rPr>
        <w:t>Islam, J. (2025).</w:t>
      </w:r>
      <w:r w:rsidRPr="00E104EB">
        <w:rPr>
          <w:sz w:val="24"/>
          <w:szCs w:val="24"/>
        </w:rPr>
        <w:t xml:space="preserve"> </w:t>
      </w:r>
      <w:r w:rsidRPr="00E104EB">
        <w:rPr>
          <w:i/>
          <w:iCs/>
          <w:sz w:val="24"/>
          <w:szCs w:val="24"/>
        </w:rPr>
        <w:t xml:space="preserve">The </w:t>
      </w:r>
      <w:proofErr w:type="spellStart"/>
      <w:r w:rsidRPr="00E104EB">
        <w:rPr>
          <w:i/>
          <w:iCs/>
          <w:sz w:val="24"/>
          <w:szCs w:val="24"/>
        </w:rPr>
        <w:t>Role</w:t>
      </w:r>
      <w:proofErr w:type="spellEnd"/>
      <w:r w:rsidRPr="00E104EB">
        <w:rPr>
          <w:i/>
          <w:iCs/>
          <w:sz w:val="24"/>
          <w:szCs w:val="24"/>
        </w:rPr>
        <w:t xml:space="preserve"> of Test Automation </w:t>
      </w:r>
      <w:proofErr w:type="spellStart"/>
      <w:r w:rsidRPr="00E104EB">
        <w:rPr>
          <w:i/>
          <w:iCs/>
          <w:sz w:val="24"/>
          <w:szCs w:val="24"/>
        </w:rPr>
        <w:t>Frameworks</w:t>
      </w:r>
      <w:proofErr w:type="spellEnd"/>
      <w:r w:rsidRPr="00E104EB">
        <w:rPr>
          <w:i/>
          <w:iCs/>
          <w:sz w:val="24"/>
          <w:szCs w:val="24"/>
        </w:rPr>
        <w:t xml:space="preserve"> in </w:t>
      </w:r>
      <w:proofErr w:type="spellStart"/>
      <w:r w:rsidRPr="00E104EB">
        <w:rPr>
          <w:i/>
          <w:iCs/>
          <w:sz w:val="24"/>
          <w:szCs w:val="24"/>
        </w:rPr>
        <w:t>Enhancing</w:t>
      </w:r>
      <w:proofErr w:type="spellEnd"/>
      <w:r w:rsidRPr="00E104EB">
        <w:rPr>
          <w:i/>
          <w:iCs/>
          <w:sz w:val="24"/>
          <w:szCs w:val="24"/>
        </w:rPr>
        <w:t xml:space="preserve"> Software </w:t>
      </w:r>
      <w:proofErr w:type="spellStart"/>
      <w:proofErr w:type="gramStart"/>
      <w:r w:rsidRPr="00E104EB">
        <w:rPr>
          <w:i/>
          <w:iCs/>
          <w:sz w:val="24"/>
          <w:szCs w:val="24"/>
        </w:rPr>
        <w:t>Reliability</w:t>
      </w:r>
      <w:proofErr w:type="spellEnd"/>
      <w:r w:rsidRPr="00E104EB">
        <w:rPr>
          <w:i/>
          <w:iCs/>
          <w:sz w:val="24"/>
          <w:szCs w:val="24"/>
        </w:rPr>
        <w:t>:</w:t>
      </w:r>
      <w:proofErr w:type="gramEnd"/>
      <w:r w:rsidRPr="00E104EB">
        <w:rPr>
          <w:i/>
          <w:iCs/>
          <w:sz w:val="24"/>
          <w:szCs w:val="24"/>
        </w:rPr>
        <w:t xml:space="preserve"> A </w:t>
      </w:r>
      <w:proofErr w:type="spellStart"/>
      <w:r w:rsidRPr="00E104EB">
        <w:rPr>
          <w:i/>
          <w:iCs/>
          <w:sz w:val="24"/>
          <w:szCs w:val="24"/>
        </w:rPr>
        <w:t>Review</w:t>
      </w:r>
      <w:proofErr w:type="spellEnd"/>
      <w:r w:rsidRPr="00E104EB">
        <w:rPr>
          <w:i/>
          <w:iCs/>
          <w:sz w:val="24"/>
          <w:szCs w:val="24"/>
        </w:rPr>
        <w:t xml:space="preserve"> of </w:t>
      </w:r>
      <w:proofErr w:type="spellStart"/>
      <w:r w:rsidRPr="00E104EB">
        <w:rPr>
          <w:i/>
          <w:iCs/>
          <w:sz w:val="24"/>
          <w:szCs w:val="24"/>
        </w:rPr>
        <w:t>Selenium</w:t>
      </w:r>
      <w:proofErr w:type="spellEnd"/>
      <w:r w:rsidRPr="00E104EB">
        <w:rPr>
          <w:i/>
          <w:iCs/>
          <w:sz w:val="24"/>
          <w:szCs w:val="24"/>
        </w:rPr>
        <w:t xml:space="preserve">, Python, and API </w:t>
      </w:r>
      <w:proofErr w:type="spellStart"/>
      <w:r w:rsidRPr="00E104EB">
        <w:rPr>
          <w:i/>
          <w:iCs/>
          <w:sz w:val="24"/>
          <w:szCs w:val="24"/>
        </w:rPr>
        <w:t>Testing</w:t>
      </w:r>
      <w:proofErr w:type="spellEnd"/>
      <w:r w:rsidRPr="00E104EB">
        <w:rPr>
          <w:i/>
          <w:iCs/>
          <w:sz w:val="24"/>
          <w:szCs w:val="24"/>
        </w:rPr>
        <w:t xml:space="preserve"> Tools</w:t>
      </w:r>
      <w:r w:rsidRPr="00E104EB">
        <w:rPr>
          <w:sz w:val="24"/>
          <w:szCs w:val="24"/>
        </w:rPr>
        <w:t>. International Journal of Computer Applications.</w:t>
      </w:r>
    </w:p>
    <w:p w14:paraId="26E0689E" w14:textId="77777777" w:rsidR="00E104EB" w:rsidRDefault="00E104EB" w:rsidP="00E104EB">
      <w:pPr>
        <w:numPr>
          <w:ilvl w:val="0"/>
          <w:numId w:val="51"/>
        </w:numPr>
        <w:rPr>
          <w:sz w:val="24"/>
          <w:szCs w:val="24"/>
        </w:rPr>
      </w:pPr>
      <w:r w:rsidRPr="00E104EB">
        <w:rPr>
          <w:b/>
          <w:bCs/>
          <w:sz w:val="24"/>
          <w:szCs w:val="24"/>
        </w:rPr>
        <w:t xml:space="preserve">Collective </w:t>
      </w:r>
      <w:proofErr w:type="spellStart"/>
      <w:r w:rsidRPr="00E104EB">
        <w:rPr>
          <w:b/>
          <w:bCs/>
          <w:sz w:val="24"/>
          <w:szCs w:val="24"/>
        </w:rPr>
        <w:t>Research</w:t>
      </w:r>
      <w:proofErr w:type="spellEnd"/>
      <w:r w:rsidRPr="00E104EB">
        <w:rPr>
          <w:b/>
          <w:bCs/>
          <w:sz w:val="24"/>
          <w:szCs w:val="24"/>
        </w:rPr>
        <w:t>.</w:t>
      </w:r>
      <w:r w:rsidRPr="00E104EB">
        <w:rPr>
          <w:sz w:val="24"/>
          <w:szCs w:val="24"/>
        </w:rPr>
        <w:t xml:space="preserve"> (2025). </w:t>
      </w:r>
      <w:r w:rsidRPr="00E104EB">
        <w:rPr>
          <w:i/>
          <w:iCs/>
          <w:sz w:val="24"/>
          <w:szCs w:val="24"/>
        </w:rPr>
        <w:t xml:space="preserve">Software </w:t>
      </w:r>
      <w:proofErr w:type="spellStart"/>
      <w:r w:rsidRPr="00E104EB">
        <w:rPr>
          <w:i/>
          <w:iCs/>
          <w:sz w:val="24"/>
          <w:szCs w:val="24"/>
        </w:rPr>
        <w:t>Testing</w:t>
      </w:r>
      <w:proofErr w:type="spellEnd"/>
      <w:r w:rsidRPr="00E104EB">
        <w:rPr>
          <w:i/>
          <w:iCs/>
          <w:sz w:val="24"/>
          <w:szCs w:val="24"/>
        </w:rPr>
        <w:t xml:space="preserve"> </w:t>
      </w:r>
      <w:proofErr w:type="gramStart"/>
      <w:r w:rsidRPr="00E104EB">
        <w:rPr>
          <w:i/>
          <w:iCs/>
          <w:sz w:val="24"/>
          <w:szCs w:val="24"/>
        </w:rPr>
        <w:t>Evolution:</w:t>
      </w:r>
      <w:proofErr w:type="gramEnd"/>
      <w:r w:rsidRPr="00E104EB">
        <w:rPr>
          <w:i/>
          <w:iCs/>
          <w:sz w:val="24"/>
          <w:szCs w:val="24"/>
        </w:rPr>
        <w:t xml:space="preserve"> Comparative Insights </w:t>
      </w:r>
      <w:proofErr w:type="spellStart"/>
      <w:r w:rsidRPr="00E104EB">
        <w:rPr>
          <w:i/>
          <w:iCs/>
          <w:sz w:val="24"/>
          <w:szCs w:val="24"/>
        </w:rPr>
        <w:t>into</w:t>
      </w:r>
      <w:proofErr w:type="spellEnd"/>
      <w:r w:rsidRPr="00E104EB">
        <w:rPr>
          <w:i/>
          <w:iCs/>
          <w:sz w:val="24"/>
          <w:szCs w:val="24"/>
        </w:rPr>
        <w:t xml:space="preserve"> </w:t>
      </w:r>
      <w:proofErr w:type="spellStart"/>
      <w:r w:rsidRPr="00E104EB">
        <w:rPr>
          <w:i/>
          <w:iCs/>
          <w:sz w:val="24"/>
          <w:szCs w:val="24"/>
        </w:rPr>
        <w:t>Traditional</w:t>
      </w:r>
      <w:proofErr w:type="spellEnd"/>
      <w:r w:rsidRPr="00E104EB">
        <w:rPr>
          <w:i/>
          <w:iCs/>
          <w:sz w:val="24"/>
          <w:szCs w:val="24"/>
        </w:rPr>
        <w:t xml:space="preserve"> and </w:t>
      </w:r>
      <w:proofErr w:type="spellStart"/>
      <w:r w:rsidRPr="00E104EB">
        <w:rPr>
          <w:i/>
          <w:iCs/>
          <w:sz w:val="24"/>
          <w:szCs w:val="24"/>
        </w:rPr>
        <w:t>Emerging</w:t>
      </w:r>
      <w:proofErr w:type="spellEnd"/>
      <w:r w:rsidRPr="00E104EB">
        <w:rPr>
          <w:i/>
          <w:iCs/>
          <w:sz w:val="24"/>
          <w:szCs w:val="24"/>
        </w:rPr>
        <w:t xml:space="preserve"> Practices</w:t>
      </w:r>
      <w:r w:rsidRPr="00E104EB">
        <w:rPr>
          <w:sz w:val="24"/>
          <w:szCs w:val="24"/>
        </w:rPr>
        <w:t xml:space="preserve">. </w:t>
      </w:r>
      <w:proofErr w:type="spellStart"/>
      <w:r w:rsidRPr="00E104EB">
        <w:rPr>
          <w:sz w:val="24"/>
          <w:szCs w:val="24"/>
        </w:rPr>
        <w:t>Advances</w:t>
      </w:r>
      <w:proofErr w:type="spellEnd"/>
      <w:r w:rsidRPr="00E104EB">
        <w:rPr>
          <w:sz w:val="24"/>
          <w:szCs w:val="24"/>
        </w:rPr>
        <w:t xml:space="preserve"> in Software </w:t>
      </w:r>
      <w:proofErr w:type="spellStart"/>
      <w:r w:rsidRPr="00E104EB">
        <w:rPr>
          <w:sz w:val="24"/>
          <w:szCs w:val="24"/>
        </w:rPr>
        <w:t>Quality</w:t>
      </w:r>
      <w:proofErr w:type="spellEnd"/>
      <w:r w:rsidRPr="00E104EB">
        <w:rPr>
          <w:sz w:val="24"/>
          <w:szCs w:val="24"/>
        </w:rPr>
        <w:t xml:space="preserve"> Assurance.</w:t>
      </w:r>
    </w:p>
    <w:p w14:paraId="1DF909A2" w14:textId="77777777" w:rsidR="00E104EB" w:rsidRPr="00E104EB" w:rsidRDefault="00E104EB" w:rsidP="00E104EB">
      <w:pPr>
        <w:ind w:left="720"/>
        <w:rPr>
          <w:sz w:val="24"/>
          <w:szCs w:val="24"/>
        </w:rPr>
      </w:pPr>
    </w:p>
    <w:p w14:paraId="0A1A4BCB" w14:textId="77777777" w:rsidR="00E104EB" w:rsidRPr="00E104EB" w:rsidRDefault="00E104EB" w:rsidP="00E104EB">
      <w:pPr>
        <w:rPr>
          <w:b/>
          <w:bCs/>
          <w:sz w:val="24"/>
          <w:szCs w:val="24"/>
        </w:rPr>
      </w:pPr>
      <w:r w:rsidRPr="00E104EB">
        <w:rPr>
          <w:b/>
          <w:bCs/>
          <w:sz w:val="24"/>
          <w:szCs w:val="24"/>
        </w:rPr>
        <w:t>III. Ressources Web et Blogs d'Experts</w:t>
      </w:r>
    </w:p>
    <w:p w14:paraId="2DDA6EC8" w14:textId="77777777" w:rsidR="00E104EB" w:rsidRPr="00E104EB" w:rsidRDefault="00E104EB" w:rsidP="00E104EB">
      <w:pPr>
        <w:numPr>
          <w:ilvl w:val="0"/>
          <w:numId w:val="52"/>
        </w:numPr>
        <w:rPr>
          <w:sz w:val="24"/>
          <w:szCs w:val="24"/>
        </w:rPr>
      </w:pPr>
      <w:r w:rsidRPr="00E104EB">
        <w:rPr>
          <w:b/>
          <w:bCs/>
          <w:sz w:val="24"/>
          <w:szCs w:val="24"/>
        </w:rPr>
        <w:t>Fowler, M. (2024).</w:t>
      </w:r>
      <w:r w:rsidRPr="00E104EB">
        <w:rPr>
          <w:sz w:val="24"/>
          <w:szCs w:val="24"/>
        </w:rPr>
        <w:t xml:space="preserve"> </w:t>
      </w:r>
      <w:r w:rsidRPr="00E104EB">
        <w:rPr>
          <w:i/>
          <w:iCs/>
          <w:sz w:val="24"/>
          <w:szCs w:val="24"/>
        </w:rPr>
        <w:t xml:space="preserve">The </w:t>
      </w:r>
      <w:proofErr w:type="spellStart"/>
      <w:r w:rsidRPr="00E104EB">
        <w:rPr>
          <w:i/>
          <w:iCs/>
          <w:sz w:val="24"/>
          <w:szCs w:val="24"/>
        </w:rPr>
        <w:t>Practical</w:t>
      </w:r>
      <w:proofErr w:type="spellEnd"/>
      <w:r w:rsidRPr="00E104EB">
        <w:rPr>
          <w:i/>
          <w:iCs/>
          <w:sz w:val="24"/>
          <w:szCs w:val="24"/>
        </w:rPr>
        <w:t xml:space="preserve"> Test </w:t>
      </w:r>
      <w:proofErr w:type="spellStart"/>
      <w:r w:rsidRPr="00E104EB">
        <w:rPr>
          <w:i/>
          <w:iCs/>
          <w:sz w:val="24"/>
          <w:szCs w:val="24"/>
        </w:rPr>
        <w:t>Pyramid</w:t>
      </w:r>
      <w:proofErr w:type="spellEnd"/>
      <w:r w:rsidRPr="00E104EB">
        <w:rPr>
          <w:sz w:val="24"/>
          <w:szCs w:val="24"/>
        </w:rPr>
        <w:t xml:space="preserve">. MartinFowler.com. [En ligne]. Disponible sur : </w:t>
      </w:r>
      <w:hyperlink r:id="rId19" w:tgtFrame="_blank" w:history="1">
        <w:r w:rsidRPr="00E104EB">
          <w:rPr>
            <w:rStyle w:val="Lienhypertexte"/>
            <w:sz w:val="24"/>
            <w:szCs w:val="24"/>
          </w:rPr>
          <w:t>https://martinfowler.com/articles/practical-test-pyramid.html</w:t>
        </w:r>
      </w:hyperlink>
    </w:p>
    <w:p w14:paraId="2FD8C5CD" w14:textId="77777777" w:rsidR="00E104EB" w:rsidRPr="00E104EB" w:rsidRDefault="00E104EB" w:rsidP="00E104EB">
      <w:pPr>
        <w:numPr>
          <w:ilvl w:val="0"/>
          <w:numId w:val="52"/>
        </w:numPr>
        <w:rPr>
          <w:sz w:val="24"/>
          <w:szCs w:val="24"/>
        </w:rPr>
      </w:pPr>
      <w:r w:rsidRPr="00E104EB">
        <w:rPr>
          <w:b/>
          <w:bCs/>
          <w:sz w:val="24"/>
          <w:szCs w:val="24"/>
        </w:rPr>
        <w:t xml:space="preserve">Google </w:t>
      </w:r>
      <w:proofErr w:type="spellStart"/>
      <w:r w:rsidRPr="00E104EB">
        <w:rPr>
          <w:b/>
          <w:bCs/>
          <w:sz w:val="24"/>
          <w:szCs w:val="24"/>
        </w:rPr>
        <w:t>Testing</w:t>
      </w:r>
      <w:proofErr w:type="spellEnd"/>
      <w:r w:rsidRPr="00E104EB">
        <w:rPr>
          <w:b/>
          <w:bCs/>
          <w:sz w:val="24"/>
          <w:szCs w:val="24"/>
        </w:rPr>
        <w:t xml:space="preserve"> Blog.</w:t>
      </w:r>
      <w:r w:rsidRPr="00E104EB">
        <w:rPr>
          <w:sz w:val="24"/>
          <w:szCs w:val="24"/>
        </w:rPr>
        <w:t xml:space="preserve"> </w:t>
      </w:r>
      <w:proofErr w:type="spellStart"/>
      <w:r w:rsidRPr="00E104EB">
        <w:rPr>
          <w:i/>
          <w:iCs/>
          <w:sz w:val="24"/>
          <w:szCs w:val="24"/>
        </w:rPr>
        <w:t>Flaky</w:t>
      </w:r>
      <w:proofErr w:type="spellEnd"/>
      <w:r w:rsidRPr="00E104EB">
        <w:rPr>
          <w:i/>
          <w:iCs/>
          <w:sz w:val="24"/>
          <w:szCs w:val="24"/>
        </w:rPr>
        <w:t xml:space="preserve"> </w:t>
      </w:r>
      <w:proofErr w:type="gramStart"/>
      <w:r w:rsidRPr="00E104EB">
        <w:rPr>
          <w:i/>
          <w:iCs/>
          <w:sz w:val="24"/>
          <w:szCs w:val="24"/>
        </w:rPr>
        <w:t>Tests:</w:t>
      </w:r>
      <w:proofErr w:type="gramEnd"/>
      <w:r w:rsidRPr="00E104EB">
        <w:rPr>
          <w:i/>
          <w:iCs/>
          <w:sz w:val="24"/>
          <w:szCs w:val="24"/>
        </w:rPr>
        <w:t xml:space="preserve"> A Guide to </w:t>
      </w:r>
      <w:proofErr w:type="spellStart"/>
      <w:r w:rsidRPr="00E104EB">
        <w:rPr>
          <w:i/>
          <w:iCs/>
          <w:sz w:val="24"/>
          <w:szCs w:val="24"/>
        </w:rPr>
        <w:t>Detection</w:t>
      </w:r>
      <w:proofErr w:type="spellEnd"/>
      <w:r w:rsidRPr="00E104EB">
        <w:rPr>
          <w:i/>
          <w:iCs/>
          <w:sz w:val="24"/>
          <w:szCs w:val="24"/>
        </w:rPr>
        <w:t xml:space="preserve"> and Mitigation</w:t>
      </w:r>
      <w:r w:rsidRPr="00E104EB">
        <w:rPr>
          <w:sz w:val="24"/>
          <w:szCs w:val="24"/>
        </w:rPr>
        <w:t xml:space="preserve">. [En ligne]. Disponible sur : </w:t>
      </w:r>
      <w:hyperlink r:id="rId20" w:tgtFrame="_blank" w:history="1">
        <w:r w:rsidRPr="00E104EB">
          <w:rPr>
            <w:rStyle w:val="Lienhypertexte"/>
            <w:sz w:val="24"/>
            <w:szCs w:val="24"/>
          </w:rPr>
          <w:t>https://testing.googleblog.com/</w:t>
        </w:r>
      </w:hyperlink>
    </w:p>
    <w:p w14:paraId="2A290677" w14:textId="77777777" w:rsidR="00E104EB" w:rsidRPr="00E104EB" w:rsidRDefault="00E104EB" w:rsidP="00E104EB">
      <w:pPr>
        <w:numPr>
          <w:ilvl w:val="0"/>
          <w:numId w:val="52"/>
        </w:numPr>
        <w:rPr>
          <w:sz w:val="24"/>
          <w:szCs w:val="24"/>
        </w:rPr>
      </w:pPr>
      <w:proofErr w:type="spellStart"/>
      <w:r w:rsidRPr="00E104EB">
        <w:rPr>
          <w:b/>
          <w:bCs/>
          <w:sz w:val="24"/>
          <w:szCs w:val="24"/>
        </w:rPr>
        <w:t>BrowserStack</w:t>
      </w:r>
      <w:proofErr w:type="spellEnd"/>
      <w:r w:rsidRPr="00E104EB">
        <w:rPr>
          <w:b/>
          <w:bCs/>
          <w:sz w:val="24"/>
          <w:szCs w:val="24"/>
        </w:rPr>
        <w:t>.</w:t>
      </w:r>
      <w:r w:rsidRPr="00E104EB">
        <w:rPr>
          <w:sz w:val="24"/>
          <w:szCs w:val="24"/>
        </w:rPr>
        <w:t xml:space="preserve"> </w:t>
      </w:r>
      <w:r w:rsidRPr="00E104EB">
        <w:rPr>
          <w:i/>
          <w:iCs/>
          <w:sz w:val="24"/>
          <w:szCs w:val="24"/>
        </w:rPr>
        <w:t xml:space="preserve">How to </w:t>
      </w:r>
      <w:proofErr w:type="spellStart"/>
      <w:r w:rsidRPr="00E104EB">
        <w:rPr>
          <w:i/>
          <w:iCs/>
          <w:sz w:val="24"/>
          <w:szCs w:val="24"/>
        </w:rPr>
        <w:t>identify</w:t>
      </w:r>
      <w:proofErr w:type="spellEnd"/>
      <w:r w:rsidRPr="00E104EB">
        <w:rPr>
          <w:i/>
          <w:iCs/>
          <w:sz w:val="24"/>
          <w:szCs w:val="24"/>
        </w:rPr>
        <w:t xml:space="preserve"> and </w:t>
      </w:r>
      <w:proofErr w:type="spellStart"/>
      <w:r w:rsidRPr="00E104EB">
        <w:rPr>
          <w:i/>
          <w:iCs/>
          <w:sz w:val="24"/>
          <w:szCs w:val="24"/>
        </w:rPr>
        <w:t>reduce</w:t>
      </w:r>
      <w:proofErr w:type="spellEnd"/>
      <w:r w:rsidRPr="00E104EB">
        <w:rPr>
          <w:i/>
          <w:iCs/>
          <w:sz w:val="24"/>
          <w:szCs w:val="24"/>
        </w:rPr>
        <w:t xml:space="preserve"> </w:t>
      </w:r>
      <w:proofErr w:type="spellStart"/>
      <w:r w:rsidRPr="00E104EB">
        <w:rPr>
          <w:i/>
          <w:iCs/>
          <w:sz w:val="24"/>
          <w:szCs w:val="24"/>
        </w:rPr>
        <w:t>flaky</w:t>
      </w:r>
      <w:proofErr w:type="spellEnd"/>
      <w:r w:rsidRPr="00E104EB">
        <w:rPr>
          <w:i/>
          <w:iCs/>
          <w:sz w:val="24"/>
          <w:szCs w:val="24"/>
        </w:rPr>
        <w:t xml:space="preserve"> tests in CI/CD pipelines</w:t>
      </w:r>
      <w:r w:rsidRPr="00E104EB">
        <w:rPr>
          <w:sz w:val="24"/>
          <w:szCs w:val="24"/>
        </w:rPr>
        <w:t xml:space="preserve">. [En ligne]. Disponible sur : </w:t>
      </w:r>
      <w:hyperlink r:id="rId21" w:tgtFrame="_blank" w:history="1">
        <w:r w:rsidRPr="00E104EB">
          <w:rPr>
            <w:rStyle w:val="Lienhypertexte"/>
            <w:sz w:val="24"/>
            <w:szCs w:val="24"/>
          </w:rPr>
          <w:t>https://www.browserstack.com/</w:t>
        </w:r>
      </w:hyperlink>
    </w:p>
    <w:p w14:paraId="211A5F32" w14:textId="7DCED04F" w:rsidR="00423982" w:rsidRPr="00E104EB" w:rsidRDefault="00E104EB" w:rsidP="00F1108D">
      <w:pPr>
        <w:numPr>
          <w:ilvl w:val="0"/>
          <w:numId w:val="52"/>
        </w:numPr>
        <w:rPr>
          <w:sz w:val="24"/>
          <w:szCs w:val="24"/>
        </w:rPr>
      </w:pPr>
      <w:proofErr w:type="spellStart"/>
      <w:r w:rsidRPr="00E104EB">
        <w:rPr>
          <w:b/>
          <w:bCs/>
          <w:sz w:val="24"/>
          <w:szCs w:val="24"/>
        </w:rPr>
        <w:t>Semaphore</w:t>
      </w:r>
      <w:proofErr w:type="spellEnd"/>
      <w:r w:rsidRPr="00E104EB">
        <w:rPr>
          <w:b/>
          <w:bCs/>
          <w:sz w:val="24"/>
          <w:szCs w:val="24"/>
        </w:rPr>
        <w:t xml:space="preserve"> CI.</w:t>
      </w:r>
      <w:r w:rsidRPr="00E104EB">
        <w:rPr>
          <w:sz w:val="24"/>
          <w:szCs w:val="24"/>
        </w:rPr>
        <w:t xml:space="preserve"> </w:t>
      </w:r>
      <w:proofErr w:type="spellStart"/>
      <w:r w:rsidRPr="00E104EB">
        <w:rPr>
          <w:i/>
          <w:iCs/>
          <w:sz w:val="24"/>
          <w:szCs w:val="24"/>
        </w:rPr>
        <w:t>Strategies</w:t>
      </w:r>
      <w:proofErr w:type="spellEnd"/>
      <w:r w:rsidRPr="00E104EB">
        <w:rPr>
          <w:i/>
          <w:iCs/>
          <w:sz w:val="24"/>
          <w:szCs w:val="24"/>
        </w:rPr>
        <w:t xml:space="preserve"> for </w:t>
      </w:r>
      <w:proofErr w:type="spellStart"/>
      <w:r w:rsidRPr="00E104EB">
        <w:rPr>
          <w:i/>
          <w:iCs/>
          <w:sz w:val="24"/>
          <w:szCs w:val="24"/>
        </w:rPr>
        <w:t>Flaky</w:t>
      </w:r>
      <w:proofErr w:type="spellEnd"/>
      <w:r w:rsidRPr="00E104EB">
        <w:rPr>
          <w:i/>
          <w:iCs/>
          <w:sz w:val="24"/>
          <w:szCs w:val="24"/>
        </w:rPr>
        <w:t xml:space="preserve"> Test Management and </w:t>
      </w:r>
      <w:proofErr w:type="spellStart"/>
      <w:r w:rsidRPr="00E104EB">
        <w:rPr>
          <w:i/>
          <w:iCs/>
          <w:sz w:val="24"/>
          <w:szCs w:val="24"/>
        </w:rPr>
        <w:t>Quarantine</w:t>
      </w:r>
      <w:proofErr w:type="spellEnd"/>
      <w:r w:rsidRPr="00E104EB">
        <w:rPr>
          <w:sz w:val="24"/>
          <w:szCs w:val="24"/>
        </w:rPr>
        <w:t xml:space="preserve">. [En ligne]. Disponible sur : </w:t>
      </w:r>
      <w:hyperlink r:id="rId22" w:history="1">
        <w:r w:rsidR="00900297" w:rsidRPr="009F7F6A">
          <w:rPr>
            <w:rStyle w:val="Lienhypertexte"/>
            <w:sz w:val="24"/>
            <w:szCs w:val="24"/>
          </w:rPr>
          <w:t>https://semaphore.io/blog</w:t>
        </w:r>
      </w:hyperlink>
      <w:r w:rsidR="00900297">
        <w:rPr>
          <w:sz w:val="24"/>
          <w:szCs w:val="24"/>
        </w:rPr>
        <w:t xml:space="preserve"> </w:t>
      </w:r>
    </w:p>
    <w:p w14:paraId="0DE8A034" w14:textId="77777777" w:rsidR="00E104EB" w:rsidRDefault="00E104EB" w:rsidP="00F1108D">
      <w:pPr>
        <w:rPr>
          <w:sz w:val="24"/>
          <w:szCs w:val="24"/>
        </w:rPr>
      </w:pPr>
    </w:p>
    <w:p w14:paraId="0E7C04D9" w14:textId="77777777" w:rsidR="00311BDC" w:rsidRPr="00F1108D" w:rsidRDefault="00311BDC" w:rsidP="00F1108D">
      <w:pPr>
        <w:rPr>
          <w:sz w:val="24"/>
          <w:szCs w:val="24"/>
        </w:rPr>
      </w:pPr>
    </w:p>
    <w:p w14:paraId="416820F3" w14:textId="012C87D9" w:rsidR="00B66EAA" w:rsidRDefault="00F1108D" w:rsidP="00423982">
      <w:pPr>
        <w:pStyle w:val="Titre1"/>
        <w:rPr>
          <w:color w:val="E97132" w:themeColor="accent2"/>
        </w:rPr>
      </w:pPr>
      <w:bookmarkStart w:id="13" w:name="_Toc227857169"/>
      <w:r w:rsidRPr="00616D6C">
        <w:rPr>
          <w:color w:val="E97132" w:themeColor="accent2"/>
        </w:rPr>
        <w:t>Annexes</w:t>
      </w:r>
      <w:bookmarkEnd w:id="13"/>
    </w:p>
    <w:p w14:paraId="1D7949BB" w14:textId="77777777" w:rsidR="00311BDC" w:rsidRDefault="00311BDC" w:rsidP="00311BDC"/>
    <w:p w14:paraId="7660A349" w14:textId="198A8136" w:rsidR="00311BDC" w:rsidRPr="0080523F" w:rsidRDefault="00311BDC" w:rsidP="00311BDC">
      <w:pPr>
        <w:rPr>
          <w:sz w:val="24"/>
          <w:szCs w:val="24"/>
        </w:rPr>
      </w:pPr>
      <w:r w:rsidRPr="0080523F">
        <w:rPr>
          <w:sz w:val="24"/>
          <w:szCs w:val="24"/>
        </w:rPr>
        <w:t>Exemple de test :</w:t>
      </w:r>
    </w:p>
    <w:p w14:paraId="2F6DDAEA" w14:textId="64593F85" w:rsidR="00311BDC" w:rsidRDefault="00311BDC" w:rsidP="00311BDC">
      <w:r>
        <w:rPr>
          <w:noProof/>
        </w:rPr>
        <w:drawing>
          <wp:inline distT="0" distB="0" distL="0" distR="0" wp14:anchorId="35D49381" wp14:editId="5B0CD2DA">
            <wp:extent cx="5760720" cy="3926205"/>
            <wp:effectExtent l="114300" t="114300" r="106680" b="112395"/>
            <wp:docPr id="1289373670"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720" cy="3926205"/>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1A120079" w14:textId="77777777" w:rsidR="00311BDC" w:rsidRDefault="00311BDC" w:rsidP="00311BDC"/>
    <w:p w14:paraId="4E133256" w14:textId="7769DBA4" w:rsidR="00311BDC" w:rsidRPr="0080523F" w:rsidRDefault="00C83621" w:rsidP="00311BDC">
      <w:pPr>
        <w:rPr>
          <w:sz w:val="24"/>
          <w:szCs w:val="24"/>
        </w:rPr>
      </w:pPr>
      <w:r w:rsidRPr="0080523F">
        <w:rPr>
          <w:sz w:val="24"/>
          <w:szCs w:val="24"/>
        </w:rPr>
        <w:t xml:space="preserve">Exemple de </w:t>
      </w:r>
      <w:proofErr w:type="spellStart"/>
      <w:r w:rsidRPr="0080523F">
        <w:rPr>
          <w:sz w:val="24"/>
          <w:szCs w:val="24"/>
        </w:rPr>
        <w:t>selectors</w:t>
      </w:r>
      <w:proofErr w:type="spellEnd"/>
      <w:r w:rsidRPr="0080523F">
        <w:rPr>
          <w:sz w:val="24"/>
          <w:szCs w:val="24"/>
        </w:rPr>
        <w:t> :</w:t>
      </w:r>
    </w:p>
    <w:p w14:paraId="70BF7042" w14:textId="77777777" w:rsidR="00C83621" w:rsidRDefault="00C83621" w:rsidP="00311BDC"/>
    <w:p w14:paraId="59DC5F7D" w14:textId="3DB2A26B" w:rsidR="00C83621" w:rsidRDefault="00C83621" w:rsidP="00311BDC">
      <w:r>
        <w:rPr>
          <w:noProof/>
        </w:rPr>
        <w:drawing>
          <wp:inline distT="0" distB="0" distL="0" distR="0" wp14:anchorId="277D931B" wp14:editId="027B1766">
            <wp:extent cx="5553075" cy="942975"/>
            <wp:effectExtent l="133350" t="76200" r="123825" b="85725"/>
            <wp:docPr id="1665364374"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53075" cy="942975"/>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12FE53B4" w14:textId="77777777" w:rsidR="00C83621" w:rsidRDefault="00C83621" w:rsidP="00311BDC"/>
    <w:p w14:paraId="764C5ADC" w14:textId="77777777" w:rsidR="00C83621" w:rsidRDefault="00C83621" w:rsidP="00311BDC"/>
    <w:p w14:paraId="33ABC2CA" w14:textId="77777777" w:rsidR="00C83621" w:rsidRDefault="00C83621" w:rsidP="00311BDC"/>
    <w:p w14:paraId="176268BD" w14:textId="19A3F371" w:rsidR="00C83621" w:rsidRDefault="00C83621" w:rsidP="00311BDC"/>
    <w:p w14:paraId="2B3F2282" w14:textId="77777777" w:rsidR="00C83621" w:rsidRDefault="00C83621" w:rsidP="00311BDC"/>
    <w:p w14:paraId="0D99151D" w14:textId="5048C3E3" w:rsidR="00311BDC" w:rsidRPr="0080523F" w:rsidRDefault="00311BDC" w:rsidP="00311BDC">
      <w:pPr>
        <w:rPr>
          <w:sz w:val="24"/>
          <w:szCs w:val="24"/>
        </w:rPr>
      </w:pPr>
      <w:r w:rsidRPr="0080523F">
        <w:rPr>
          <w:sz w:val="24"/>
          <w:szCs w:val="24"/>
        </w:rPr>
        <w:t>Exemple de log d’erreur :</w:t>
      </w:r>
    </w:p>
    <w:p w14:paraId="71EC3209" w14:textId="14D90541" w:rsidR="00311BDC" w:rsidRDefault="00B31671" w:rsidP="00311BDC">
      <w:r>
        <w:rPr>
          <w:noProof/>
        </w:rPr>
        <w:drawing>
          <wp:inline distT="0" distB="0" distL="0" distR="0" wp14:anchorId="64AB4BAE" wp14:editId="1A832D7A">
            <wp:extent cx="5753100" cy="838200"/>
            <wp:effectExtent l="114300" t="76200" r="114300" b="76200"/>
            <wp:docPr id="1605162215"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53100" cy="838200"/>
                    </a:xfrm>
                    <a:prstGeom prst="rect">
                      <a:avLst/>
                    </a:prstGeom>
                    <a:noFill/>
                    <a:ln>
                      <a:noFill/>
                    </a:ln>
                    <a:effectLst>
                      <a:outerShdw blurRad="63500" sx="102000" sy="102000" algn="ctr" rotWithShape="0">
                        <a:prstClr val="black">
                          <a:alpha val="40000"/>
                        </a:prstClr>
                      </a:outerShdw>
                    </a:effectLst>
                  </pic:spPr>
                </pic:pic>
              </a:graphicData>
            </a:graphic>
          </wp:inline>
        </w:drawing>
      </w:r>
      <w:r w:rsidR="00175681">
        <w:rPr>
          <w:noProof/>
        </w:rPr>
        <w:drawing>
          <wp:inline distT="0" distB="0" distL="0" distR="0" wp14:anchorId="6CD19F7C" wp14:editId="66555DB7">
            <wp:extent cx="5753100" cy="714375"/>
            <wp:effectExtent l="114300" t="76200" r="114300" b="85725"/>
            <wp:docPr id="1281653922"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3100" cy="714375"/>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7EC6C625" w14:textId="77777777" w:rsidR="00C72501" w:rsidRDefault="00C72501" w:rsidP="00311BDC"/>
    <w:p w14:paraId="3367DBD9" w14:textId="77777777" w:rsidR="00C72501" w:rsidRDefault="00C72501" w:rsidP="00311BDC"/>
    <w:p w14:paraId="23402322" w14:textId="704A3ADC" w:rsidR="00C72501" w:rsidRPr="0080523F" w:rsidRDefault="00C72501" w:rsidP="00311BDC">
      <w:pPr>
        <w:rPr>
          <w:sz w:val="24"/>
          <w:szCs w:val="24"/>
        </w:rPr>
      </w:pPr>
      <w:r w:rsidRPr="0080523F">
        <w:rPr>
          <w:sz w:val="24"/>
          <w:szCs w:val="24"/>
        </w:rPr>
        <w:t xml:space="preserve">Exemple de </w:t>
      </w:r>
      <w:proofErr w:type="spellStart"/>
      <w:r w:rsidRPr="0080523F">
        <w:rPr>
          <w:sz w:val="24"/>
          <w:szCs w:val="24"/>
        </w:rPr>
        <w:t>tasks</w:t>
      </w:r>
      <w:proofErr w:type="spellEnd"/>
      <w:r w:rsidRPr="0080523F">
        <w:rPr>
          <w:sz w:val="24"/>
          <w:szCs w:val="24"/>
        </w:rPr>
        <w:t xml:space="preserve"> Asana :</w:t>
      </w:r>
    </w:p>
    <w:p w14:paraId="0835DBD4" w14:textId="77777777" w:rsidR="00C72501" w:rsidRDefault="00C72501" w:rsidP="00311BDC"/>
    <w:p w14:paraId="2CECEB82" w14:textId="66EBF92F" w:rsidR="00C72501" w:rsidRDefault="006F7A0B" w:rsidP="00311BDC">
      <w:r>
        <w:rPr>
          <w:noProof/>
        </w:rPr>
        <w:drawing>
          <wp:inline distT="0" distB="0" distL="0" distR="0" wp14:anchorId="7E04B0BA" wp14:editId="4FD091CF">
            <wp:extent cx="4686300" cy="3933825"/>
            <wp:effectExtent l="95250" t="114300" r="95250" b="123825"/>
            <wp:docPr id="599303544"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686300" cy="3933825"/>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502C8138" w14:textId="77777777" w:rsidR="006F7A0B" w:rsidRDefault="006F7A0B" w:rsidP="00311BDC"/>
    <w:p w14:paraId="293B8892" w14:textId="77777777" w:rsidR="006F7A0B" w:rsidRPr="00311BDC" w:rsidRDefault="006F7A0B" w:rsidP="00311BDC"/>
    <w:sectPr w:rsidR="006F7A0B" w:rsidRPr="00311BDC" w:rsidSect="00F1108D">
      <w:footerReference w:type="default" r:id="rId27"/>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1EFDC" w14:textId="77777777" w:rsidR="009D5F94" w:rsidRDefault="009D5F94" w:rsidP="00EA6429">
      <w:pPr>
        <w:spacing w:after="0" w:line="240" w:lineRule="auto"/>
      </w:pPr>
      <w:r>
        <w:separator/>
      </w:r>
    </w:p>
  </w:endnote>
  <w:endnote w:type="continuationSeparator" w:id="0">
    <w:p w14:paraId="3E6EC1B0" w14:textId="77777777" w:rsidR="009D5F94" w:rsidRDefault="009D5F94" w:rsidP="00EA64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4036252"/>
      <w:docPartObj>
        <w:docPartGallery w:val="Page Numbers (Bottom of Page)"/>
        <w:docPartUnique/>
      </w:docPartObj>
    </w:sdtPr>
    <w:sdtEndPr/>
    <w:sdtContent>
      <w:p w14:paraId="352A2B69" w14:textId="030124AA" w:rsidR="00EA6429" w:rsidRDefault="00EA6429">
        <w:pPr>
          <w:pStyle w:val="Pieddepage"/>
          <w:jc w:val="right"/>
        </w:pPr>
        <w:r>
          <w:fldChar w:fldCharType="begin"/>
        </w:r>
        <w:r>
          <w:instrText>PAGE   \* MERGEFORMAT</w:instrText>
        </w:r>
        <w:r>
          <w:fldChar w:fldCharType="separate"/>
        </w:r>
        <w:r>
          <w:t>2</w:t>
        </w:r>
        <w:r>
          <w:fldChar w:fldCharType="end"/>
        </w:r>
      </w:p>
    </w:sdtContent>
  </w:sdt>
  <w:p w14:paraId="060D0113" w14:textId="77777777" w:rsidR="00EA6429" w:rsidRDefault="00EA642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430C5" w14:textId="77777777" w:rsidR="009D5F94" w:rsidRDefault="009D5F94" w:rsidP="00EA6429">
      <w:pPr>
        <w:spacing w:after="0" w:line="240" w:lineRule="auto"/>
      </w:pPr>
      <w:r>
        <w:separator/>
      </w:r>
    </w:p>
  </w:footnote>
  <w:footnote w:type="continuationSeparator" w:id="0">
    <w:p w14:paraId="1CB55726" w14:textId="77777777" w:rsidR="009D5F94" w:rsidRDefault="009D5F94" w:rsidP="00EA64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8398B"/>
    <w:multiLevelType w:val="multilevel"/>
    <w:tmpl w:val="7B0E6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D37AF"/>
    <w:multiLevelType w:val="multilevel"/>
    <w:tmpl w:val="D46E1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D3B17"/>
    <w:multiLevelType w:val="multilevel"/>
    <w:tmpl w:val="23722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D66B0"/>
    <w:multiLevelType w:val="multilevel"/>
    <w:tmpl w:val="93FE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DD5933"/>
    <w:multiLevelType w:val="multilevel"/>
    <w:tmpl w:val="99A84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A25B96"/>
    <w:multiLevelType w:val="multilevel"/>
    <w:tmpl w:val="AC605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C818F1"/>
    <w:multiLevelType w:val="hybridMultilevel"/>
    <w:tmpl w:val="58262AAE"/>
    <w:lvl w:ilvl="0" w:tplc="040C0015">
      <w:start w:val="4"/>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0F4F6ED0"/>
    <w:multiLevelType w:val="hybridMultilevel"/>
    <w:tmpl w:val="F6E41502"/>
    <w:lvl w:ilvl="0" w:tplc="D408EECE">
      <w:start w:val="1"/>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F71156E"/>
    <w:multiLevelType w:val="multilevel"/>
    <w:tmpl w:val="B9AA5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7F5A45"/>
    <w:multiLevelType w:val="multilevel"/>
    <w:tmpl w:val="8684E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AC6217"/>
    <w:multiLevelType w:val="hybridMultilevel"/>
    <w:tmpl w:val="19AE9534"/>
    <w:lvl w:ilvl="0" w:tplc="D408EECE">
      <w:start w:val="1"/>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B7D3207"/>
    <w:multiLevelType w:val="multilevel"/>
    <w:tmpl w:val="019AC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5E5353"/>
    <w:multiLevelType w:val="multilevel"/>
    <w:tmpl w:val="D2C2D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0352FC"/>
    <w:multiLevelType w:val="multilevel"/>
    <w:tmpl w:val="9730A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F850F4"/>
    <w:multiLevelType w:val="multilevel"/>
    <w:tmpl w:val="AEF22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1977E2"/>
    <w:multiLevelType w:val="multilevel"/>
    <w:tmpl w:val="C5C24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4647BF"/>
    <w:multiLevelType w:val="multilevel"/>
    <w:tmpl w:val="3E34D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4E08FB"/>
    <w:multiLevelType w:val="hybridMultilevel"/>
    <w:tmpl w:val="1AC66696"/>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2E0770E8"/>
    <w:multiLevelType w:val="multilevel"/>
    <w:tmpl w:val="8CBA6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0C4E90"/>
    <w:multiLevelType w:val="multilevel"/>
    <w:tmpl w:val="5B66B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026180"/>
    <w:multiLevelType w:val="multilevel"/>
    <w:tmpl w:val="78C81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8B66C1"/>
    <w:multiLevelType w:val="multilevel"/>
    <w:tmpl w:val="7862A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927040"/>
    <w:multiLevelType w:val="multilevel"/>
    <w:tmpl w:val="3F760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F70233"/>
    <w:multiLevelType w:val="multilevel"/>
    <w:tmpl w:val="019E8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1725C8"/>
    <w:multiLevelType w:val="multilevel"/>
    <w:tmpl w:val="47E22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207721"/>
    <w:multiLevelType w:val="multilevel"/>
    <w:tmpl w:val="EC6C9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462C94"/>
    <w:multiLevelType w:val="multilevel"/>
    <w:tmpl w:val="CF22C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0B64C87"/>
    <w:multiLevelType w:val="multilevel"/>
    <w:tmpl w:val="45484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6D134D"/>
    <w:multiLevelType w:val="multilevel"/>
    <w:tmpl w:val="5F222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9A54D5"/>
    <w:multiLevelType w:val="multilevel"/>
    <w:tmpl w:val="7F7E7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C468BB"/>
    <w:multiLevelType w:val="multilevel"/>
    <w:tmpl w:val="1A72E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D21DA4"/>
    <w:multiLevelType w:val="multilevel"/>
    <w:tmpl w:val="8D7C4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B46268"/>
    <w:multiLevelType w:val="multilevel"/>
    <w:tmpl w:val="08C24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FC6841"/>
    <w:multiLevelType w:val="multilevel"/>
    <w:tmpl w:val="AFD62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645025"/>
    <w:multiLevelType w:val="hybridMultilevel"/>
    <w:tmpl w:val="B11ACA82"/>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49E636D4"/>
    <w:multiLevelType w:val="multilevel"/>
    <w:tmpl w:val="60783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7A76AD"/>
    <w:multiLevelType w:val="multilevel"/>
    <w:tmpl w:val="4FFE2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460DAF"/>
    <w:multiLevelType w:val="multilevel"/>
    <w:tmpl w:val="2A92A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CE0782"/>
    <w:multiLevelType w:val="multilevel"/>
    <w:tmpl w:val="5F305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B926EF"/>
    <w:multiLevelType w:val="multilevel"/>
    <w:tmpl w:val="B4829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B513CA"/>
    <w:multiLevelType w:val="multilevel"/>
    <w:tmpl w:val="C37E7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A83377"/>
    <w:multiLevelType w:val="multilevel"/>
    <w:tmpl w:val="3416B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406284"/>
    <w:multiLevelType w:val="multilevel"/>
    <w:tmpl w:val="7A5E0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C973D6"/>
    <w:multiLevelType w:val="multilevel"/>
    <w:tmpl w:val="5D16A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8A6EA2"/>
    <w:multiLevelType w:val="multilevel"/>
    <w:tmpl w:val="FF061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B11468"/>
    <w:multiLevelType w:val="multilevel"/>
    <w:tmpl w:val="0456C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150908"/>
    <w:multiLevelType w:val="multilevel"/>
    <w:tmpl w:val="58D66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974307"/>
    <w:multiLevelType w:val="multilevel"/>
    <w:tmpl w:val="3404F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AD20A4"/>
    <w:multiLevelType w:val="multilevel"/>
    <w:tmpl w:val="D0608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7F3FC5"/>
    <w:multiLevelType w:val="multilevel"/>
    <w:tmpl w:val="509A8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C3850C7"/>
    <w:multiLevelType w:val="multilevel"/>
    <w:tmpl w:val="46BA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8A7FA7"/>
    <w:multiLevelType w:val="multilevel"/>
    <w:tmpl w:val="D8389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F6E6BC0"/>
    <w:multiLevelType w:val="multilevel"/>
    <w:tmpl w:val="E6248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8991843">
    <w:abstractNumId w:val="2"/>
  </w:num>
  <w:num w:numId="2" w16cid:durableId="1284120685">
    <w:abstractNumId w:val="52"/>
  </w:num>
  <w:num w:numId="3" w16cid:durableId="731394358">
    <w:abstractNumId w:val="27"/>
  </w:num>
  <w:num w:numId="4" w16cid:durableId="581182176">
    <w:abstractNumId w:val="23"/>
  </w:num>
  <w:num w:numId="5" w16cid:durableId="1484809277">
    <w:abstractNumId w:val="11"/>
  </w:num>
  <w:num w:numId="6" w16cid:durableId="633487741">
    <w:abstractNumId w:val="31"/>
  </w:num>
  <w:num w:numId="7" w16cid:durableId="322927336">
    <w:abstractNumId w:val="4"/>
  </w:num>
  <w:num w:numId="8" w16cid:durableId="1102989492">
    <w:abstractNumId w:val="38"/>
  </w:num>
  <w:num w:numId="9" w16cid:durableId="196822917">
    <w:abstractNumId w:val="43"/>
  </w:num>
  <w:num w:numId="10" w16cid:durableId="1995257462">
    <w:abstractNumId w:val="1"/>
  </w:num>
  <w:num w:numId="11" w16cid:durableId="1599290491">
    <w:abstractNumId w:val="12"/>
  </w:num>
  <w:num w:numId="12" w16cid:durableId="1245264387">
    <w:abstractNumId w:val="45"/>
  </w:num>
  <w:num w:numId="13" w16cid:durableId="1327436357">
    <w:abstractNumId w:val="36"/>
  </w:num>
  <w:num w:numId="14" w16cid:durableId="1564220393">
    <w:abstractNumId w:val="50"/>
  </w:num>
  <w:num w:numId="15" w16cid:durableId="1057971273">
    <w:abstractNumId w:val="40"/>
  </w:num>
  <w:num w:numId="16" w16cid:durableId="1683697865">
    <w:abstractNumId w:val="25"/>
  </w:num>
  <w:num w:numId="17" w16cid:durableId="1987392957">
    <w:abstractNumId w:val="29"/>
  </w:num>
  <w:num w:numId="18" w16cid:durableId="1390033678">
    <w:abstractNumId w:val="34"/>
  </w:num>
  <w:num w:numId="19" w16cid:durableId="2039969115">
    <w:abstractNumId w:val="10"/>
  </w:num>
  <w:num w:numId="20" w16cid:durableId="1144813429">
    <w:abstractNumId w:val="7"/>
  </w:num>
  <w:num w:numId="21" w16cid:durableId="486822120">
    <w:abstractNumId w:val="17"/>
  </w:num>
  <w:num w:numId="22" w16cid:durableId="1006399085">
    <w:abstractNumId w:val="6"/>
  </w:num>
  <w:num w:numId="23" w16cid:durableId="1737624393">
    <w:abstractNumId w:val="32"/>
  </w:num>
  <w:num w:numId="24" w16cid:durableId="1543055141">
    <w:abstractNumId w:val="16"/>
  </w:num>
  <w:num w:numId="25" w16cid:durableId="1991709727">
    <w:abstractNumId w:val="41"/>
  </w:num>
  <w:num w:numId="26" w16cid:durableId="750929942">
    <w:abstractNumId w:val="8"/>
  </w:num>
  <w:num w:numId="27" w16cid:durableId="2002660021">
    <w:abstractNumId w:val="30"/>
  </w:num>
  <w:num w:numId="28" w16cid:durableId="1113212605">
    <w:abstractNumId w:val="5"/>
  </w:num>
  <w:num w:numId="29" w16cid:durableId="1705594329">
    <w:abstractNumId w:val="18"/>
  </w:num>
  <w:num w:numId="30" w16cid:durableId="22244821">
    <w:abstractNumId w:val="26"/>
  </w:num>
  <w:num w:numId="31" w16cid:durableId="2117947681">
    <w:abstractNumId w:val="51"/>
  </w:num>
  <w:num w:numId="32" w16cid:durableId="477495736">
    <w:abstractNumId w:val="22"/>
  </w:num>
  <w:num w:numId="33" w16cid:durableId="1973319338">
    <w:abstractNumId w:val="15"/>
  </w:num>
  <w:num w:numId="34" w16cid:durableId="533882821">
    <w:abstractNumId w:val="21"/>
  </w:num>
  <w:num w:numId="35" w16cid:durableId="215552843">
    <w:abstractNumId w:val="24"/>
  </w:num>
  <w:num w:numId="36" w16cid:durableId="244457047">
    <w:abstractNumId w:val="37"/>
  </w:num>
  <w:num w:numId="37" w16cid:durableId="1480806982">
    <w:abstractNumId w:val="20"/>
  </w:num>
  <w:num w:numId="38" w16cid:durableId="223830668">
    <w:abstractNumId w:val="0"/>
  </w:num>
  <w:num w:numId="39" w16cid:durableId="1194344493">
    <w:abstractNumId w:val="44"/>
  </w:num>
  <w:num w:numId="40" w16cid:durableId="2092043122">
    <w:abstractNumId w:val="13"/>
  </w:num>
  <w:num w:numId="41" w16cid:durableId="892929819">
    <w:abstractNumId w:val="47"/>
  </w:num>
  <w:num w:numId="42" w16cid:durableId="1419251585">
    <w:abstractNumId w:val="35"/>
  </w:num>
  <w:num w:numId="43" w16cid:durableId="2069958062">
    <w:abstractNumId w:val="46"/>
  </w:num>
  <w:num w:numId="44" w16cid:durableId="1166288268">
    <w:abstractNumId w:val="49"/>
  </w:num>
  <w:num w:numId="45" w16cid:durableId="92214996">
    <w:abstractNumId w:val="3"/>
  </w:num>
  <w:num w:numId="46" w16cid:durableId="1461071290">
    <w:abstractNumId w:val="42"/>
  </w:num>
  <w:num w:numId="47" w16cid:durableId="1275214593">
    <w:abstractNumId w:val="9"/>
  </w:num>
  <w:num w:numId="48" w16cid:durableId="711535987">
    <w:abstractNumId w:val="39"/>
  </w:num>
  <w:num w:numId="49" w16cid:durableId="1936161177">
    <w:abstractNumId w:val="14"/>
  </w:num>
  <w:num w:numId="50" w16cid:durableId="1883202748">
    <w:abstractNumId w:val="19"/>
  </w:num>
  <w:num w:numId="51" w16cid:durableId="773207081">
    <w:abstractNumId w:val="28"/>
  </w:num>
  <w:num w:numId="52" w16cid:durableId="1532112624">
    <w:abstractNumId w:val="33"/>
  </w:num>
  <w:num w:numId="53" w16cid:durableId="369844463">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08D"/>
    <w:rsid w:val="0002020D"/>
    <w:rsid w:val="000A3DA1"/>
    <w:rsid w:val="00141F3D"/>
    <w:rsid w:val="00163424"/>
    <w:rsid w:val="00175681"/>
    <w:rsid w:val="001E0794"/>
    <w:rsid w:val="001F475D"/>
    <w:rsid w:val="00241E2C"/>
    <w:rsid w:val="0025430F"/>
    <w:rsid w:val="002A4B30"/>
    <w:rsid w:val="00311BDC"/>
    <w:rsid w:val="00353CE3"/>
    <w:rsid w:val="003556C1"/>
    <w:rsid w:val="00355FEB"/>
    <w:rsid w:val="003B4AA5"/>
    <w:rsid w:val="003C1493"/>
    <w:rsid w:val="00404783"/>
    <w:rsid w:val="00423982"/>
    <w:rsid w:val="00444C3A"/>
    <w:rsid w:val="004615BA"/>
    <w:rsid w:val="004911A1"/>
    <w:rsid w:val="004B4EA2"/>
    <w:rsid w:val="004B64DA"/>
    <w:rsid w:val="004E3A78"/>
    <w:rsid w:val="004E7FE1"/>
    <w:rsid w:val="004F3AB3"/>
    <w:rsid w:val="005060CB"/>
    <w:rsid w:val="005966EE"/>
    <w:rsid w:val="0060560B"/>
    <w:rsid w:val="00616D6C"/>
    <w:rsid w:val="006A3D1F"/>
    <w:rsid w:val="006A7027"/>
    <w:rsid w:val="006E3932"/>
    <w:rsid w:val="006F7A0B"/>
    <w:rsid w:val="0071691F"/>
    <w:rsid w:val="00733F34"/>
    <w:rsid w:val="00742AEF"/>
    <w:rsid w:val="0077315E"/>
    <w:rsid w:val="007774BA"/>
    <w:rsid w:val="00781841"/>
    <w:rsid w:val="007A6D7E"/>
    <w:rsid w:val="0080523F"/>
    <w:rsid w:val="00864F1F"/>
    <w:rsid w:val="00881189"/>
    <w:rsid w:val="0088399E"/>
    <w:rsid w:val="008D5F5D"/>
    <w:rsid w:val="00900297"/>
    <w:rsid w:val="00931654"/>
    <w:rsid w:val="0095183D"/>
    <w:rsid w:val="009867D7"/>
    <w:rsid w:val="009D5F94"/>
    <w:rsid w:val="00A16E22"/>
    <w:rsid w:val="00A60BD7"/>
    <w:rsid w:val="00A80A25"/>
    <w:rsid w:val="00AA078C"/>
    <w:rsid w:val="00AB27DA"/>
    <w:rsid w:val="00AB67AF"/>
    <w:rsid w:val="00AC0F78"/>
    <w:rsid w:val="00AC78AB"/>
    <w:rsid w:val="00B31671"/>
    <w:rsid w:val="00B634ED"/>
    <w:rsid w:val="00B66EAA"/>
    <w:rsid w:val="00B837A0"/>
    <w:rsid w:val="00C20B8A"/>
    <w:rsid w:val="00C36736"/>
    <w:rsid w:val="00C72501"/>
    <w:rsid w:val="00C76A13"/>
    <w:rsid w:val="00C83621"/>
    <w:rsid w:val="00D46F00"/>
    <w:rsid w:val="00DB1306"/>
    <w:rsid w:val="00E104EB"/>
    <w:rsid w:val="00E12C8B"/>
    <w:rsid w:val="00E16671"/>
    <w:rsid w:val="00E3023C"/>
    <w:rsid w:val="00E6754F"/>
    <w:rsid w:val="00E90973"/>
    <w:rsid w:val="00E9168B"/>
    <w:rsid w:val="00E93F7D"/>
    <w:rsid w:val="00EA325E"/>
    <w:rsid w:val="00EA6429"/>
    <w:rsid w:val="00EC468A"/>
    <w:rsid w:val="00EC6A1B"/>
    <w:rsid w:val="00EE0749"/>
    <w:rsid w:val="00F1095C"/>
    <w:rsid w:val="00F1108D"/>
    <w:rsid w:val="00F34AF7"/>
    <w:rsid w:val="00F42E57"/>
    <w:rsid w:val="00F51234"/>
    <w:rsid w:val="00F67117"/>
    <w:rsid w:val="00F8756D"/>
    <w:rsid w:val="00FB1EB9"/>
    <w:rsid w:val="00FC1A9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91F5C"/>
  <w15:chartTrackingRefBased/>
  <w15:docId w15:val="{15097A5E-845D-4034-83EC-D3C29F846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110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F110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1108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1108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1108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1108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1108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1108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1108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1108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F1108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1108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1108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1108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1108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1108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1108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1108D"/>
    <w:rPr>
      <w:rFonts w:eastAsiaTheme="majorEastAsia" w:cstheme="majorBidi"/>
      <w:color w:val="272727" w:themeColor="text1" w:themeTint="D8"/>
    </w:rPr>
  </w:style>
  <w:style w:type="paragraph" w:styleId="Titre">
    <w:name w:val="Title"/>
    <w:basedOn w:val="Normal"/>
    <w:next w:val="Normal"/>
    <w:link w:val="TitreCar"/>
    <w:uiPriority w:val="10"/>
    <w:qFormat/>
    <w:rsid w:val="00F110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1108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1108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1108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1108D"/>
    <w:pPr>
      <w:spacing w:before="160"/>
      <w:jc w:val="center"/>
    </w:pPr>
    <w:rPr>
      <w:i/>
      <w:iCs/>
      <w:color w:val="404040" w:themeColor="text1" w:themeTint="BF"/>
    </w:rPr>
  </w:style>
  <w:style w:type="character" w:customStyle="1" w:styleId="CitationCar">
    <w:name w:val="Citation Car"/>
    <w:basedOn w:val="Policepardfaut"/>
    <w:link w:val="Citation"/>
    <w:uiPriority w:val="29"/>
    <w:rsid w:val="00F1108D"/>
    <w:rPr>
      <w:i/>
      <w:iCs/>
      <w:color w:val="404040" w:themeColor="text1" w:themeTint="BF"/>
    </w:rPr>
  </w:style>
  <w:style w:type="paragraph" w:styleId="Paragraphedeliste">
    <w:name w:val="List Paragraph"/>
    <w:basedOn w:val="Normal"/>
    <w:uiPriority w:val="34"/>
    <w:qFormat/>
    <w:rsid w:val="00F1108D"/>
    <w:pPr>
      <w:ind w:left="720"/>
      <w:contextualSpacing/>
    </w:pPr>
  </w:style>
  <w:style w:type="character" w:styleId="Accentuationintense">
    <w:name w:val="Intense Emphasis"/>
    <w:basedOn w:val="Policepardfaut"/>
    <w:uiPriority w:val="21"/>
    <w:qFormat/>
    <w:rsid w:val="00F1108D"/>
    <w:rPr>
      <w:i/>
      <w:iCs/>
      <w:color w:val="0F4761" w:themeColor="accent1" w:themeShade="BF"/>
    </w:rPr>
  </w:style>
  <w:style w:type="paragraph" w:styleId="Citationintense">
    <w:name w:val="Intense Quote"/>
    <w:basedOn w:val="Normal"/>
    <w:next w:val="Normal"/>
    <w:link w:val="CitationintenseCar"/>
    <w:uiPriority w:val="30"/>
    <w:qFormat/>
    <w:rsid w:val="00F110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1108D"/>
    <w:rPr>
      <w:i/>
      <w:iCs/>
      <w:color w:val="0F4761" w:themeColor="accent1" w:themeShade="BF"/>
    </w:rPr>
  </w:style>
  <w:style w:type="character" w:styleId="Rfrenceintense">
    <w:name w:val="Intense Reference"/>
    <w:basedOn w:val="Policepardfaut"/>
    <w:uiPriority w:val="32"/>
    <w:qFormat/>
    <w:rsid w:val="00F1108D"/>
    <w:rPr>
      <w:b/>
      <w:bCs/>
      <w:smallCaps/>
      <w:color w:val="0F4761" w:themeColor="accent1" w:themeShade="BF"/>
      <w:spacing w:val="5"/>
    </w:rPr>
  </w:style>
  <w:style w:type="paragraph" w:styleId="Sansinterligne">
    <w:name w:val="No Spacing"/>
    <w:link w:val="SansinterligneCar"/>
    <w:uiPriority w:val="1"/>
    <w:qFormat/>
    <w:rsid w:val="00F1108D"/>
    <w:pPr>
      <w:spacing w:after="0" w:line="240" w:lineRule="auto"/>
    </w:pPr>
    <w:rPr>
      <w:rFonts w:eastAsiaTheme="minorEastAsia"/>
      <w:kern w:val="0"/>
      <w:lang w:eastAsia="fr-FR"/>
      <w14:ligatures w14:val="none"/>
    </w:rPr>
  </w:style>
  <w:style w:type="character" w:customStyle="1" w:styleId="SansinterligneCar">
    <w:name w:val="Sans interligne Car"/>
    <w:basedOn w:val="Policepardfaut"/>
    <w:link w:val="Sansinterligne"/>
    <w:uiPriority w:val="1"/>
    <w:rsid w:val="00F1108D"/>
    <w:rPr>
      <w:rFonts w:eastAsiaTheme="minorEastAsia"/>
      <w:kern w:val="0"/>
      <w:lang w:eastAsia="fr-FR"/>
      <w14:ligatures w14:val="none"/>
    </w:rPr>
  </w:style>
  <w:style w:type="paragraph" w:styleId="En-tte">
    <w:name w:val="header"/>
    <w:basedOn w:val="Normal"/>
    <w:link w:val="En-tteCar"/>
    <w:uiPriority w:val="99"/>
    <w:unhideWhenUsed/>
    <w:rsid w:val="00EA6429"/>
    <w:pPr>
      <w:tabs>
        <w:tab w:val="center" w:pos="4536"/>
        <w:tab w:val="right" w:pos="9072"/>
      </w:tabs>
      <w:spacing w:after="0" w:line="240" w:lineRule="auto"/>
    </w:pPr>
  </w:style>
  <w:style w:type="character" w:customStyle="1" w:styleId="En-tteCar">
    <w:name w:val="En-tête Car"/>
    <w:basedOn w:val="Policepardfaut"/>
    <w:link w:val="En-tte"/>
    <w:uiPriority w:val="99"/>
    <w:rsid w:val="00EA6429"/>
  </w:style>
  <w:style w:type="paragraph" w:styleId="Pieddepage">
    <w:name w:val="footer"/>
    <w:basedOn w:val="Normal"/>
    <w:link w:val="PieddepageCar"/>
    <w:uiPriority w:val="99"/>
    <w:unhideWhenUsed/>
    <w:rsid w:val="00EA642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A6429"/>
  </w:style>
  <w:style w:type="paragraph" w:styleId="En-ttedetabledesmatires">
    <w:name w:val="TOC Heading"/>
    <w:basedOn w:val="Titre1"/>
    <w:next w:val="Normal"/>
    <w:uiPriority w:val="39"/>
    <w:unhideWhenUsed/>
    <w:qFormat/>
    <w:rsid w:val="00E12C8B"/>
    <w:pPr>
      <w:spacing w:before="240" w:after="0"/>
      <w:outlineLvl w:val="9"/>
    </w:pPr>
    <w:rPr>
      <w:kern w:val="0"/>
      <w:sz w:val="32"/>
      <w:szCs w:val="32"/>
      <w:lang w:eastAsia="fr-FR"/>
      <w14:ligatures w14:val="none"/>
    </w:rPr>
  </w:style>
  <w:style w:type="paragraph" w:styleId="TM1">
    <w:name w:val="toc 1"/>
    <w:basedOn w:val="Normal"/>
    <w:next w:val="Normal"/>
    <w:autoRedefine/>
    <w:uiPriority w:val="39"/>
    <w:unhideWhenUsed/>
    <w:rsid w:val="00E12C8B"/>
    <w:pPr>
      <w:spacing w:after="100"/>
    </w:pPr>
  </w:style>
  <w:style w:type="paragraph" w:styleId="TM2">
    <w:name w:val="toc 2"/>
    <w:basedOn w:val="Normal"/>
    <w:next w:val="Normal"/>
    <w:autoRedefine/>
    <w:uiPriority w:val="39"/>
    <w:unhideWhenUsed/>
    <w:rsid w:val="00E12C8B"/>
    <w:pPr>
      <w:spacing w:after="100"/>
      <w:ind w:left="220"/>
    </w:pPr>
  </w:style>
  <w:style w:type="character" w:styleId="Lienhypertexte">
    <w:name w:val="Hyperlink"/>
    <w:basedOn w:val="Policepardfaut"/>
    <w:uiPriority w:val="99"/>
    <w:unhideWhenUsed/>
    <w:rsid w:val="00E12C8B"/>
    <w:rPr>
      <w:color w:val="467886" w:themeColor="hyperlink"/>
      <w:u w:val="single"/>
    </w:rPr>
  </w:style>
  <w:style w:type="table" w:styleId="Grilledutableau">
    <w:name w:val="Table Grid"/>
    <w:basedOn w:val="TableauNormal"/>
    <w:uiPriority w:val="39"/>
    <w:rsid w:val="00F512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nonrsolue">
    <w:name w:val="Unresolved Mention"/>
    <w:basedOn w:val="Policepardfaut"/>
    <w:uiPriority w:val="99"/>
    <w:semiHidden/>
    <w:unhideWhenUsed/>
    <w:rsid w:val="00E104EB"/>
    <w:rPr>
      <w:color w:val="605E5C"/>
      <w:shd w:val="clear" w:color="auto" w:fill="E1DFDD"/>
    </w:rPr>
  </w:style>
  <w:style w:type="character" w:styleId="Lienhypertextesuivivisit">
    <w:name w:val="FollowedHyperlink"/>
    <w:basedOn w:val="Policepardfaut"/>
    <w:uiPriority w:val="99"/>
    <w:semiHidden/>
    <w:unhideWhenUsed/>
    <w:rsid w:val="0090029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yperlink" Target="https://docs.cypress.io/guides/references/best-practices" TargetMode="External"/><Relationship Id="rId26"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hyperlink" Target="https://www.browserstack.com/" TargetMode="Externa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www.selenium.dev/documentation/" TargetMode="External"/><Relationship Id="rId25"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hyperlink" Target="https://playwright.dev/" TargetMode="External"/><Relationship Id="rId20" Type="http://schemas.openxmlformats.org/officeDocument/2006/relationships/hyperlink" Target="https://testing.googleblog.com/" TargetMode="External"/><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6.png"/><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5.png"/><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https://martinfowler.com/articles/practical-test-pyramid.html"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hyperlink" Target="https://semaphore.io/blog" TargetMode="External"/><Relationship Id="rId27" Type="http://schemas.openxmlformats.org/officeDocument/2006/relationships/footer" Target="footer1.xml"/><Relationship Id="rId3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252517CFBC344B6A93E4D5141602795"/>
        <w:category>
          <w:name w:val="Général"/>
          <w:gallery w:val="placeholder"/>
        </w:category>
        <w:types>
          <w:type w:val="bbPlcHdr"/>
        </w:types>
        <w:behaviors>
          <w:behavior w:val="content"/>
        </w:behaviors>
        <w:guid w:val="{C56F1C0D-B15E-4BFC-9AF9-C81ED3B928E1}"/>
      </w:docPartPr>
      <w:docPartBody>
        <w:p w:rsidR="001D77A2" w:rsidRDefault="00050F1B" w:rsidP="00050F1B">
          <w:pPr>
            <w:pStyle w:val="3252517CFBC344B6A93E4D5141602795"/>
          </w:pPr>
          <w:r>
            <w:rPr>
              <w:color w:val="0F4761" w:themeColor="accent1" w:themeShade="BF"/>
            </w:rPr>
            <w:t>[Nom de la société]</w:t>
          </w:r>
        </w:p>
      </w:docPartBody>
    </w:docPart>
    <w:docPart>
      <w:docPartPr>
        <w:name w:val="D7F266187D77428CBC2B3D2E2C0005FF"/>
        <w:category>
          <w:name w:val="Général"/>
          <w:gallery w:val="placeholder"/>
        </w:category>
        <w:types>
          <w:type w:val="bbPlcHdr"/>
        </w:types>
        <w:behaviors>
          <w:behavior w:val="content"/>
        </w:behaviors>
        <w:guid w:val="{3C45DB11-F810-4A31-B3EB-DD1CFA5B1E5D}"/>
      </w:docPartPr>
      <w:docPartBody>
        <w:p w:rsidR="001D77A2" w:rsidRDefault="00050F1B" w:rsidP="00050F1B">
          <w:pPr>
            <w:pStyle w:val="D7F266187D77428CBC2B3D2E2C0005FF"/>
          </w:pPr>
          <w:r>
            <w:rPr>
              <w:rFonts w:asciiTheme="majorHAnsi" w:eastAsiaTheme="majorEastAsia" w:hAnsiTheme="majorHAnsi" w:cstheme="majorBidi"/>
              <w:color w:val="156082" w:themeColor="accent1"/>
              <w:sz w:val="88"/>
              <w:szCs w:val="88"/>
            </w:rPr>
            <w:t>[Titre du document]</w:t>
          </w:r>
        </w:p>
      </w:docPartBody>
    </w:docPart>
    <w:docPart>
      <w:docPartPr>
        <w:name w:val="E06B434A574F441DA734ECFF809E57C6"/>
        <w:category>
          <w:name w:val="Général"/>
          <w:gallery w:val="placeholder"/>
        </w:category>
        <w:types>
          <w:type w:val="bbPlcHdr"/>
        </w:types>
        <w:behaviors>
          <w:behavior w:val="content"/>
        </w:behaviors>
        <w:guid w:val="{D222E53A-7FE8-4C21-A37A-0C432724016F}"/>
      </w:docPartPr>
      <w:docPartBody>
        <w:p w:rsidR="001D77A2" w:rsidRDefault="00050F1B" w:rsidP="00050F1B">
          <w:pPr>
            <w:pStyle w:val="E06B434A574F441DA734ECFF809E57C6"/>
          </w:pPr>
          <w:r>
            <w:rPr>
              <w:color w:val="0F4761" w:themeColor="accent1" w:themeShade="BF"/>
            </w:rPr>
            <w:t>[Sous-titre du document]</w:t>
          </w:r>
        </w:p>
      </w:docPartBody>
    </w:docPart>
    <w:docPart>
      <w:docPartPr>
        <w:name w:val="24BFAAB0BE3B4A61B4251548A8F4BE85"/>
        <w:category>
          <w:name w:val="Général"/>
          <w:gallery w:val="placeholder"/>
        </w:category>
        <w:types>
          <w:type w:val="bbPlcHdr"/>
        </w:types>
        <w:behaviors>
          <w:behavior w:val="content"/>
        </w:behaviors>
        <w:guid w:val="{EA9ECBAC-886B-4994-A508-C91C3E3EB5CA}"/>
      </w:docPartPr>
      <w:docPartBody>
        <w:p w:rsidR="001D77A2" w:rsidRDefault="00050F1B" w:rsidP="00050F1B">
          <w:pPr>
            <w:pStyle w:val="24BFAAB0BE3B4A61B4251548A8F4BE85"/>
          </w:pPr>
          <w:r>
            <w:rPr>
              <w:color w:val="156082" w:themeColor="accent1"/>
              <w:sz w:val="28"/>
              <w:szCs w:val="28"/>
            </w:rPr>
            <w:t>[Nom de l’auteur]</w:t>
          </w:r>
        </w:p>
      </w:docPartBody>
    </w:docPart>
    <w:docPart>
      <w:docPartPr>
        <w:name w:val="A93D884DED8C461AA94C721F90DCCCB3"/>
        <w:category>
          <w:name w:val="Général"/>
          <w:gallery w:val="placeholder"/>
        </w:category>
        <w:types>
          <w:type w:val="bbPlcHdr"/>
        </w:types>
        <w:behaviors>
          <w:behavior w:val="content"/>
        </w:behaviors>
        <w:guid w:val="{DFF3FC0A-F22D-41ED-8C6D-F176931BCAEA}"/>
      </w:docPartPr>
      <w:docPartBody>
        <w:p w:rsidR="001D77A2" w:rsidRDefault="00050F1B" w:rsidP="00050F1B">
          <w:pPr>
            <w:pStyle w:val="A93D884DED8C461AA94C721F90DCCCB3"/>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F1B"/>
    <w:rsid w:val="00050F1B"/>
    <w:rsid w:val="00172ECA"/>
    <w:rsid w:val="001D77A2"/>
    <w:rsid w:val="003C1493"/>
    <w:rsid w:val="00540D3B"/>
    <w:rsid w:val="006E3932"/>
    <w:rsid w:val="0077315E"/>
    <w:rsid w:val="008D5F5D"/>
    <w:rsid w:val="009240F7"/>
    <w:rsid w:val="00A739B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3252517CFBC344B6A93E4D5141602795">
    <w:name w:val="3252517CFBC344B6A93E4D5141602795"/>
    <w:rsid w:val="00050F1B"/>
  </w:style>
  <w:style w:type="paragraph" w:customStyle="1" w:styleId="D7F266187D77428CBC2B3D2E2C0005FF">
    <w:name w:val="D7F266187D77428CBC2B3D2E2C0005FF"/>
    <w:rsid w:val="00050F1B"/>
  </w:style>
  <w:style w:type="paragraph" w:customStyle="1" w:styleId="E06B434A574F441DA734ECFF809E57C6">
    <w:name w:val="E06B434A574F441DA734ECFF809E57C6"/>
    <w:rsid w:val="00050F1B"/>
  </w:style>
  <w:style w:type="paragraph" w:customStyle="1" w:styleId="24BFAAB0BE3B4A61B4251548A8F4BE85">
    <w:name w:val="24BFAAB0BE3B4A61B4251548A8F4BE85"/>
    <w:rsid w:val="00050F1B"/>
  </w:style>
  <w:style w:type="paragraph" w:customStyle="1" w:styleId="A93D884DED8C461AA94C721F90DCCCB3">
    <w:name w:val="A93D884DED8C461AA94C721F90DCCCB3"/>
    <w:rsid w:val="00050F1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2026-04-15T00:00:00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CED5A00CDE64C14FB88C5AB9CF307A73" ma:contentTypeVersion="11" ma:contentTypeDescription="Crée un document." ma:contentTypeScope="" ma:versionID="4b037c1a3a9487228f75ff879ea609bd">
  <xsd:schema xmlns:xsd="http://www.w3.org/2001/XMLSchema" xmlns:xs="http://www.w3.org/2001/XMLSchema" xmlns:p="http://schemas.microsoft.com/office/2006/metadata/properties" xmlns:ns3="c7e9659a-247f-4fc5-b96b-8066ebefd750" targetNamespace="http://schemas.microsoft.com/office/2006/metadata/properties" ma:root="true" ma:fieldsID="74ac5e3b0ce62ee9fdd7629abe236fd0" ns3:_="">
    <xsd:import namespace="c7e9659a-247f-4fc5-b96b-8066ebefd750"/>
    <xsd:element name="properties">
      <xsd:complexType>
        <xsd:sequence>
          <xsd:element name="documentManagement">
            <xsd:complexType>
              <xsd:all>
                <xsd:element ref="ns3:MediaServiceMetadata" minOccurs="0"/>
                <xsd:element ref="ns3:MediaServiceFastMetadata" minOccurs="0"/>
                <xsd:element ref="ns3:_activity"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ServiceSystemTags"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e9659a-247f-4fc5-b96b-8066ebefd7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activity xmlns="c7e9659a-247f-4fc5-b96b-8066ebefd750"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5B004D-C31F-4683-85DD-D171C7A1164E}">
  <ds:schemaRefs>
    <ds:schemaRef ds:uri="http://schemas.openxmlformats.org/officeDocument/2006/bibliography"/>
  </ds:schemaRefs>
</ds:datastoreItem>
</file>

<file path=customXml/itemProps3.xml><?xml version="1.0" encoding="utf-8"?>
<ds:datastoreItem xmlns:ds="http://schemas.openxmlformats.org/officeDocument/2006/customXml" ds:itemID="{5DC88CEC-DA98-43C9-A06D-1116FA0ACE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e9659a-247f-4fc5-b96b-8066ebefd7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D03CF5B-D0F9-4AD4-BF24-B42B0211CFD8}">
  <ds:schemaRefs>
    <ds:schemaRef ds:uri="http://schemas.microsoft.com/sharepoint/v3/contenttype/forms"/>
  </ds:schemaRefs>
</ds:datastoreItem>
</file>

<file path=customXml/itemProps5.xml><?xml version="1.0" encoding="utf-8"?>
<ds:datastoreItem xmlns:ds="http://schemas.openxmlformats.org/officeDocument/2006/customXml" ds:itemID="{6391FB6E-FB40-4530-ADB0-67AE1B5E1E9E}">
  <ds:schemaRefs>
    <ds:schemaRef ds:uri="http://schemas.microsoft.com/office/2006/metadata/properties"/>
    <ds:schemaRef ds:uri="http://schemas.microsoft.com/office/infopath/2007/PartnerControls"/>
    <ds:schemaRef ds:uri="c7e9659a-247f-4fc5-b96b-8066ebefd750"/>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25</Pages>
  <Words>5532</Words>
  <Characters>30432</Characters>
  <Application>Microsoft Office Word</Application>
  <DocSecurity>0</DocSecurity>
  <Lines>253</Lines>
  <Paragraphs>71</Paragraphs>
  <ScaleCrop>false</ScaleCrop>
  <HeadingPairs>
    <vt:vector size="2" baseType="variant">
      <vt:variant>
        <vt:lpstr>Titre</vt:lpstr>
      </vt:variant>
      <vt:variant>
        <vt:i4>1</vt:i4>
      </vt:variant>
    </vt:vector>
  </HeadingPairs>
  <TitlesOfParts>
    <vt:vector size="1" baseType="lpstr">
      <vt:lpstr>Rapport ADS</vt:lpstr>
    </vt:vector>
  </TitlesOfParts>
  <Company>CESI</Company>
  <LinksUpToDate>false</LinksUpToDate>
  <CharactersWithSpaces>35893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ADS</dc:title>
  <dc:subject>Comment améliorer la fiabilité d’une suite de tests automatisés ?</dc:subject>
  <dc:creator>WYART NATHAN</dc:creator>
  <cp:keywords/>
  <dc:description/>
  <cp:lastModifiedBy>Nathan Wyart</cp:lastModifiedBy>
  <cp:revision>2</cp:revision>
  <dcterms:created xsi:type="dcterms:W3CDTF">2026-04-24T13:04:00Z</dcterms:created>
  <dcterms:modified xsi:type="dcterms:W3CDTF">2026-04-24T13:04:00Z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0x010100CED5A00CDE64C14FB88C5AB9CF307A73</vt:lpwstr>
  </property>
</Properties>
</file>