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083F1" w14:textId="77777777" w:rsidR="008869B9" w:rsidRPr="00E8694F" w:rsidRDefault="008869B9" w:rsidP="008869B9">
      <w:pPr>
        <w:pStyle w:val="OracleSansTitle"/>
        <w:rPr>
          <w:b/>
          <w:bCs/>
          <w:color w:val="4E3629" w:themeColor="text1"/>
        </w:rPr>
      </w:pPr>
      <w:r w:rsidRPr="00E8694F">
        <w:rPr>
          <w:b/>
          <w:bCs/>
          <w:color w:val="4E3629" w:themeColor="text1"/>
        </w:rPr>
        <w:t>Java Foundations</w:t>
      </w:r>
    </w:p>
    <w:p w14:paraId="03A252A5" w14:textId="0B66DCF7" w:rsidR="007F7FCE" w:rsidRPr="00E8694F" w:rsidRDefault="007F7FCE" w:rsidP="007F7FCE">
      <w:pPr>
        <w:pStyle w:val="OracleSansTitle"/>
        <w:rPr>
          <w:b/>
          <w:bCs/>
          <w:color w:val="4E3629" w:themeColor="text1"/>
        </w:rPr>
      </w:pPr>
      <w:r w:rsidRPr="00E8694F">
        <w:rPr>
          <w:b/>
          <w:bCs/>
          <w:color w:val="4E3629" w:themeColor="text1"/>
          <w:lang w:eastAsia="pt-BR" w:bidi="pt-BR"/>
        </w:rPr>
        <w:t xml:space="preserve">Exercícios - Seção 3 </w:t>
      </w:r>
    </w:p>
    <w:p w14:paraId="05493DB7" w14:textId="77777777" w:rsidR="007F7FCE" w:rsidRPr="00E8694F" w:rsidRDefault="007F7FCE" w:rsidP="007F7FCE">
      <w:pPr>
        <w:pStyle w:val="OracleSansTitle"/>
        <w:rPr>
          <w:color w:val="4E3629" w:themeColor="text1"/>
        </w:rPr>
      </w:pPr>
    </w:p>
    <w:p w14:paraId="65D14AAD" w14:textId="1CD722B5" w:rsidR="007F7FCE" w:rsidRPr="00E8694F" w:rsidRDefault="008869B9" w:rsidP="007F7FCE">
      <w:pPr>
        <w:pStyle w:val="OracleSansTitle"/>
        <w:rPr>
          <w:b/>
          <w:bCs/>
          <w:color w:val="4E3629" w:themeColor="text1"/>
          <w:sz w:val="22"/>
          <w:szCs w:val="22"/>
        </w:rPr>
      </w:pPr>
      <w:r w:rsidRPr="00E8694F">
        <w:rPr>
          <w:b/>
          <w:bCs/>
          <w:noProof/>
          <w:color w:val="4E3629" w:themeColor="text1"/>
          <w:sz w:val="22"/>
          <w:szCs w:val="22"/>
        </w:rPr>
        <w:drawing>
          <wp:anchor distT="0" distB="0" distL="114300" distR="114300" simplePos="0" relativeHeight="251659264" behindDoc="0" locked="0" layoutInCell="1" allowOverlap="1" wp14:anchorId="05C491D9" wp14:editId="7CF001F5">
            <wp:simplePos x="0" y="0"/>
            <wp:positionH relativeFrom="column">
              <wp:posOffset>3506470</wp:posOffset>
            </wp:positionH>
            <wp:positionV relativeFrom="paragraph">
              <wp:posOffset>102870</wp:posOffset>
            </wp:positionV>
            <wp:extent cx="3305175" cy="1438275"/>
            <wp:effectExtent l="19050" t="0" r="9525" b="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305175" cy="1438275"/>
                    </a:xfrm>
                    <a:prstGeom prst="rect">
                      <a:avLst/>
                    </a:prstGeom>
                    <a:noFill/>
                    <a:ln w="9525">
                      <a:noFill/>
                      <a:miter lim="800000"/>
                      <a:headEnd/>
                      <a:tailEnd/>
                    </a:ln>
                  </pic:spPr>
                </pic:pic>
              </a:graphicData>
            </a:graphic>
          </wp:anchor>
        </w:drawing>
      </w:r>
      <w:r w:rsidR="007F7FCE" w:rsidRPr="00E8694F">
        <w:rPr>
          <w:b/>
          <w:bCs/>
          <w:color w:val="4E3629" w:themeColor="text1"/>
          <w:sz w:val="22"/>
          <w:szCs w:val="22"/>
          <w:lang w:eastAsia="pt-BR" w:bidi="pt-BR"/>
        </w:rPr>
        <w:t>Criar um Jogo do JavaLibs</w:t>
      </w:r>
    </w:p>
    <w:p w14:paraId="292ACDB4" w14:textId="623816FF" w:rsidR="007F7FCE" w:rsidRPr="00E8694F" w:rsidRDefault="007F7FCE" w:rsidP="007F7FCE">
      <w:pPr>
        <w:pStyle w:val="SectionTitle"/>
        <w:rPr>
          <w:bCs/>
          <w:color w:val="4E3629" w:themeColor="text1"/>
          <w:sz w:val="22"/>
          <w:szCs w:val="22"/>
        </w:rPr>
      </w:pPr>
      <w:r w:rsidRPr="00E8694F">
        <w:rPr>
          <w:bCs/>
          <w:color w:val="4E3629" w:themeColor="text1"/>
          <w:sz w:val="22"/>
          <w:szCs w:val="22"/>
          <w:lang w:eastAsia="pt-BR" w:bidi="pt-BR"/>
        </w:rPr>
        <w:t>Visão Geral</w:t>
      </w:r>
    </w:p>
    <w:p w14:paraId="720A6353" w14:textId="77777777" w:rsidR="008869B9" w:rsidRPr="00E8694F" w:rsidRDefault="008869B9" w:rsidP="007F7FCE">
      <w:pPr>
        <w:pStyle w:val="Corpodetexto"/>
        <w:rPr>
          <w:sz w:val="18"/>
          <w:szCs w:val="16"/>
          <w:lang w:eastAsia="en-US"/>
        </w:rPr>
      </w:pPr>
    </w:p>
    <w:p w14:paraId="6A2239B8" w14:textId="3F31BC1C" w:rsidR="007F7FCE" w:rsidRPr="00E8694F" w:rsidRDefault="007F7FCE" w:rsidP="007F7FCE">
      <w:pPr>
        <w:pStyle w:val="Corpodetexto"/>
        <w:rPr>
          <w:color w:val="4E3629" w:themeColor="text1"/>
          <w:sz w:val="18"/>
          <w:szCs w:val="18"/>
        </w:rPr>
      </w:pPr>
      <w:r w:rsidRPr="00E8694F">
        <w:rPr>
          <w:color w:val="4E3629" w:themeColor="text1"/>
          <w:sz w:val="18"/>
          <w:szCs w:val="18"/>
          <w:lang w:eastAsia="pt-BR" w:bidi="pt-BR"/>
        </w:rPr>
        <w:t>A Seção 3 mostrou tudo o que você precisará saber para criar novamente um programa JavaLibs semelhante ao que você executou no início da seção. Pode ser que tenha um pouco de dificuldade, mas é um desafio para o qual você com certeza está preparado. Os requisitos do programa são descritos abaixo. Boa sorte e divirta-se!</w:t>
      </w:r>
    </w:p>
    <w:p w14:paraId="21FCDFD1" w14:textId="77777777" w:rsidR="0020561B" w:rsidRPr="00E8694F" w:rsidRDefault="0020561B" w:rsidP="0020561B">
      <w:pPr>
        <w:pStyle w:val="SectionTitle"/>
        <w:spacing w:before="0"/>
        <w:rPr>
          <w:color w:val="4E3629" w:themeColor="text1"/>
        </w:rPr>
      </w:pPr>
    </w:p>
    <w:p w14:paraId="1E666EAC" w14:textId="0B930393" w:rsidR="007F7FCE" w:rsidRPr="00E8694F" w:rsidRDefault="007F7FCE" w:rsidP="007F7FCE">
      <w:pPr>
        <w:pStyle w:val="SectionTitle"/>
        <w:rPr>
          <w:color w:val="4E3629" w:themeColor="text1"/>
          <w:sz w:val="18"/>
          <w:szCs w:val="18"/>
        </w:rPr>
      </w:pPr>
      <w:r w:rsidRPr="00E8694F">
        <w:rPr>
          <w:color w:val="4E3629" w:themeColor="text1"/>
          <w:sz w:val="18"/>
          <w:szCs w:val="18"/>
          <w:lang w:eastAsia="pt-BR" w:bidi="pt-BR"/>
        </w:rPr>
        <w:t>Tarefas</w:t>
      </w:r>
    </w:p>
    <w:p w14:paraId="35FBE155" w14:textId="77777777" w:rsidR="008B17D0" w:rsidRPr="00E8694F" w:rsidRDefault="008B17D0" w:rsidP="008B17D0">
      <w:pPr>
        <w:pStyle w:val="Corpodetexto"/>
        <w:rPr>
          <w:sz w:val="18"/>
          <w:szCs w:val="16"/>
          <w:lang w:eastAsia="en-US"/>
        </w:rPr>
      </w:pPr>
    </w:p>
    <w:p w14:paraId="5AB07BB9" w14:textId="77777777" w:rsidR="007F7FCE" w:rsidRPr="00E8694F" w:rsidRDefault="007F7FCE" w:rsidP="007F7FCE">
      <w:pPr>
        <w:pStyle w:val="Task1"/>
        <w:spacing w:before="0"/>
        <w:ind w:left="0" w:firstLine="0"/>
        <w:rPr>
          <w:color w:val="4E3629" w:themeColor="text1"/>
          <w:sz w:val="18"/>
          <w:szCs w:val="18"/>
        </w:rPr>
      </w:pPr>
      <w:r w:rsidRPr="00E8694F">
        <w:rPr>
          <w:color w:val="4E3629" w:themeColor="text1"/>
          <w:sz w:val="18"/>
          <w:szCs w:val="18"/>
          <w:lang w:eastAsia="pt-BR" w:bidi="pt-BR"/>
        </w:rPr>
        <w:t>Sua meta é criar um programa semelhante ao JavaLibs.  Escreva uma história em que determinadas partes do texto da história resultante sejam modificadas pela entrada do usuário.  Solicite que o usuário insira várias entradas.</w:t>
      </w:r>
    </w:p>
    <w:p w14:paraId="3F874DBC" w14:textId="77777777" w:rsidR="007F7FCE" w:rsidRPr="00E8694F" w:rsidRDefault="007F7FCE" w:rsidP="007F7FCE">
      <w:pPr>
        <w:pStyle w:val="Task1"/>
        <w:spacing w:before="0"/>
        <w:ind w:left="0" w:firstLine="0"/>
        <w:rPr>
          <w:color w:val="4E3629" w:themeColor="text1"/>
          <w:sz w:val="18"/>
          <w:szCs w:val="18"/>
        </w:rPr>
      </w:pPr>
    </w:p>
    <w:p w14:paraId="44BE03DB" w14:textId="77777777" w:rsidR="007F7FCE" w:rsidRPr="00E8694F" w:rsidRDefault="007F7FCE" w:rsidP="007F7FCE">
      <w:pPr>
        <w:pStyle w:val="Task1"/>
        <w:spacing w:before="0"/>
        <w:ind w:left="0" w:firstLine="0"/>
        <w:rPr>
          <w:rFonts w:cs="Arial"/>
          <w:color w:val="4E3629" w:themeColor="text1"/>
          <w:sz w:val="18"/>
          <w:szCs w:val="18"/>
        </w:rPr>
      </w:pPr>
      <w:r w:rsidRPr="00E8694F">
        <w:rPr>
          <w:rFonts w:cs="Arial"/>
          <w:color w:val="4E3629" w:themeColor="text1"/>
          <w:sz w:val="18"/>
          <w:szCs w:val="18"/>
          <w:lang w:eastAsia="pt-BR" w:bidi="pt-BR"/>
        </w:rPr>
        <w:t xml:space="preserve">Você pode aceitar que o usuário forneça entradas de várias maneiras, inclusive uma entrada JOptionPane ou Scanner do console. Mas escolha um único método. Não use vários métodos de aceitação de entrada. Da mesma forma, se você usar JOptionPane para obter a entrada, use JOptionPane para mostrar a história resultante. </w:t>
      </w:r>
    </w:p>
    <w:p w14:paraId="48A6CB3D" w14:textId="77777777" w:rsidR="007F7FCE" w:rsidRPr="00E8694F" w:rsidRDefault="007F7FCE" w:rsidP="007F7FCE">
      <w:pPr>
        <w:pStyle w:val="Task1"/>
        <w:spacing w:before="0"/>
        <w:ind w:left="0" w:firstLine="0"/>
        <w:rPr>
          <w:color w:val="4E3629" w:themeColor="text1"/>
          <w:sz w:val="18"/>
          <w:szCs w:val="18"/>
        </w:rPr>
      </w:pPr>
    </w:p>
    <w:p w14:paraId="41CFC577" w14:textId="77777777" w:rsidR="007F7FCE" w:rsidRPr="00E8694F" w:rsidRDefault="007F7FCE" w:rsidP="007F7FCE">
      <w:pPr>
        <w:pStyle w:val="Task1"/>
        <w:spacing w:before="0" w:after="100" w:afterAutospacing="1"/>
        <w:ind w:left="0" w:firstLine="0"/>
        <w:contextualSpacing/>
        <w:rPr>
          <w:color w:val="4E3629" w:themeColor="text1"/>
          <w:sz w:val="18"/>
          <w:szCs w:val="18"/>
        </w:rPr>
      </w:pPr>
      <w:r w:rsidRPr="00E8694F">
        <w:rPr>
          <w:color w:val="4E3629" w:themeColor="text1"/>
          <w:sz w:val="18"/>
          <w:szCs w:val="18"/>
          <w:lang w:eastAsia="pt-BR" w:bidi="pt-BR"/>
        </w:rPr>
        <w:t>Ao exibir a saída da sua história, certifique-se de que todo o texto esteja visível ao mesmo tempo. O texto não deve ultrapassar a área de exibição da tela do computador nem a janela de saída. Sua história precisará ser dividida em várias linhas, em vez de ser impressa em uma linha de saída gigante. Isso fará com que a saída seja mais clara e o programa pareça mais amigável ao usuário.</w:t>
      </w:r>
    </w:p>
    <w:p w14:paraId="5AD74C0F" w14:textId="77777777" w:rsidR="007F7FCE" w:rsidRPr="00E8694F" w:rsidRDefault="007F7FCE" w:rsidP="007F7FCE">
      <w:pPr>
        <w:pStyle w:val="Task1"/>
        <w:spacing w:before="0" w:after="100" w:afterAutospacing="1"/>
        <w:ind w:left="0" w:firstLine="0"/>
        <w:contextualSpacing/>
        <w:rPr>
          <w:color w:val="4E3629" w:themeColor="text1"/>
          <w:sz w:val="18"/>
          <w:szCs w:val="18"/>
        </w:rPr>
      </w:pPr>
    </w:p>
    <w:p w14:paraId="108DAF86" w14:textId="77777777" w:rsidR="007F7FCE" w:rsidRPr="00E8694F" w:rsidRDefault="007F7FCE" w:rsidP="007F7FCE">
      <w:pPr>
        <w:pStyle w:val="Task1"/>
        <w:spacing w:before="0" w:after="100" w:afterAutospacing="1"/>
        <w:ind w:left="0" w:firstLine="0"/>
        <w:contextualSpacing/>
        <w:rPr>
          <w:color w:val="4E3629" w:themeColor="text1"/>
          <w:sz w:val="18"/>
          <w:szCs w:val="18"/>
        </w:rPr>
      </w:pPr>
      <w:r w:rsidRPr="00E8694F">
        <w:rPr>
          <w:color w:val="4E3629" w:themeColor="text1"/>
          <w:sz w:val="18"/>
          <w:szCs w:val="18"/>
          <w:lang w:eastAsia="pt-BR" w:bidi="pt-BR"/>
        </w:rPr>
        <w:t xml:space="preserve">Considere a possibilidade de o programa travar se o usuário inserir dados inapropriados. Ou seja, não há problema em fazer com que o programa trave porque você esperava que o usuário digitasse um número e, em vez disso, ele digitou uma </w:t>
      </w:r>
      <w:r w:rsidRPr="00E8694F">
        <w:rPr>
          <w:rFonts w:cs="Arial"/>
          <w:color w:val="4E3629" w:themeColor="text1"/>
          <w:sz w:val="18"/>
          <w:szCs w:val="18"/>
          <w:lang w:eastAsia="pt-BR" w:bidi="pt-BR"/>
        </w:rPr>
        <w:t>String. Abordaremos</w:t>
      </w:r>
      <w:r w:rsidRPr="00E8694F">
        <w:rPr>
          <w:color w:val="4E3629" w:themeColor="text1"/>
          <w:sz w:val="18"/>
          <w:szCs w:val="18"/>
          <w:lang w:eastAsia="pt-BR" w:bidi="pt-BR"/>
        </w:rPr>
        <w:t xml:space="preserve"> o tratamento de exceções mais adiante no curso.</w:t>
      </w:r>
    </w:p>
    <w:p w14:paraId="26935384" w14:textId="77777777" w:rsidR="007F7FCE" w:rsidRPr="00E8694F" w:rsidRDefault="007F7FCE" w:rsidP="007F7FCE">
      <w:pPr>
        <w:pStyle w:val="Task1"/>
        <w:spacing w:before="0" w:after="100" w:afterAutospacing="1"/>
        <w:ind w:left="0" w:firstLine="0"/>
        <w:contextualSpacing/>
        <w:rPr>
          <w:color w:val="4E3629" w:themeColor="text1"/>
          <w:sz w:val="18"/>
          <w:szCs w:val="18"/>
        </w:rPr>
      </w:pPr>
    </w:p>
    <w:p w14:paraId="7CF7AC64" w14:textId="77777777" w:rsidR="007F7FCE" w:rsidRPr="00E8694F" w:rsidRDefault="007F7FCE" w:rsidP="007F7FCE">
      <w:pPr>
        <w:pStyle w:val="Task1"/>
        <w:spacing w:before="0"/>
        <w:rPr>
          <w:color w:val="4E3629" w:themeColor="text1"/>
          <w:sz w:val="18"/>
          <w:szCs w:val="18"/>
        </w:rPr>
      </w:pPr>
      <w:r w:rsidRPr="00E8694F">
        <w:rPr>
          <w:color w:val="4E3629" w:themeColor="text1"/>
          <w:sz w:val="18"/>
          <w:szCs w:val="18"/>
          <w:lang w:eastAsia="pt-BR" w:bidi="pt-BR"/>
        </w:rPr>
        <w:t>Seu programa também deve fazer o seguinte:</w:t>
      </w:r>
    </w:p>
    <w:p w14:paraId="449D766F" w14:textId="77777777" w:rsidR="007F7FCE" w:rsidRPr="00E8694F" w:rsidRDefault="007F7FCE" w:rsidP="007F7FCE">
      <w:pPr>
        <w:numPr>
          <w:ilvl w:val="0"/>
          <w:numId w:val="14"/>
        </w:numPr>
        <w:rPr>
          <w:rFonts w:ascii="Arial" w:eastAsia="Times New Roman" w:hAnsi="Arial" w:cs="Arial"/>
          <w:color w:val="4E3629" w:themeColor="text1"/>
          <w:sz w:val="18"/>
          <w:szCs w:val="18"/>
        </w:rPr>
      </w:pPr>
      <w:r w:rsidRPr="00E8694F">
        <w:rPr>
          <w:rFonts w:ascii="Arial" w:hAnsi="Arial" w:cs="Arial"/>
          <w:color w:val="4E3629" w:themeColor="text1"/>
          <w:sz w:val="18"/>
          <w:szCs w:val="18"/>
          <w:lang w:eastAsia="pt-BR" w:bidi="pt-BR"/>
        </w:rPr>
        <w:t>Aceitar pelo menos uma entrada, que deverá ser analisada como String</w:t>
      </w:r>
    </w:p>
    <w:p w14:paraId="67D54EC6" w14:textId="77777777" w:rsidR="007F7FCE" w:rsidRPr="00E8694F" w:rsidRDefault="007F7FCE" w:rsidP="007F7FCE">
      <w:pPr>
        <w:numPr>
          <w:ilvl w:val="0"/>
          <w:numId w:val="14"/>
        </w:numPr>
        <w:rPr>
          <w:rFonts w:ascii="Arial" w:eastAsia="Times New Roman" w:hAnsi="Arial" w:cs="Arial"/>
          <w:sz w:val="18"/>
          <w:szCs w:val="18"/>
        </w:rPr>
      </w:pPr>
      <w:r w:rsidRPr="00E8694F">
        <w:rPr>
          <w:rFonts w:ascii="Arial" w:hAnsi="Arial" w:cs="Arial"/>
          <w:color w:val="4E3629" w:themeColor="text1"/>
          <w:sz w:val="18"/>
          <w:szCs w:val="18"/>
          <w:lang w:eastAsia="pt-BR" w:bidi="pt-BR"/>
        </w:rPr>
        <w:t>Aceitar pelo menos uma entrada, que deverá ser analisada como int</w:t>
      </w:r>
    </w:p>
    <w:p w14:paraId="7D3BE295" w14:textId="77777777" w:rsidR="007F7FCE" w:rsidRPr="00E8694F" w:rsidRDefault="007F7FCE" w:rsidP="007F7FCE">
      <w:pPr>
        <w:numPr>
          <w:ilvl w:val="0"/>
          <w:numId w:val="14"/>
        </w:numPr>
        <w:rPr>
          <w:rFonts w:ascii="Arial" w:eastAsia="Times New Roman" w:hAnsi="Arial" w:cs="Arial"/>
          <w:sz w:val="18"/>
          <w:szCs w:val="18"/>
        </w:rPr>
      </w:pPr>
      <w:r w:rsidRPr="00E8694F">
        <w:rPr>
          <w:rFonts w:ascii="Arial" w:hAnsi="Arial" w:cs="Arial"/>
          <w:color w:val="4E3629" w:themeColor="text1"/>
          <w:sz w:val="18"/>
          <w:szCs w:val="18"/>
          <w:lang w:eastAsia="pt-BR" w:bidi="pt-BR"/>
        </w:rPr>
        <w:t>Aceitar pelo menos uma entrada, que deverá ser analisada como double</w:t>
      </w:r>
    </w:p>
    <w:p w14:paraId="7D707A77" w14:textId="77777777" w:rsidR="007F7FCE" w:rsidRPr="00E8694F" w:rsidRDefault="007F7FCE" w:rsidP="007F7FCE">
      <w:pPr>
        <w:numPr>
          <w:ilvl w:val="0"/>
          <w:numId w:val="14"/>
        </w:numPr>
        <w:rPr>
          <w:rFonts w:ascii="Arial" w:eastAsia="Times New Roman" w:hAnsi="Arial" w:cs="Arial"/>
          <w:color w:val="4E3629" w:themeColor="text1"/>
          <w:sz w:val="18"/>
          <w:szCs w:val="18"/>
        </w:rPr>
      </w:pPr>
      <w:r w:rsidRPr="00E8694F">
        <w:rPr>
          <w:rFonts w:ascii="Arial" w:hAnsi="Arial" w:cs="Arial"/>
          <w:color w:val="4E3629" w:themeColor="text1"/>
          <w:sz w:val="18"/>
          <w:szCs w:val="18"/>
          <w:lang w:eastAsia="pt-BR" w:bidi="pt-BR"/>
        </w:rPr>
        <w:t>Usar pelo menos uma entrada em uma pergunta para o usuário</w:t>
      </w:r>
    </w:p>
    <w:p w14:paraId="5F172FAC" w14:textId="77777777" w:rsidR="007F7FCE" w:rsidRPr="00E8694F" w:rsidRDefault="007F7FCE" w:rsidP="007F7FCE">
      <w:pPr>
        <w:numPr>
          <w:ilvl w:val="0"/>
          <w:numId w:val="14"/>
        </w:numPr>
        <w:rPr>
          <w:rFonts w:ascii="Arial" w:eastAsia="Times New Roman" w:hAnsi="Arial" w:cs="Arial"/>
          <w:sz w:val="18"/>
          <w:szCs w:val="18"/>
        </w:rPr>
      </w:pPr>
      <w:r w:rsidRPr="00E8694F">
        <w:rPr>
          <w:rFonts w:ascii="Arial" w:hAnsi="Arial" w:cs="Arial"/>
          <w:color w:val="4E3629" w:themeColor="text1"/>
          <w:sz w:val="18"/>
          <w:szCs w:val="18"/>
          <w:lang w:eastAsia="pt-BR" w:bidi="pt-BR"/>
        </w:rPr>
        <w:t>Fazer cálculos com pelo menos uma entrada int</w:t>
      </w:r>
    </w:p>
    <w:p w14:paraId="178CD0D9" w14:textId="77777777" w:rsidR="007F7FCE" w:rsidRPr="00E8694F" w:rsidRDefault="007F7FCE" w:rsidP="007F7FCE">
      <w:pPr>
        <w:numPr>
          <w:ilvl w:val="0"/>
          <w:numId w:val="14"/>
        </w:numPr>
        <w:rPr>
          <w:rFonts w:ascii="Arial" w:eastAsia="Times New Roman" w:hAnsi="Arial" w:cs="Arial"/>
          <w:sz w:val="18"/>
          <w:szCs w:val="18"/>
        </w:rPr>
      </w:pPr>
      <w:r w:rsidRPr="00E8694F">
        <w:rPr>
          <w:rFonts w:ascii="Arial" w:hAnsi="Arial" w:cs="Arial"/>
          <w:color w:val="4E3629" w:themeColor="text1"/>
          <w:sz w:val="18"/>
          <w:szCs w:val="18"/>
          <w:lang w:eastAsia="pt-BR" w:bidi="pt-BR"/>
        </w:rPr>
        <w:t>Fazer cálculos com pelo menos uma entrada double</w:t>
      </w:r>
    </w:p>
    <w:p w14:paraId="1034D5DF" w14:textId="77777777" w:rsidR="007F7FCE" w:rsidRPr="00E8694F" w:rsidRDefault="007F7FCE" w:rsidP="007F7FCE">
      <w:pPr>
        <w:numPr>
          <w:ilvl w:val="0"/>
          <w:numId w:val="14"/>
        </w:numPr>
        <w:rPr>
          <w:rFonts w:ascii="Arial" w:eastAsia="Times New Roman" w:hAnsi="Arial" w:cs="Arial"/>
          <w:color w:val="4E3629" w:themeColor="text1"/>
          <w:sz w:val="18"/>
          <w:szCs w:val="18"/>
        </w:rPr>
      </w:pPr>
      <w:r w:rsidRPr="00E8694F">
        <w:rPr>
          <w:rFonts w:ascii="Arial" w:hAnsi="Arial" w:cs="Arial"/>
          <w:color w:val="4E3629" w:themeColor="text1"/>
          <w:sz w:val="18"/>
          <w:szCs w:val="18"/>
          <w:lang w:eastAsia="pt-BR" w:bidi="pt-BR"/>
        </w:rPr>
        <w:t xml:space="preserve">Aceitar pelo menos um total de dez entradas </w:t>
      </w:r>
    </w:p>
    <w:p w14:paraId="55FD98F6" w14:textId="77777777" w:rsidR="007F7FCE" w:rsidRPr="00E8694F" w:rsidRDefault="007F7FCE" w:rsidP="007F7FCE">
      <w:pPr>
        <w:ind w:left="720"/>
        <w:rPr>
          <w:rFonts w:ascii="Arial" w:eastAsia="Times New Roman" w:hAnsi="Arial" w:cs="Arial"/>
          <w:sz w:val="18"/>
          <w:szCs w:val="18"/>
        </w:rPr>
      </w:pPr>
    </w:p>
    <w:p w14:paraId="7CE2041C" w14:textId="2596AAE1" w:rsidR="007F7FCE" w:rsidRPr="00E8694F" w:rsidRDefault="007F7FCE" w:rsidP="007F7FCE">
      <w:pPr>
        <w:rPr>
          <w:rFonts w:ascii="Arial" w:hAnsi="Arial" w:cs="Arial"/>
          <w:color w:val="4E3629" w:themeColor="text1"/>
          <w:sz w:val="18"/>
          <w:szCs w:val="18"/>
        </w:rPr>
      </w:pPr>
      <w:r w:rsidRPr="00E8694F">
        <w:rPr>
          <w:rFonts w:ascii="Arial" w:hAnsi="Arial" w:cs="Arial"/>
          <w:color w:val="4E3629" w:themeColor="text1"/>
          <w:sz w:val="18"/>
          <w:szCs w:val="18"/>
          <w:lang w:eastAsia="pt-BR" w:bidi="pt-BR"/>
        </w:rPr>
        <w:t xml:space="preserve">Esse conjunto de problemas pode criar todo o programa dentro do método principal. </w:t>
      </w:r>
    </w:p>
    <w:p w14:paraId="2026498A" w14:textId="77DFF7C4" w:rsidR="00065519" w:rsidRPr="00E8694F" w:rsidRDefault="00065519" w:rsidP="007F7FCE">
      <w:pPr>
        <w:rPr>
          <w:rFonts w:ascii="Arial" w:hAnsi="Arial" w:cs="Arial"/>
          <w:color w:val="4E3629" w:themeColor="text1"/>
          <w:sz w:val="18"/>
          <w:szCs w:val="18"/>
        </w:rPr>
      </w:pPr>
    </w:p>
    <w:p w14:paraId="01428266" w14:textId="5D4347A9" w:rsidR="00065519" w:rsidRPr="00E8694F" w:rsidRDefault="00065519" w:rsidP="00065519">
      <w:pPr>
        <w:pStyle w:val="OracleSansParagraphText"/>
      </w:pPr>
      <w:r w:rsidRPr="00E8694F">
        <w:rPr>
          <w:lang w:bidi="pt-BR"/>
        </w:rPr>
        <w:t>O arquivo JavaLibs</w:t>
      </w:r>
      <w:r w:rsidR="008A1044">
        <w:rPr>
          <w:lang w:bidi="pt-BR"/>
        </w:rPr>
        <w:t>Practice</w:t>
      </w:r>
      <w:r w:rsidRPr="00E8694F">
        <w:rPr>
          <w:lang w:bidi="pt-BR"/>
        </w:rPr>
        <w:t>.java está disponível para ajudar você a começar.</w:t>
      </w:r>
    </w:p>
    <w:p w14:paraId="663102BA" w14:textId="77777777" w:rsidR="00065519" w:rsidRPr="008869B9" w:rsidRDefault="00065519" w:rsidP="007F7FCE">
      <w:pPr>
        <w:rPr>
          <w:rFonts w:ascii="Arial" w:hAnsi="Arial" w:cs="Arial"/>
          <w:color w:val="4E3629" w:themeColor="text1"/>
          <w:sz w:val="18"/>
          <w:szCs w:val="18"/>
        </w:rPr>
      </w:pPr>
    </w:p>
    <w:sectPr w:rsidR="00065519" w:rsidRPr="008869B9" w:rsidSect="00C626D2">
      <w:headerReference w:type="even" r:id="rId9"/>
      <w:footerReference w:type="even" r:id="rId10"/>
      <w:footerReference w:type="default" r:id="rId11"/>
      <w:headerReference w:type="first" r:id="rId12"/>
      <w:footerReference w:type="first" r:id="rId13"/>
      <w:pgSz w:w="12240" w:h="15840"/>
      <w:pgMar w:top="734" w:right="720" w:bottom="360" w:left="72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BD0EB" w14:textId="77777777" w:rsidR="00BF2F70" w:rsidRDefault="00BF2F70" w:rsidP="00ED52E6">
      <w:r>
        <w:separator/>
      </w:r>
    </w:p>
  </w:endnote>
  <w:endnote w:type="continuationSeparator" w:id="0">
    <w:p w14:paraId="070B77D5" w14:textId="77777777" w:rsidR="00BF2F70" w:rsidRDefault="00BF2F70" w:rsidP="00E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A463" w14:textId="77777777" w:rsidR="00916CD5" w:rsidRDefault="00000000">
    <w:pPr>
      <w:pStyle w:val="Rodap"/>
    </w:pPr>
    <w:sdt>
      <w:sdtPr>
        <w:id w:val="969400743"/>
        <w:temporary/>
        <w:showingPlcHdr/>
      </w:sdtPr>
      <w:sdtContent>
        <w:r w:rsidR="00916CD5">
          <w:rPr>
            <w:lang w:bidi="pt-BR"/>
          </w:rPr>
          <w:t>[Digite o texto]</w:t>
        </w:r>
      </w:sdtContent>
    </w:sdt>
    <w:r w:rsidR="00916CD5">
      <w:rPr>
        <w:lang w:bidi="pt-BR"/>
      </w:rPr>
      <w:ptab w:relativeTo="margin" w:alignment="center" w:leader="none"/>
    </w:r>
    <w:sdt>
      <w:sdtPr>
        <w:id w:val="969400748"/>
        <w:temporary/>
        <w:showingPlcHdr/>
      </w:sdtPr>
      <w:sdtContent>
        <w:r w:rsidR="00916CD5">
          <w:rPr>
            <w:lang w:bidi="pt-BR"/>
          </w:rPr>
          <w:t>[Digite o texto]</w:t>
        </w:r>
      </w:sdtContent>
    </w:sdt>
    <w:r w:rsidR="00916CD5">
      <w:rPr>
        <w:lang w:bidi="pt-BR"/>
      </w:rPr>
      <w:ptab w:relativeTo="margin" w:alignment="right" w:leader="none"/>
    </w:r>
    <w:sdt>
      <w:sdtPr>
        <w:id w:val="969400753"/>
        <w:temporary/>
        <w:showingPlcHdr/>
      </w:sdtPr>
      <w:sdtContent>
        <w:r w:rsidR="00916CD5">
          <w:rPr>
            <w:lang w:bidi="pt-BR"/>
          </w:rPr>
          <w:t>[Digite o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BBC59" w14:textId="77777777" w:rsidR="00273DFE" w:rsidRDefault="00165BC2" w:rsidP="00F10039">
    <w:pPr>
      <w:rPr>
        <w:color w:val="4E3629" w:themeColor="text1"/>
      </w:rPr>
    </w:pPr>
    <w:r w:rsidRPr="00273DFE">
      <w:rPr>
        <w:rFonts w:ascii="Arial" w:eastAsia="Arial" w:hAnsi="Arial" w:cs="Arial"/>
        <w:color w:val="4E3629"/>
        <w:sz w:val="12"/>
        <w:szCs w:val="12"/>
        <w:lang w:bidi="pt-BR"/>
      </w:rPr>
      <w:t>Copyright © 2022, Oracle e/ou suas empresas afiliadas. Oracle, Java e MySQL são marcas comerciais registradas da Oracle Corporation e/ou de suas empresas afiliadas. Outros nomes podem ser marcas comerciais de seus respectivos proprietários.</w:t>
    </w:r>
    <w:r w:rsidR="00F9420A" w:rsidRPr="0023256F">
      <w:rPr>
        <w:color w:val="4E3629" w:themeColor="text1"/>
        <w:lang w:bidi="pt-BR"/>
      </w:rPr>
      <w:ptab w:relativeTo="margin" w:alignment="right" w:leader="none"/>
    </w:r>
  </w:p>
  <w:p w14:paraId="394F5480" w14:textId="3EE563F0" w:rsidR="00F9420A" w:rsidRPr="00165BC2" w:rsidRDefault="00F9420A" w:rsidP="00273DFE">
    <w:pPr>
      <w:jc w:val="right"/>
      <w:rPr>
        <w:rFonts w:cstheme="minorHAnsi"/>
        <w:color w:val="4E3629"/>
        <w:sz w:val="17"/>
        <w:szCs w:val="17"/>
      </w:rPr>
    </w:pPr>
    <w:r w:rsidRPr="0023256F">
      <w:rPr>
        <w:color w:val="4E3629" w:themeColor="text1"/>
        <w:lang w:bidi="pt-BR"/>
      </w:rPr>
      <w:fldChar w:fldCharType="begin"/>
    </w:r>
    <w:r w:rsidRPr="0023256F">
      <w:rPr>
        <w:color w:val="4E3629" w:themeColor="text1"/>
        <w:lang w:bidi="pt-BR"/>
      </w:rPr>
      <w:instrText xml:space="preserve"> PAGE   \* MERGEFORMAT </w:instrText>
    </w:r>
    <w:r w:rsidRPr="0023256F">
      <w:rPr>
        <w:color w:val="4E3629" w:themeColor="text1"/>
        <w:lang w:bidi="pt-BR"/>
      </w:rPr>
      <w:fldChar w:fldCharType="separate"/>
    </w:r>
    <w:r w:rsidR="00AA23A7">
      <w:rPr>
        <w:noProof/>
        <w:color w:val="4E3629" w:themeColor="text1"/>
        <w:lang w:bidi="pt-BR"/>
      </w:rPr>
      <w:t>2</w:t>
    </w:r>
    <w:r w:rsidRPr="0023256F">
      <w:rPr>
        <w:noProof/>
        <w:color w:val="4E3629" w:themeColor="text1"/>
        <w:lang w:bidi="pt-B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307E" w14:textId="28F0495D" w:rsidR="00141BD8" w:rsidRPr="00E8694F" w:rsidRDefault="00165BC2" w:rsidP="00165BC2">
    <w:pPr>
      <w:rPr>
        <w:rFonts w:ascii="Arial" w:hAnsi="Arial" w:cs="Arial"/>
        <w:color w:val="4E3629"/>
        <w:sz w:val="12"/>
        <w:szCs w:val="12"/>
      </w:rPr>
    </w:pPr>
    <w:r w:rsidRPr="00E8694F">
      <w:rPr>
        <w:rFonts w:ascii="Arial" w:hAnsi="Arial" w:cs="Arial"/>
        <w:color w:val="4E3629"/>
        <w:sz w:val="12"/>
        <w:szCs w:val="12"/>
      </w:rPr>
      <w:t>Copyright © 2022, Oracle e/ou suas empresas afiliadas. Oracle, Java e MySQL são marcas comerciais registradas da Oracle Corporation e/ou de suas empresas afiliadas. Outros nomes podem ser marcas comerciais de seus respectivos proprietários.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9BAF1" w14:textId="77777777" w:rsidR="00BF2F70" w:rsidRDefault="00BF2F70" w:rsidP="00ED52E6">
      <w:r>
        <w:separator/>
      </w:r>
    </w:p>
  </w:footnote>
  <w:footnote w:type="continuationSeparator" w:id="0">
    <w:p w14:paraId="766AF660" w14:textId="77777777" w:rsidR="00BF2F70" w:rsidRDefault="00BF2F70" w:rsidP="00ED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4AA9" w14:textId="77777777" w:rsidR="00916CD5" w:rsidRDefault="00000000">
    <w:pPr>
      <w:pStyle w:val="Cabealho"/>
    </w:pPr>
    <w:sdt>
      <w:sdtPr>
        <w:id w:val="171999623"/>
        <w:temporary/>
        <w:showingPlcHdr/>
      </w:sdtPr>
      <w:sdtContent>
        <w:r w:rsidR="00916CD5">
          <w:rPr>
            <w:lang w:bidi="pt-BR"/>
          </w:rPr>
          <w:t>[Digite o texto]</w:t>
        </w:r>
      </w:sdtContent>
    </w:sdt>
    <w:r w:rsidR="00916CD5">
      <w:rPr>
        <w:lang w:bidi="pt-BR"/>
      </w:rPr>
      <w:ptab w:relativeTo="margin" w:alignment="center" w:leader="none"/>
    </w:r>
    <w:sdt>
      <w:sdtPr>
        <w:id w:val="171999624"/>
        <w:temporary/>
        <w:showingPlcHdr/>
      </w:sdtPr>
      <w:sdtContent>
        <w:r w:rsidR="00916CD5">
          <w:rPr>
            <w:lang w:bidi="pt-BR"/>
          </w:rPr>
          <w:t>[Digite o texto]</w:t>
        </w:r>
      </w:sdtContent>
    </w:sdt>
    <w:r w:rsidR="00916CD5">
      <w:rPr>
        <w:lang w:bidi="pt-BR"/>
      </w:rPr>
      <w:ptab w:relativeTo="margin" w:alignment="right" w:leader="none"/>
    </w:r>
    <w:sdt>
      <w:sdtPr>
        <w:id w:val="171999625"/>
        <w:temporary/>
        <w:showingPlcHdr/>
      </w:sdtPr>
      <w:sdtContent>
        <w:r w:rsidR="00916CD5">
          <w:rPr>
            <w:lang w:bidi="pt-BR"/>
          </w:rPr>
          <w:t>[Digite o texto]</w:t>
        </w:r>
      </w:sdtContent>
    </w:sdt>
  </w:p>
  <w:p w14:paraId="7BA4E3C6" w14:textId="77777777" w:rsidR="00916CD5" w:rsidRDefault="00916C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C4C8" w14:textId="77777777" w:rsidR="000B2597" w:rsidRPr="00E8694F" w:rsidRDefault="005F1382">
    <w:r w:rsidRPr="00E8694F">
      <w:rPr>
        <w:noProof/>
        <w:lang w:bidi="pt-BR"/>
      </w:rPr>
      <w:drawing>
        <wp:anchor distT="0" distB="0" distL="114300" distR="114300" simplePos="0" relativeHeight="251659264" behindDoc="0" locked="0" layoutInCell="1" allowOverlap="1" wp14:anchorId="2C29218C" wp14:editId="40F8CC4E">
          <wp:simplePos x="0" y="0"/>
          <wp:positionH relativeFrom="margin">
            <wp:align>left</wp:align>
          </wp:positionH>
          <wp:positionV relativeFrom="paragraph">
            <wp:posOffset>-633730</wp:posOffset>
          </wp:positionV>
          <wp:extent cx="1787093" cy="5969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_Academy_rgb.png"/>
                  <pic:cNvPicPr/>
                </pic:nvPicPr>
                <pic:blipFill>
                  <a:blip r:embed="rId1">
                    <a:extLst>
                      <a:ext uri="{28A0092B-C50C-407E-A947-70E740481C1C}">
                        <a14:useLocalDpi xmlns:a14="http://schemas.microsoft.com/office/drawing/2010/main" val="0"/>
                      </a:ext>
                    </a:extLst>
                  </a:blip>
                  <a:stretch>
                    <a:fillRect/>
                  </a:stretch>
                </pic:blipFill>
                <pic:spPr>
                  <a:xfrm>
                    <a:off x="0" y="0"/>
                    <a:ext cx="1787093" cy="596900"/>
                  </a:xfrm>
                  <a:prstGeom prst="rect">
                    <a:avLst/>
                  </a:prstGeom>
                </pic:spPr>
              </pic:pic>
            </a:graphicData>
          </a:graphic>
          <wp14:sizeRelH relativeFrom="margin">
            <wp14:pctWidth>0</wp14:pctWidth>
          </wp14:sizeRelH>
          <wp14:sizeRelV relativeFrom="margin">
            <wp14:pctHeight>0</wp14:pctHeight>
          </wp14:sizeRelV>
        </wp:anchor>
      </w:drawing>
    </w:r>
    <w:r w:rsidRPr="00E8694F">
      <w:rPr>
        <w:noProof/>
        <w:lang w:bidi="pt-BR"/>
      </w:rPr>
      <w:drawing>
        <wp:anchor distT="0" distB="0" distL="114300" distR="114300" simplePos="0" relativeHeight="251657216" behindDoc="0" locked="0" layoutInCell="1" allowOverlap="1" wp14:anchorId="23C29B03" wp14:editId="7BC19149">
          <wp:simplePos x="0" y="0"/>
          <wp:positionH relativeFrom="column">
            <wp:posOffset>-457200</wp:posOffset>
          </wp:positionH>
          <wp:positionV relativeFrom="paragraph">
            <wp:posOffset>163203</wp:posOffset>
          </wp:positionV>
          <wp:extent cx="7772400" cy="992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772400" cy="99252"/>
                  </a:xfrm>
                  <a:prstGeom prst="rect">
                    <a:avLst/>
                  </a:prstGeom>
                </pic:spPr>
              </pic:pic>
            </a:graphicData>
          </a:graphic>
        </wp:anchor>
      </w:drawing>
    </w:r>
    <w:r w:rsidRPr="00E8694F">
      <w:rPr>
        <w:noProof/>
        <w:lang w:bidi="pt-BR"/>
      </w:rPr>
      <w:drawing>
        <wp:anchor distT="0" distB="0" distL="114300" distR="114300" simplePos="0" relativeHeight="251658240" behindDoc="0" locked="0" layoutInCell="1" allowOverlap="1" wp14:anchorId="4BEF9D7F" wp14:editId="4279F444">
          <wp:simplePos x="0" y="0"/>
          <wp:positionH relativeFrom="column">
            <wp:posOffset>5209674</wp:posOffset>
          </wp:positionH>
          <wp:positionV relativeFrom="paragraph">
            <wp:posOffset>-601980</wp:posOffset>
          </wp:positionV>
          <wp:extent cx="1601587" cy="364345"/>
          <wp:effectExtent l="38100" t="0" r="36830" b="361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601587" cy="364345"/>
                  </a:xfrm>
                  <a:prstGeom prst="rect">
                    <a:avLst/>
                  </a:prstGeom>
                  <a:ln>
                    <a:noFill/>
                  </a:ln>
                  <a:effectLst>
                    <a:outerShdw blurRad="50800" dist="50800" dir="5400000" algn="ctr" rotWithShape="0">
                      <a:schemeClr val="bg1">
                        <a:alpha val="0"/>
                      </a:schemeClr>
                    </a:outerShdw>
                  </a:effectLst>
                </pic:spPr>
              </pic:pic>
            </a:graphicData>
          </a:graphic>
        </wp:anchor>
      </w:drawing>
    </w:r>
  </w:p>
  <w:p w14:paraId="218E1E8D" w14:textId="77777777" w:rsidR="004E515E" w:rsidRPr="00E8694F" w:rsidRDefault="004E51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54E"/>
    <w:multiLevelType w:val="multilevel"/>
    <w:tmpl w:val="4EA22A04"/>
    <w:lvl w:ilvl="0">
      <w:start w:val="1"/>
      <w:numFmt w:val="bullet"/>
      <w:lvlText w:val=""/>
      <w:lvlJc w:val="left"/>
      <w:pPr>
        <w:tabs>
          <w:tab w:val="num" w:pos="720"/>
        </w:tabs>
        <w:ind w:left="720" w:hanging="360"/>
      </w:pPr>
      <w:rPr>
        <w:rFonts w:ascii="Symbol" w:hAnsi="Symbol" w:hint="default"/>
        <w:color w:val="D1350F" w:themeColor="accent1"/>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678F6"/>
    <w:multiLevelType w:val="multilevel"/>
    <w:tmpl w:val="B70A9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D207F72"/>
    <w:multiLevelType w:val="hybridMultilevel"/>
    <w:tmpl w:val="56927646"/>
    <w:lvl w:ilvl="0" w:tplc="599883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06F94"/>
    <w:multiLevelType w:val="hybridMultilevel"/>
    <w:tmpl w:val="B70A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253EE"/>
    <w:multiLevelType w:val="multilevel"/>
    <w:tmpl w:val="194CB9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464226ED"/>
    <w:multiLevelType w:val="hybridMultilevel"/>
    <w:tmpl w:val="31A63208"/>
    <w:lvl w:ilvl="0" w:tplc="8346A7AA">
      <w:start w:val="1"/>
      <w:numFmt w:val="bullet"/>
      <w:pStyle w:val="OracleSansParagraphBullets"/>
      <w:lvlText w:val=""/>
      <w:lvlJc w:val="left"/>
      <w:pPr>
        <w:ind w:left="288" w:hanging="288"/>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66683"/>
    <w:multiLevelType w:val="hybridMultilevel"/>
    <w:tmpl w:val="E3AA99EE"/>
    <w:lvl w:ilvl="0" w:tplc="6824C972">
      <w:start w:val="1"/>
      <w:numFmt w:val="decimal"/>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756F1"/>
    <w:multiLevelType w:val="hybridMultilevel"/>
    <w:tmpl w:val="24C86ED4"/>
    <w:lvl w:ilvl="0" w:tplc="4EF80F0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D2D5F"/>
    <w:multiLevelType w:val="hybridMultilevel"/>
    <w:tmpl w:val="A6E072C6"/>
    <w:lvl w:ilvl="0" w:tplc="0F6AC3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437C4"/>
    <w:multiLevelType w:val="hybridMultilevel"/>
    <w:tmpl w:val="23D85EAE"/>
    <w:lvl w:ilvl="0" w:tplc="1700B108">
      <w:start w:val="1"/>
      <w:numFmt w:val="lowerLetter"/>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900DD"/>
    <w:multiLevelType w:val="multilevel"/>
    <w:tmpl w:val="95B49260"/>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1163842">
    <w:abstractNumId w:val="3"/>
  </w:num>
  <w:num w:numId="2" w16cid:durableId="619994719">
    <w:abstractNumId w:val="1"/>
  </w:num>
  <w:num w:numId="3" w16cid:durableId="1148589218">
    <w:abstractNumId w:val="7"/>
  </w:num>
  <w:num w:numId="4" w16cid:durableId="2021657285">
    <w:abstractNumId w:val="8"/>
  </w:num>
  <w:num w:numId="5" w16cid:durableId="792136831">
    <w:abstractNumId w:val="10"/>
  </w:num>
  <w:num w:numId="6" w16cid:durableId="1224483183">
    <w:abstractNumId w:val="5"/>
  </w:num>
  <w:num w:numId="7" w16cid:durableId="1544751237">
    <w:abstractNumId w:val="4"/>
  </w:num>
  <w:num w:numId="8" w16cid:durableId="1876230672">
    <w:abstractNumId w:val="6"/>
  </w:num>
  <w:num w:numId="9" w16cid:durableId="701129962">
    <w:abstractNumId w:val="9"/>
  </w:num>
  <w:num w:numId="10" w16cid:durableId="2144692652">
    <w:abstractNumId w:val="2"/>
  </w:num>
  <w:num w:numId="11" w16cid:durableId="2078506382">
    <w:abstractNumId w:val="5"/>
  </w:num>
  <w:num w:numId="12" w16cid:durableId="1537742277">
    <w:abstractNumId w:val="5"/>
  </w:num>
  <w:num w:numId="13" w16cid:durableId="1053121856">
    <w:abstractNumId w:val="5"/>
  </w:num>
  <w:num w:numId="14" w16cid:durableId="29336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697"/>
    <w:rsid w:val="00000CAE"/>
    <w:rsid w:val="00001591"/>
    <w:rsid w:val="00016F10"/>
    <w:rsid w:val="00037526"/>
    <w:rsid w:val="00043995"/>
    <w:rsid w:val="00045DFF"/>
    <w:rsid w:val="00052D3C"/>
    <w:rsid w:val="000535E2"/>
    <w:rsid w:val="00055A78"/>
    <w:rsid w:val="00056D82"/>
    <w:rsid w:val="00065519"/>
    <w:rsid w:val="00071A36"/>
    <w:rsid w:val="00077216"/>
    <w:rsid w:val="00080268"/>
    <w:rsid w:val="00092988"/>
    <w:rsid w:val="00095C66"/>
    <w:rsid w:val="00096215"/>
    <w:rsid w:val="000B2597"/>
    <w:rsid w:val="000C5CE0"/>
    <w:rsid w:val="000D1B82"/>
    <w:rsid w:val="000D1C1E"/>
    <w:rsid w:val="000D3DF0"/>
    <w:rsid w:val="000E44C0"/>
    <w:rsid w:val="000E5160"/>
    <w:rsid w:val="000F0B8A"/>
    <w:rsid w:val="000F695F"/>
    <w:rsid w:val="000F715C"/>
    <w:rsid w:val="00100859"/>
    <w:rsid w:val="001166FB"/>
    <w:rsid w:val="00121C34"/>
    <w:rsid w:val="001306FF"/>
    <w:rsid w:val="00130D87"/>
    <w:rsid w:val="00133113"/>
    <w:rsid w:val="00133276"/>
    <w:rsid w:val="00141BD8"/>
    <w:rsid w:val="001470A3"/>
    <w:rsid w:val="0016480A"/>
    <w:rsid w:val="00165BC2"/>
    <w:rsid w:val="001774F3"/>
    <w:rsid w:val="00191E93"/>
    <w:rsid w:val="00196CCE"/>
    <w:rsid w:val="001A16EC"/>
    <w:rsid w:val="001A6135"/>
    <w:rsid w:val="001C5A43"/>
    <w:rsid w:val="001D4CE8"/>
    <w:rsid w:val="001E184E"/>
    <w:rsid w:val="001E3651"/>
    <w:rsid w:val="001F66CB"/>
    <w:rsid w:val="00204FB7"/>
    <w:rsid w:val="0020561B"/>
    <w:rsid w:val="002079F5"/>
    <w:rsid w:val="0023066E"/>
    <w:rsid w:val="00230B59"/>
    <w:rsid w:val="0023256F"/>
    <w:rsid w:val="00234529"/>
    <w:rsid w:val="0024070D"/>
    <w:rsid w:val="00261D23"/>
    <w:rsid w:val="00273DFE"/>
    <w:rsid w:val="00276139"/>
    <w:rsid w:val="002864A1"/>
    <w:rsid w:val="0028745A"/>
    <w:rsid w:val="002A57EE"/>
    <w:rsid w:val="002C2C58"/>
    <w:rsid w:val="002C48AC"/>
    <w:rsid w:val="002C673C"/>
    <w:rsid w:val="002E0AFF"/>
    <w:rsid w:val="00311AA2"/>
    <w:rsid w:val="00335688"/>
    <w:rsid w:val="00337A10"/>
    <w:rsid w:val="00337D82"/>
    <w:rsid w:val="00353D91"/>
    <w:rsid w:val="00356869"/>
    <w:rsid w:val="00372E09"/>
    <w:rsid w:val="00376210"/>
    <w:rsid w:val="00395C64"/>
    <w:rsid w:val="003A726C"/>
    <w:rsid w:val="003C790C"/>
    <w:rsid w:val="003D1BB4"/>
    <w:rsid w:val="003E2740"/>
    <w:rsid w:val="003E6480"/>
    <w:rsid w:val="003F163D"/>
    <w:rsid w:val="003F4AA3"/>
    <w:rsid w:val="00412FE1"/>
    <w:rsid w:val="004155C6"/>
    <w:rsid w:val="00416E55"/>
    <w:rsid w:val="0042242B"/>
    <w:rsid w:val="0043718B"/>
    <w:rsid w:val="00473675"/>
    <w:rsid w:val="004A5D6E"/>
    <w:rsid w:val="004B7810"/>
    <w:rsid w:val="004E515E"/>
    <w:rsid w:val="004F7631"/>
    <w:rsid w:val="00515119"/>
    <w:rsid w:val="005211AF"/>
    <w:rsid w:val="005231C1"/>
    <w:rsid w:val="00551990"/>
    <w:rsid w:val="00557D95"/>
    <w:rsid w:val="00576366"/>
    <w:rsid w:val="00576395"/>
    <w:rsid w:val="005802D6"/>
    <w:rsid w:val="0058564A"/>
    <w:rsid w:val="00595946"/>
    <w:rsid w:val="005C5697"/>
    <w:rsid w:val="005C6DDF"/>
    <w:rsid w:val="005C7447"/>
    <w:rsid w:val="005F00B8"/>
    <w:rsid w:val="005F1382"/>
    <w:rsid w:val="00616D63"/>
    <w:rsid w:val="00632A74"/>
    <w:rsid w:val="006405D1"/>
    <w:rsid w:val="00663A38"/>
    <w:rsid w:val="00663CB3"/>
    <w:rsid w:val="00666C2A"/>
    <w:rsid w:val="00695DD7"/>
    <w:rsid w:val="00696C39"/>
    <w:rsid w:val="006B5F02"/>
    <w:rsid w:val="006C6160"/>
    <w:rsid w:val="006D5E6F"/>
    <w:rsid w:val="006F07E4"/>
    <w:rsid w:val="0074418C"/>
    <w:rsid w:val="0078757F"/>
    <w:rsid w:val="00791552"/>
    <w:rsid w:val="00793797"/>
    <w:rsid w:val="007A5FCD"/>
    <w:rsid w:val="007B5A12"/>
    <w:rsid w:val="007D0971"/>
    <w:rsid w:val="007F2E48"/>
    <w:rsid w:val="007F7FCE"/>
    <w:rsid w:val="0080038D"/>
    <w:rsid w:val="0083166B"/>
    <w:rsid w:val="00832DC0"/>
    <w:rsid w:val="00837875"/>
    <w:rsid w:val="00840EA7"/>
    <w:rsid w:val="008869B9"/>
    <w:rsid w:val="008963E9"/>
    <w:rsid w:val="008A1044"/>
    <w:rsid w:val="008A2683"/>
    <w:rsid w:val="008B1770"/>
    <w:rsid w:val="008B17D0"/>
    <w:rsid w:val="008C7A90"/>
    <w:rsid w:val="008D1BA0"/>
    <w:rsid w:val="008D6423"/>
    <w:rsid w:val="008E2B2F"/>
    <w:rsid w:val="008E6ED3"/>
    <w:rsid w:val="00900633"/>
    <w:rsid w:val="00913BC8"/>
    <w:rsid w:val="00916CD5"/>
    <w:rsid w:val="0092480E"/>
    <w:rsid w:val="00931D77"/>
    <w:rsid w:val="009379CE"/>
    <w:rsid w:val="00940D1A"/>
    <w:rsid w:val="009624BA"/>
    <w:rsid w:val="0097160C"/>
    <w:rsid w:val="0097705A"/>
    <w:rsid w:val="00985B99"/>
    <w:rsid w:val="009A5FB1"/>
    <w:rsid w:val="009B167E"/>
    <w:rsid w:val="009B3AEC"/>
    <w:rsid w:val="009B6715"/>
    <w:rsid w:val="009D19A2"/>
    <w:rsid w:val="009D6744"/>
    <w:rsid w:val="009E0043"/>
    <w:rsid w:val="009E0E78"/>
    <w:rsid w:val="00A11450"/>
    <w:rsid w:val="00A116FD"/>
    <w:rsid w:val="00A35CEA"/>
    <w:rsid w:val="00A37982"/>
    <w:rsid w:val="00A44D8D"/>
    <w:rsid w:val="00A4673C"/>
    <w:rsid w:val="00A473C0"/>
    <w:rsid w:val="00A534E4"/>
    <w:rsid w:val="00A5383F"/>
    <w:rsid w:val="00A562A4"/>
    <w:rsid w:val="00A75DF9"/>
    <w:rsid w:val="00A87E6D"/>
    <w:rsid w:val="00A924F6"/>
    <w:rsid w:val="00AA23A7"/>
    <w:rsid w:val="00AB14F4"/>
    <w:rsid w:val="00AC02FF"/>
    <w:rsid w:val="00AC6551"/>
    <w:rsid w:val="00AE7E09"/>
    <w:rsid w:val="00AF1FE5"/>
    <w:rsid w:val="00B01C31"/>
    <w:rsid w:val="00B03D98"/>
    <w:rsid w:val="00B0552A"/>
    <w:rsid w:val="00B1205B"/>
    <w:rsid w:val="00B32909"/>
    <w:rsid w:val="00B544D1"/>
    <w:rsid w:val="00B802DE"/>
    <w:rsid w:val="00B849A1"/>
    <w:rsid w:val="00B873A5"/>
    <w:rsid w:val="00B979D2"/>
    <w:rsid w:val="00BA087D"/>
    <w:rsid w:val="00BB2345"/>
    <w:rsid w:val="00BC2659"/>
    <w:rsid w:val="00BE04FC"/>
    <w:rsid w:val="00BF2F70"/>
    <w:rsid w:val="00BF76C6"/>
    <w:rsid w:val="00C068D5"/>
    <w:rsid w:val="00C24004"/>
    <w:rsid w:val="00C57061"/>
    <w:rsid w:val="00C626D2"/>
    <w:rsid w:val="00C723C0"/>
    <w:rsid w:val="00C729FB"/>
    <w:rsid w:val="00CA6DCC"/>
    <w:rsid w:val="00CC508E"/>
    <w:rsid w:val="00CC5A89"/>
    <w:rsid w:val="00CF75BD"/>
    <w:rsid w:val="00D2092D"/>
    <w:rsid w:val="00D71CEE"/>
    <w:rsid w:val="00D81D6B"/>
    <w:rsid w:val="00D91ABA"/>
    <w:rsid w:val="00DA3109"/>
    <w:rsid w:val="00DB077C"/>
    <w:rsid w:val="00DB1A09"/>
    <w:rsid w:val="00DC2EA5"/>
    <w:rsid w:val="00DF055F"/>
    <w:rsid w:val="00DF5F44"/>
    <w:rsid w:val="00E00651"/>
    <w:rsid w:val="00E03F6A"/>
    <w:rsid w:val="00E0494E"/>
    <w:rsid w:val="00E10FD3"/>
    <w:rsid w:val="00E1338C"/>
    <w:rsid w:val="00E14B87"/>
    <w:rsid w:val="00E21BCC"/>
    <w:rsid w:val="00E417A1"/>
    <w:rsid w:val="00E44CBC"/>
    <w:rsid w:val="00E47D7B"/>
    <w:rsid w:val="00E50C19"/>
    <w:rsid w:val="00E57F9E"/>
    <w:rsid w:val="00E664F8"/>
    <w:rsid w:val="00E72925"/>
    <w:rsid w:val="00E85A04"/>
    <w:rsid w:val="00E8694F"/>
    <w:rsid w:val="00E90A18"/>
    <w:rsid w:val="00E95F2F"/>
    <w:rsid w:val="00EA3BAB"/>
    <w:rsid w:val="00EB059F"/>
    <w:rsid w:val="00EC1F50"/>
    <w:rsid w:val="00EC275E"/>
    <w:rsid w:val="00ED52E6"/>
    <w:rsid w:val="00EE618D"/>
    <w:rsid w:val="00EF0A0A"/>
    <w:rsid w:val="00EF37DA"/>
    <w:rsid w:val="00F10039"/>
    <w:rsid w:val="00F252E0"/>
    <w:rsid w:val="00F27A64"/>
    <w:rsid w:val="00F5296B"/>
    <w:rsid w:val="00F55C87"/>
    <w:rsid w:val="00F8327B"/>
    <w:rsid w:val="00F8670E"/>
    <w:rsid w:val="00F9420A"/>
    <w:rsid w:val="00FB478E"/>
    <w:rsid w:val="00FC10B8"/>
    <w:rsid w:val="00FC7689"/>
    <w:rsid w:val="00FD3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A9E79B"/>
  <w15:chartTrackingRefBased/>
  <w15:docId w15:val="{20734F6D-A434-4030-84CB-20EBD655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15"/>
  </w:style>
  <w:style w:type="paragraph" w:styleId="Ttulo2">
    <w:name w:val="heading 2"/>
    <w:basedOn w:val="Normal"/>
    <w:next w:val="Textbody"/>
    <w:link w:val="Ttulo2Char"/>
    <w:rsid w:val="00900633"/>
    <w:pPr>
      <w:keepNext/>
      <w:widowControl w:val="0"/>
      <w:suppressAutoHyphens/>
      <w:autoSpaceDN w:val="0"/>
      <w:spacing w:before="240" w:after="120"/>
      <w:textAlignment w:val="baseline"/>
      <w:outlineLvl w:val="1"/>
    </w:pPr>
    <w:rPr>
      <w:rFonts w:ascii="Times New Roman" w:eastAsia="SimSun" w:hAnsi="Times New Roman" w:cs="Mangal"/>
      <w:b/>
      <w:bCs/>
      <w:kern w:val="3"/>
      <w:sz w:val="36"/>
      <w:szCs w:val="36"/>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OracleSansTitle">
    <w:name w:val="Oracle Sans Title"/>
    <w:basedOn w:val="Normal"/>
    <w:link w:val="OracleSansTitleChar"/>
    <w:qFormat/>
    <w:rsid w:val="00121C34"/>
    <w:rPr>
      <w:rFonts w:ascii="Arial" w:hAnsi="Arial"/>
      <w:sz w:val="32"/>
      <w:szCs w:val="32"/>
    </w:rPr>
  </w:style>
  <w:style w:type="paragraph" w:styleId="Textodebalo">
    <w:name w:val="Balloon Text"/>
    <w:basedOn w:val="Normal"/>
    <w:link w:val="TextodebaloChar"/>
    <w:uiPriority w:val="99"/>
    <w:semiHidden/>
    <w:unhideWhenUsed/>
    <w:rsid w:val="0037621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76210"/>
    <w:rPr>
      <w:rFonts w:ascii="Lucida Grande" w:hAnsi="Lucida Grande" w:cs="Lucida Grande"/>
      <w:sz w:val="18"/>
      <w:szCs w:val="18"/>
    </w:rPr>
  </w:style>
  <w:style w:type="paragraph" w:customStyle="1" w:styleId="OracleSansH1">
    <w:name w:val="Oracle Sans H1"/>
    <w:basedOn w:val="OracleSansTitle"/>
    <w:qFormat/>
    <w:rsid w:val="00DF5F44"/>
    <w:rPr>
      <w:b/>
      <w:color w:val="D1350F" w:themeColor="accent1"/>
      <w:sz w:val="72"/>
      <w:szCs w:val="72"/>
    </w:rPr>
  </w:style>
  <w:style w:type="paragraph" w:customStyle="1" w:styleId="OracleSansSubhead">
    <w:name w:val="Oracle Sans Subhead"/>
    <w:basedOn w:val="OracleSansTitle"/>
    <w:qFormat/>
    <w:rsid w:val="00DF5F44"/>
    <w:rPr>
      <w:b/>
      <w:color w:val="AE7E65" w:themeColor="text1" w:themeTint="99"/>
      <w:sz w:val="48"/>
      <w:szCs w:val="48"/>
    </w:rPr>
  </w:style>
  <w:style w:type="paragraph" w:customStyle="1" w:styleId="OracleSansH3">
    <w:name w:val="Oracle Sans H3"/>
    <w:basedOn w:val="OracleSansTitle"/>
    <w:qFormat/>
    <w:rsid w:val="00DF5F44"/>
    <w:pPr>
      <w:spacing w:before="240" w:line="288" w:lineRule="auto"/>
    </w:pPr>
    <w:rPr>
      <w:b/>
      <w:color w:val="4E3629" w:themeColor="text1"/>
      <w:sz w:val="22"/>
    </w:rPr>
  </w:style>
  <w:style w:type="paragraph" w:customStyle="1" w:styleId="OracleSansParagraphText">
    <w:name w:val="Oracle Sans Paragraph Text"/>
    <w:basedOn w:val="OracleSansTitle"/>
    <w:qFormat/>
    <w:rsid w:val="00DF5F44"/>
    <w:pPr>
      <w:spacing w:line="288" w:lineRule="auto"/>
    </w:pPr>
    <w:rPr>
      <w:color w:val="4E3629" w:themeColor="text1"/>
      <w:sz w:val="18"/>
      <w:szCs w:val="18"/>
    </w:rPr>
  </w:style>
  <w:style w:type="paragraph" w:customStyle="1" w:styleId="OracleSansParagraphBullets">
    <w:name w:val="Oracle Sans Paragraph Bullets"/>
    <w:basedOn w:val="OracleSansParagraphText"/>
    <w:qFormat/>
    <w:rsid w:val="00DF5F44"/>
    <w:pPr>
      <w:numPr>
        <w:numId w:val="13"/>
      </w:numPr>
      <w:spacing w:line="240" w:lineRule="auto"/>
    </w:pPr>
  </w:style>
  <w:style w:type="paragraph" w:customStyle="1" w:styleId="OracleSansFooter">
    <w:name w:val="Oracle Sans Footer"/>
    <w:basedOn w:val="OracleSansParagraphText"/>
    <w:qFormat/>
    <w:rsid w:val="00DF5F44"/>
    <w:rPr>
      <w:sz w:val="12"/>
      <w:szCs w:val="12"/>
    </w:rPr>
  </w:style>
  <w:style w:type="paragraph" w:styleId="Cabealho">
    <w:name w:val="header"/>
    <w:basedOn w:val="Normal"/>
    <w:link w:val="CabealhoChar"/>
    <w:uiPriority w:val="99"/>
    <w:unhideWhenUsed/>
    <w:rsid w:val="00ED52E6"/>
    <w:pPr>
      <w:tabs>
        <w:tab w:val="center" w:pos="4320"/>
        <w:tab w:val="right" w:pos="8640"/>
      </w:tabs>
    </w:pPr>
  </w:style>
  <w:style w:type="character" w:customStyle="1" w:styleId="CabealhoChar">
    <w:name w:val="Cabeçalho Char"/>
    <w:basedOn w:val="Fontepargpadro"/>
    <w:link w:val="Cabealho"/>
    <w:uiPriority w:val="99"/>
    <w:rsid w:val="00ED52E6"/>
  </w:style>
  <w:style w:type="paragraph" w:styleId="Rodap">
    <w:name w:val="footer"/>
    <w:basedOn w:val="Normal"/>
    <w:link w:val="RodapChar"/>
    <w:uiPriority w:val="99"/>
    <w:unhideWhenUsed/>
    <w:rsid w:val="00ED52E6"/>
    <w:pPr>
      <w:tabs>
        <w:tab w:val="center" w:pos="4320"/>
        <w:tab w:val="right" w:pos="8640"/>
      </w:tabs>
    </w:pPr>
  </w:style>
  <w:style w:type="character" w:customStyle="1" w:styleId="RodapChar">
    <w:name w:val="Rodapé Char"/>
    <w:basedOn w:val="Fontepargpadro"/>
    <w:link w:val="Rodap"/>
    <w:uiPriority w:val="99"/>
    <w:rsid w:val="00ED52E6"/>
  </w:style>
  <w:style w:type="character" w:styleId="Hyperlink">
    <w:name w:val="Hyperlink"/>
    <w:basedOn w:val="Fontepargpadro"/>
    <w:uiPriority w:val="99"/>
    <w:unhideWhenUsed/>
    <w:rsid w:val="00793797"/>
    <w:rPr>
      <w:color w:val="9DBEC4" w:themeColor="hyperlink"/>
      <w:u w:val="single"/>
    </w:rPr>
  </w:style>
  <w:style w:type="paragraph" w:customStyle="1" w:styleId="OracleSansParagraphBulletsTop">
    <w:name w:val="Oracle Sans Paragraph Bullets Top"/>
    <w:basedOn w:val="OracleSansParagraphBullets"/>
    <w:qFormat/>
    <w:rsid w:val="00DF5F44"/>
    <w:pPr>
      <w:spacing w:before="80"/>
    </w:pPr>
    <w:rPr>
      <w:szCs w:val="20"/>
    </w:rPr>
  </w:style>
  <w:style w:type="paragraph" w:customStyle="1" w:styleId="OracleSansParagraphTop">
    <w:name w:val="Oracle Sans Paragraph Top"/>
    <w:basedOn w:val="OracleSansParagraphBulletsTop"/>
    <w:qFormat/>
    <w:rsid w:val="00DF5F44"/>
  </w:style>
  <w:style w:type="paragraph" w:customStyle="1" w:styleId="OracleSansParagraphTextTop">
    <w:name w:val="Oracle Sans Paragraph Text Top"/>
    <w:basedOn w:val="OracleSansParagraphText"/>
    <w:qFormat/>
    <w:rsid w:val="00DF5F44"/>
    <w:pPr>
      <w:spacing w:before="120"/>
    </w:pPr>
  </w:style>
  <w:style w:type="paragraph" w:customStyle="1" w:styleId="OracleSansH4">
    <w:name w:val="Oracle Sans H4"/>
    <w:basedOn w:val="OracleSansParagraphTextTop"/>
    <w:qFormat/>
    <w:rsid w:val="00DF5F44"/>
    <w:rPr>
      <w:color w:val="AE7E65" w:themeColor="text1" w:themeTint="99"/>
      <w:sz w:val="20"/>
      <w:szCs w:val="20"/>
    </w:rPr>
  </w:style>
  <w:style w:type="paragraph" w:customStyle="1" w:styleId="OracleSansDisclaimer">
    <w:name w:val="Oracle Sans Disclaimer"/>
    <w:basedOn w:val="OracleSansParagraphTextTop"/>
    <w:qFormat/>
    <w:rsid w:val="00DF5F44"/>
    <w:rPr>
      <w:sz w:val="12"/>
    </w:rPr>
  </w:style>
  <w:style w:type="paragraph" w:customStyle="1" w:styleId="OracleSansHeaderLink">
    <w:name w:val="Oracle Sans Header Link"/>
    <w:basedOn w:val="OracleSansTitle"/>
    <w:qFormat/>
    <w:rsid w:val="00DF5F44"/>
    <w:rPr>
      <w:color w:val="D1350F" w:themeColor="accent1"/>
      <w:sz w:val="22"/>
      <w:szCs w:val="22"/>
    </w:rPr>
  </w:style>
  <w:style w:type="table" w:styleId="Tabelacomgrade">
    <w:name w:val="Table Grid"/>
    <w:basedOn w:val="Tabelanormal"/>
    <w:uiPriority w:val="59"/>
    <w:rsid w:val="00A8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rsid w:val="00900633"/>
    <w:rPr>
      <w:rFonts w:ascii="Times New Roman" w:eastAsia="SimSun" w:hAnsi="Times New Roman" w:cs="Mangal"/>
      <w:b/>
      <w:bCs/>
      <w:kern w:val="3"/>
      <w:sz w:val="36"/>
      <w:szCs w:val="36"/>
      <w:lang w:eastAsia="zh-CN" w:bidi="hi-IN"/>
    </w:rPr>
  </w:style>
  <w:style w:type="paragraph" w:customStyle="1" w:styleId="Standard">
    <w:name w:val="Standard"/>
    <w:rsid w:val="0090063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Textbody">
    <w:name w:val="Text body"/>
    <w:basedOn w:val="Standard"/>
    <w:rsid w:val="00900633"/>
    <w:pPr>
      <w:spacing w:after="120"/>
    </w:pPr>
  </w:style>
  <w:style w:type="paragraph" w:customStyle="1" w:styleId="TableContents">
    <w:name w:val="Table Contents"/>
    <w:basedOn w:val="Standard"/>
    <w:rsid w:val="00900633"/>
    <w:pPr>
      <w:suppressLineNumbers/>
    </w:pPr>
  </w:style>
  <w:style w:type="character" w:customStyle="1" w:styleId="OracleSansTitleChar">
    <w:name w:val="Oracle Sans Title Char"/>
    <w:basedOn w:val="Fontepargpadro"/>
    <w:link w:val="OracleSansTitle"/>
    <w:rsid w:val="00900633"/>
    <w:rPr>
      <w:rFonts w:ascii="Arial" w:hAnsi="Arial"/>
      <w:sz w:val="32"/>
      <w:szCs w:val="32"/>
    </w:rPr>
  </w:style>
  <w:style w:type="paragraph" w:customStyle="1" w:styleId="P68B1DB1-OracleSansParagraphText22">
    <w:name w:val="P68B1DB1-OracleSansParagraphText22"/>
    <w:basedOn w:val="Normal"/>
    <w:rsid w:val="005C5697"/>
    <w:pPr>
      <w:widowControl w:val="0"/>
      <w:spacing w:line="288" w:lineRule="auto"/>
      <w:jc w:val="both"/>
    </w:pPr>
    <w:rPr>
      <w:rFonts w:ascii="Arial" w:hAnsi="Arial"/>
      <w:color w:val="4E3629" w:themeColor="text1"/>
      <w:kern w:val="2"/>
      <w:sz w:val="12"/>
      <w:szCs w:val="20"/>
      <w:lang w:eastAsia="zh-CN"/>
    </w:rPr>
  </w:style>
  <w:style w:type="paragraph" w:styleId="Corpodetexto">
    <w:name w:val="Body Text"/>
    <w:basedOn w:val="Normal"/>
    <w:link w:val="CorpodetextoChar"/>
    <w:rsid w:val="007F7FCE"/>
    <w:pPr>
      <w:spacing w:before="60" w:after="60"/>
    </w:pPr>
    <w:rPr>
      <w:rFonts w:ascii="Arial" w:eastAsia="SimSun" w:hAnsi="Arial" w:cs="Times New Roman"/>
      <w:sz w:val="22"/>
      <w:szCs w:val="20"/>
      <w:lang w:eastAsia="zh-CN"/>
    </w:rPr>
  </w:style>
  <w:style w:type="character" w:customStyle="1" w:styleId="CorpodetextoChar">
    <w:name w:val="Corpo de texto Char"/>
    <w:basedOn w:val="Fontepargpadro"/>
    <w:link w:val="Corpodetexto"/>
    <w:rsid w:val="007F7FCE"/>
    <w:rPr>
      <w:rFonts w:ascii="Arial" w:eastAsia="SimSun" w:hAnsi="Arial" w:cs="Times New Roman"/>
      <w:sz w:val="22"/>
      <w:szCs w:val="20"/>
      <w:lang w:eastAsia="zh-CN"/>
    </w:rPr>
  </w:style>
  <w:style w:type="paragraph" w:customStyle="1" w:styleId="Task1">
    <w:name w:val="Task 1"/>
    <w:basedOn w:val="Corpodetexto"/>
    <w:rsid w:val="007F7FCE"/>
    <w:pPr>
      <w:tabs>
        <w:tab w:val="left" w:pos="432"/>
      </w:tabs>
      <w:ind w:left="432" w:hanging="432"/>
    </w:pPr>
    <w:rPr>
      <w:rFonts w:eastAsia="Times New Roman"/>
      <w:lang w:eastAsia="en-US"/>
    </w:rPr>
  </w:style>
  <w:style w:type="paragraph" w:customStyle="1" w:styleId="SectionTitle">
    <w:name w:val="Section Title"/>
    <w:basedOn w:val="Corpodetexto"/>
    <w:next w:val="Corpodetexto"/>
    <w:rsid w:val="007F7FCE"/>
    <w:pPr>
      <w:keepNext/>
      <w:spacing w:before="240" w:after="0"/>
    </w:pPr>
    <w:rPr>
      <w:rFonts w:eastAsia="Times New Roman"/>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3160">
      <w:bodyDiv w:val="1"/>
      <w:marLeft w:val="0"/>
      <w:marRight w:val="0"/>
      <w:marTop w:val="0"/>
      <w:marBottom w:val="0"/>
      <w:divBdr>
        <w:top w:val="none" w:sz="0" w:space="0" w:color="auto"/>
        <w:left w:val="none" w:sz="0" w:space="0" w:color="auto"/>
        <w:bottom w:val="none" w:sz="0" w:space="0" w:color="auto"/>
        <w:right w:val="none" w:sz="0" w:space="0" w:color="auto"/>
      </w:divBdr>
    </w:div>
    <w:div w:id="1412199069">
      <w:bodyDiv w:val="1"/>
      <w:marLeft w:val="0"/>
      <w:marRight w:val="0"/>
      <w:marTop w:val="0"/>
      <w:marBottom w:val="0"/>
      <w:divBdr>
        <w:top w:val="none" w:sz="0" w:space="0" w:color="auto"/>
        <w:left w:val="none" w:sz="0" w:space="0" w:color="auto"/>
        <w:bottom w:val="none" w:sz="0" w:space="0" w:color="auto"/>
        <w:right w:val="none" w:sz="0" w:space="0" w:color="auto"/>
      </w:divBdr>
    </w:div>
    <w:div w:id="17180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HOFFMA\Documents\Custom%20Office%20Templates\OA%20Redwood%20Template%202022.dotx" TargetMode="External"/></Relationships>
</file>

<file path=word/theme/theme1.xml><?xml version="1.0" encoding="utf-8"?>
<a:theme xmlns:a="http://schemas.openxmlformats.org/drawingml/2006/main" name="OA Redwood Document Theme">
  <a:themeElements>
    <a:clrScheme name="Oracle OpenWorld 2019">
      <a:dk1>
        <a:srgbClr val="4E3629"/>
      </a:dk1>
      <a:lt1>
        <a:sysClr val="window" lastClr="FFFFFF"/>
      </a:lt1>
      <a:dk2>
        <a:srgbClr val="4E3629"/>
      </a:dk2>
      <a:lt2>
        <a:srgbClr val="E0E2E1"/>
      </a:lt2>
      <a:accent1>
        <a:srgbClr val="D1350F"/>
      </a:accent1>
      <a:accent2>
        <a:srgbClr val="F5B642"/>
      </a:accent2>
      <a:accent3>
        <a:srgbClr val="9DBEC4"/>
      </a:accent3>
      <a:accent4>
        <a:srgbClr val="006E43"/>
      </a:accent4>
      <a:accent5>
        <a:srgbClr val="4E3629"/>
      </a:accent5>
      <a:accent6>
        <a:srgbClr val="4E3629"/>
      </a:accent6>
      <a:hlink>
        <a:srgbClr val="9DBEC4"/>
      </a:hlink>
      <a:folHlink>
        <a:srgbClr val="F5B64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none" rtlCol="0">
        <a:spAutoFit/>
      </a:bodyPr>
      <a:lstStyle>
        <a:defPPr algn="l">
          <a:defRPr sz="2400" dirty="0" err="1" smtClean="0">
            <a:latin typeface="Oracle Sans Light" panose="020B0403020204020204" pitchFamily="34" charset="0"/>
            <a:cs typeface="Oracle Sans Light" panose="020B0403020204020204" pitchFamily="34" charset="0"/>
          </a:defRPr>
        </a:defPPr>
      </a:lstStyle>
    </a:txDef>
  </a:objectDefaults>
  <a:extraClrSchemeLst/>
  <a:extLst>
    <a:ext uri="{05A4C25C-085E-4340-85A3-A5531E510DB2}">
      <thm15:themeFamily xmlns:thm15="http://schemas.microsoft.com/office/thememl/2012/main" name="OA Redwood Theme" id="{9825F956-77F7-45D0-8E8C-FBA07EF21886}" vid="{69030165-9D9E-463D-B86C-C50C5A965C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D7AFB-C91B-4D3B-B8F8-52E4C8172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 Redwood Template 2022</Template>
  <TotalTime>0</TotalTime>
  <Pages>1</Pages>
  <Words>353</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NLHOFFMA</dc:creator>
  <cp:keywords/>
  <dc:description/>
  <cp:lastModifiedBy>Cliente HT</cp:lastModifiedBy>
  <cp:revision>2</cp:revision>
  <cp:lastPrinted>2019-10-14T17:27:00Z</cp:lastPrinted>
  <dcterms:created xsi:type="dcterms:W3CDTF">2023-05-19T02:39:00Z</dcterms:created>
  <dcterms:modified xsi:type="dcterms:W3CDTF">2023-05-19T02:39:00Z</dcterms:modified>
</cp:coreProperties>
</file>