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F7080" w14:textId="08A46789">
      <w:pPr>
        <w:rPr>
          <w:rFonts w:ascii="Arial" w:hAnsi="Arial" w:cs="Arial"/>
          <w:b/>
          <w:sz w:val="36"/>
        </w:rPr>
      </w:pPr>
      <w:r>
        <w:rPr>
          <w:rFonts w:ascii="Arial" w:hAnsi="Arial" w:cs="Arial"/>
          <w:b/>
          <w:sz w:val="36"/>
        </w:rPr>
        <w:t>Page margins</w:t>
      </w:r>
    </w:p>
    <w:p w14:paraId="688E9F19" w14:textId="427A6E94">
      <w:pPr>
        <w:rPr>
          <w:rFonts w:ascii="Arial" w:hAnsi="Arial" w:cs="Arial"/>
          <w:sz w:val="30"/>
        </w:rPr>
      </w:pPr>
      <w:r>
        <w:rPr>
          <w:rFonts w:ascii="Arial" w:hAnsi="Arial" w:cs="Arial"/>
          <w:sz w:val="30"/>
        </w:rPr>
        <w:t>The writing area begins at the left margin and ends at the right margin.</w:t>
      </w:r>
    </w:p>
    <w:p w14:paraId="5154F3F2" w14:textId="431F69D9">
      <w:pPr>
        <w:rPr>
          <w:rFonts w:ascii="Arial" w:hAnsi="Arial" w:cs="Arial"/>
          <w:sz w:val="30"/>
        </w:rPr>
      </w:pPr>
      <w:r>
        <w:rPr>
          <w:rFonts w:ascii="Arial" w:hAnsi="Arial" w:cs="Arial"/>
          <w:sz w:val="30"/>
        </w:rPr>
        <w:t>When either margin changes, these lines reflow within the new page width.</w:t>
      </w:r>
    </w:p>
    <w:p w14:paraId="729045F9" w14:textId="23D94929">
      <w:pPr>
        <w:rPr>
          <w:rFonts w:ascii="Arial" w:hAnsi="Arial" w:cs="Arial"/>
          <w:sz w:val="30"/>
        </w:rPr>
      </w:pPr>
      <w:r>
        <w:rPr>
          <w:rFonts w:ascii="Arial" w:hAnsi="Arial" w:cs="Arial"/>
          <w:sz w:val="30"/>
        </w:rPr>
        <w:t>Switch between inches and centimeters to change how the ruler displays measurements.</w:t>
      </w:r>
    </w:p>
    <w:p w14:paraId="46C1BD51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1F3"/>
    <w:rsid w:val="000431F3"/>
    <w:rsid w:val="002031F9"/>
    <w:rsid w:val="002F0F3F"/>
    <w:rsid w:val="00744453"/>
    <w:rsid w:val="00DE0A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4B91F4"/>
  <w15:chartTrackingRefBased/>
  <w15:docId w15:val="{561460BE-D358-4CF2-9FDE-29E876421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31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31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31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31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1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1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1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1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1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31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31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31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31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31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31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31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31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31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31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31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1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31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31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31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31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31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31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31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31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36</Words>
  <Characters>210</Characters>
  <Application>Microsoft Office Word</Application>
  <DocSecurity>0</DocSecurity>
  <Lines>1</Lines>
  <Paragraphs>1</Paragraphs>
  <ScaleCrop>false</ScaleCrop>
  <Company/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2026-08-27T16:54:00Z</dcterms:created>
  <dcterms:modified xsi:type="dcterms:W3CDTF">2026-08-27T16:54:00Z</dcterms:modified>
</cp:coreProperties>
</file>