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57D67" w14:textId="77777777" w:rsidR="0095788E" w:rsidRPr="00D12733" w:rsidRDefault="0095788E" w:rsidP="0095788E">
      <w:pPr>
        <w:pStyle w:val="Title"/>
        <w:widowControl/>
        <w:rPr>
          <w:rFonts w:asciiTheme="minorHAnsi" w:eastAsiaTheme="minorHAnsi" w:hAnsiTheme="minorHAnsi" w:cstheme="minorBidi"/>
          <w:szCs w:val="22"/>
          <w:lang w:val="en-SG"/>
        </w:rPr>
      </w:pPr>
      <w:r w:rsidRPr="00D12733">
        <w:rPr>
          <w:rFonts w:asciiTheme="minorHAnsi" w:eastAsiaTheme="minorHAnsi" w:hAnsiTheme="minorHAnsi" w:cstheme="minorBidi"/>
          <w:szCs w:val="22"/>
          <w:lang w:val="en-SG"/>
        </w:rPr>
        <w:t>Temasek Polytechnic</w:t>
      </w:r>
    </w:p>
    <w:p w14:paraId="11D2EA3B" w14:textId="0D11C20D" w:rsidR="00D12733" w:rsidRDefault="0095788E" w:rsidP="00E50F23">
      <w:pPr>
        <w:pStyle w:val="Title"/>
        <w:widowControl/>
        <w:rPr>
          <w:b w:val="0"/>
        </w:rPr>
      </w:pPr>
      <w:r w:rsidRPr="00D12733">
        <w:rPr>
          <w:rFonts w:asciiTheme="minorHAnsi" w:eastAsiaTheme="minorHAnsi" w:hAnsiTheme="minorHAnsi" w:cstheme="minorBidi"/>
          <w:szCs w:val="22"/>
          <w:lang w:val="en-SG"/>
        </w:rPr>
        <w:t>School of Informatics &amp; IT</w:t>
      </w:r>
    </w:p>
    <w:p w14:paraId="0A6DBEE5" w14:textId="73474FF2" w:rsidR="0095788E" w:rsidRDefault="0095788E" w:rsidP="0095788E">
      <w:pPr>
        <w:jc w:val="center"/>
        <w:rPr>
          <w:b/>
          <w:sz w:val="32"/>
        </w:rPr>
      </w:pPr>
      <w:r>
        <w:rPr>
          <w:b/>
          <w:sz w:val="32"/>
        </w:rPr>
        <w:t xml:space="preserve">Diploma in </w:t>
      </w:r>
      <w:r w:rsidR="00D12733">
        <w:rPr>
          <w:b/>
          <w:sz w:val="32"/>
        </w:rPr>
        <w:t>Big Data &amp; Analytics</w:t>
      </w:r>
    </w:p>
    <w:p w14:paraId="6DEF8C08" w14:textId="7D4E15DB" w:rsidR="0095788E" w:rsidRDefault="00E50F23" w:rsidP="0095788E">
      <w:pPr>
        <w:jc w:val="center"/>
        <w:rPr>
          <w:sz w:val="44"/>
        </w:rPr>
      </w:pPr>
      <w:r>
        <w:rPr>
          <w:sz w:val="44"/>
        </w:rPr>
        <w:br/>
      </w:r>
      <w:r w:rsidR="0095788E">
        <w:rPr>
          <w:sz w:val="44"/>
        </w:rPr>
        <w:t>MP Terms of Reference</w:t>
      </w:r>
    </w:p>
    <w:p w14:paraId="19DBFD94" w14:textId="77777777" w:rsidR="0095788E" w:rsidRDefault="0095788E" w:rsidP="0095788E">
      <w:pPr>
        <w:rPr>
          <w:b/>
          <w:sz w:val="28"/>
        </w:rPr>
      </w:pPr>
      <w:r>
        <w:rPr>
          <w:b/>
          <w:sz w:val="28"/>
        </w:rPr>
        <w:t>Project Particulars</w:t>
      </w:r>
    </w:p>
    <w:tbl>
      <w:tblPr>
        <w:tblW w:w="94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2"/>
        <w:gridCol w:w="6776"/>
      </w:tblGrid>
      <w:tr w:rsidR="003C0CE4" w14:paraId="1A68BF96" w14:textId="77777777" w:rsidTr="006D400B">
        <w:trPr>
          <w:trHeight w:val="629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D2B56" w14:textId="6FCD4495" w:rsidR="003C0CE4" w:rsidRDefault="003C0CE4" w:rsidP="004435A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Organization Name</w:t>
            </w:r>
          </w:p>
        </w:tc>
        <w:tc>
          <w:tcPr>
            <w:tcW w:w="6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C47927" w14:textId="0423BBA1" w:rsidR="003C0CE4" w:rsidRPr="00F94647" w:rsidRDefault="00F94647" w:rsidP="00DB0A96">
            <w:pPr>
              <w:rPr>
                <w:iCs/>
                <w:color w:val="000000" w:themeColor="text1"/>
                <w:sz w:val="20"/>
                <w:szCs w:val="28"/>
              </w:rPr>
            </w:pPr>
            <w:r w:rsidRPr="00F94647">
              <w:rPr>
                <w:iCs/>
                <w:color w:val="000000" w:themeColor="text1"/>
                <w:sz w:val="24"/>
                <w:szCs w:val="36"/>
              </w:rPr>
              <w:t>AUTO MACHINERY SINGAPORE PTE LTD</w:t>
            </w:r>
          </w:p>
        </w:tc>
      </w:tr>
      <w:tr w:rsidR="0095788E" w14:paraId="71E08196" w14:textId="77777777" w:rsidTr="006D400B">
        <w:trPr>
          <w:trHeight w:val="629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9BD52F" w14:textId="77777777" w:rsidR="0095788E" w:rsidRDefault="0095788E" w:rsidP="004435A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MP Supervisor</w:t>
            </w:r>
          </w:p>
        </w:tc>
        <w:tc>
          <w:tcPr>
            <w:tcW w:w="6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E2B51" w14:textId="2BC2EEC6" w:rsidR="0095788E" w:rsidRPr="00F94647" w:rsidRDefault="00F94647" w:rsidP="00DB0A96">
            <w:pPr>
              <w:rPr>
                <w:iCs/>
                <w:color w:val="000000" w:themeColor="text1"/>
                <w:sz w:val="28"/>
              </w:rPr>
            </w:pPr>
            <w:r w:rsidRPr="00F94647">
              <w:rPr>
                <w:iCs/>
                <w:color w:val="000000" w:themeColor="text1"/>
                <w:sz w:val="24"/>
                <w:szCs w:val="36"/>
              </w:rPr>
              <w:t xml:space="preserve">Mr </w:t>
            </w:r>
            <w:proofErr w:type="spellStart"/>
            <w:r w:rsidRPr="00F94647">
              <w:rPr>
                <w:iCs/>
                <w:color w:val="000000" w:themeColor="text1"/>
                <w:sz w:val="24"/>
                <w:szCs w:val="36"/>
              </w:rPr>
              <w:t>Poh</w:t>
            </w:r>
            <w:proofErr w:type="spellEnd"/>
            <w:r w:rsidRPr="00F94647">
              <w:rPr>
                <w:iCs/>
                <w:color w:val="000000" w:themeColor="text1"/>
                <w:sz w:val="24"/>
                <w:szCs w:val="36"/>
              </w:rPr>
              <w:t xml:space="preserve"> Ming Fu</w:t>
            </w:r>
          </w:p>
        </w:tc>
      </w:tr>
      <w:tr w:rsidR="0095788E" w14:paraId="6F97A07B" w14:textId="77777777" w:rsidTr="006D400B"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D85C6A" w14:textId="77777777" w:rsidR="0095788E" w:rsidRDefault="0095788E" w:rsidP="004435A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Project Title</w:t>
            </w:r>
          </w:p>
        </w:tc>
        <w:tc>
          <w:tcPr>
            <w:tcW w:w="6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5E3157" w14:textId="5A3B55F3" w:rsidR="0095788E" w:rsidRPr="00170FE7" w:rsidRDefault="00170FE7" w:rsidP="0081095B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AI-Enhanced RFQ and Inventory Mining System</w:t>
            </w:r>
          </w:p>
        </w:tc>
      </w:tr>
      <w:tr w:rsidR="0095788E" w14:paraId="0D76E283" w14:textId="77777777" w:rsidTr="006D400B"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F492A2" w14:textId="77777777" w:rsidR="0095788E" w:rsidRDefault="0095788E" w:rsidP="004435A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Student Matric Card Number</w:t>
            </w:r>
          </w:p>
        </w:tc>
        <w:tc>
          <w:tcPr>
            <w:tcW w:w="6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AA25C0" w14:textId="45D050C6" w:rsidR="0095788E" w:rsidRDefault="00170FE7" w:rsidP="0081095B">
            <w:pPr>
              <w:rPr>
                <w:sz w:val="28"/>
              </w:rPr>
            </w:pPr>
            <w:r w:rsidRPr="00170FE7">
              <w:rPr>
                <w:sz w:val="24"/>
                <w:szCs w:val="20"/>
              </w:rPr>
              <w:t>2304278A</w:t>
            </w:r>
          </w:p>
        </w:tc>
      </w:tr>
      <w:tr w:rsidR="0081095B" w14:paraId="7296D9D8" w14:textId="77777777" w:rsidTr="006D400B"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C7211" w14:textId="77777777" w:rsidR="0081095B" w:rsidRDefault="0081095B" w:rsidP="0081095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Student Name</w:t>
            </w:r>
          </w:p>
        </w:tc>
        <w:tc>
          <w:tcPr>
            <w:tcW w:w="6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0ABAD" w14:textId="1B7A9320" w:rsidR="0081095B" w:rsidRPr="00170FE7" w:rsidRDefault="00170FE7" w:rsidP="0081095B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Nathaniel Cheong Samad</w:t>
            </w:r>
          </w:p>
        </w:tc>
      </w:tr>
    </w:tbl>
    <w:p w14:paraId="7D561CAF" w14:textId="1E7A3955" w:rsidR="00B31AB2" w:rsidRDefault="00B31AB2" w:rsidP="0095788E"/>
    <w:p w14:paraId="6681DB19" w14:textId="70574010" w:rsidR="005B4167" w:rsidRPr="006469D8" w:rsidRDefault="0095788E" w:rsidP="00CC68D7">
      <w:pPr>
        <w:pStyle w:val="Header"/>
        <w:spacing w:after="240"/>
        <w:rPr>
          <w:b/>
          <w:sz w:val="20"/>
          <w:szCs w:val="18"/>
        </w:rPr>
      </w:pPr>
      <w:r w:rsidRPr="00A63F74">
        <w:rPr>
          <w:b/>
          <w:sz w:val="24"/>
        </w:rPr>
        <w:t>1. Introduction</w:t>
      </w:r>
    </w:p>
    <w:p w14:paraId="0EBAB2DE" w14:textId="5E418FD6" w:rsidR="00B91F61" w:rsidRDefault="004E5BA7" w:rsidP="00CC68D7">
      <w:pPr>
        <w:pStyle w:val="BodyText2"/>
        <w:spacing w:after="240"/>
        <w:ind w:left="284"/>
        <w:rPr>
          <w:rFonts w:ascii="Times New Roman" w:hAnsi="Times New Roman" w:cs="Times New Roman"/>
          <w:b w:val="0"/>
          <w:bCs w:val="0"/>
          <w:szCs w:val="16"/>
          <w:lang w:val="en-SG"/>
        </w:rPr>
      </w:pPr>
      <w:r>
        <w:rPr>
          <w:rFonts w:ascii="Times New Roman" w:hAnsi="Times New Roman" w:cs="Times New Roman"/>
          <w:b w:val="0"/>
          <w:bCs w:val="0"/>
          <w:szCs w:val="16"/>
          <w:lang w:val="en-SG"/>
        </w:rPr>
        <w:t xml:space="preserve">AUTO MACHINERY SINGAPORE </w:t>
      </w:r>
      <w:r w:rsidR="00BE5F56">
        <w:rPr>
          <w:rFonts w:ascii="Times New Roman" w:hAnsi="Times New Roman" w:cs="Times New Roman"/>
          <w:b w:val="0"/>
          <w:bCs w:val="0"/>
          <w:szCs w:val="16"/>
          <w:lang w:val="en-SG"/>
        </w:rPr>
        <w:t xml:space="preserve">PTE LTD </w:t>
      </w:r>
      <w:r w:rsidR="00434263">
        <w:rPr>
          <w:rFonts w:ascii="Times New Roman" w:hAnsi="Times New Roman" w:cs="Times New Roman"/>
          <w:b w:val="0"/>
          <w:bCs w:val="0"/>
          <w:szCs w:val="16"/>
          <w:lang w:val="en-SG"/>
        </w:rPr>
        <w:t>faces challenges in</w:t>
      </w:r>
      <w:r>
        <w:rPr>
          <w:rFonts w:ascii="Times New Roman" w:hAnsi="Times New Roman" w:cs="Times New Roman"/>
          <w:b w:val="0"/>
          <w:bCs w:val="0"/>
          <w:szCs w:val="16"/>
          <w:lang w:val="en-SG"/>
        </w:rPr>
        <w:t xml:space="preserve"> identify</w:t>
      </w:r>
      <w:r w:rsidR="00434263">
        <w:rPr>
          <w:rFonts w:ascii="Times New Roman" w:hAnsi="Times New Roman" w:cs="Times New Roman"/>
          <w:b w:val="0"/>
          <w:bCs w:val="0"/>
          <w:szCs w:val="16"/>
          <w:lang w:val="en-SG"/>
        </w:rPr>
        <w:t>ing</w:t>
      </w:r>
      <w:r>
        <w:rPr>
          <w:rFonts w:ascii="Times New Roman" w:hAnsi="Times New Roman" w:cs="Times New Roman"/>
          <w:b w:val="0"/>
          <w:bCs w:val="0"/>
          <w:szCs w:val="16"/>
          <w:lang w:val="en-SG"/>
        </w:rPr>
        <w:t xml:space="preserve"> spare motorcycle part</w:t>
      </w:r>
      <w:r w:rsidR="00A9127E">
        <w:rPr>
          <w:rFonts w:ascii="Times New Roman" w:hAnsi="Times New Roman" w:cs="Times New Roman"/>
          <w:b w:val="0"/>
          <w:bCs w:val="0"/>
          <w:szCs w:val="16"/>
          <w:lang w:val="en-SG"/>
        </w:rPr>
        <w:t xml:space="preserve">, especially when customers come in with vague requirements. </w:t>
      </w:r>
      <w:r w:rsidR="00434263">
        <w:rPr>
          <w:rFonts w:ascii="Times New Roman" w:hAnsi="Times New Roman" w:cs="Times New Roman"/>
          <w:b w:val="0"/>
          <w:bCs w:val="0"/>
          <w:szCs w:val="16"/>
          <w:lang w:val="en-SG"/>
        </w:rPr>
        <w:t xml:space="preserve">The staff </w:t>
      </w:r>
      <w:r w:rsidR="00E10694">
        <w:rPr>
          <w:rFonts w:ascii="Times New Roman" w:hAnsi="Times New Roman" w:cs="Times New Roman"/>
          <w:b w:val="0"/>
          <w:bCs w:val="0"/>
          <w:szCs w:val="16"/>
          <w:lang w:val="en-SG"/>
        </w:rPr>
        <w:t>must</w:t>
      </w:r>
      <w:r w:rsidR="00434263">
        <w:rPr>
          <w:rFonts w:ascii="Times New Roman" w:hAnsi="Times New Roman" w:cs="Times New Roman"/>
          <w:b w:val="0"/>
          <w:bCs w:val="0"/>
          <w:szCs w:val="16"/>
          <w:lang w:val="en-SG"/>
        </w:rPr>
        <w:t xml:space="preserve"> rely on their past experiences or manual references</w:t>
      </w:r>
      <w:r w:rsidR="009E6AD1">
        <w:rPr>
          <w:rFonts w:ascii="Times New Roman" w:hAnsi="Times New Roman" w:cs="Times New Roman"/>
          <w:b w:val="0"/>
          <w:bCs w:val="0"/>
          <w:szCs w:val="16"/>
          <w:lang w:val="en-SG"/>
        </w:rPr>
        <w:t xml:space="preserve"> to identify the spare parts </w:t>
      </w:r>
      <w:r w:rsidR="000753DB">
        <w:rPr>
          <w:rFonts w:ascii="Times New Roman" w:hAnsi="Times New Roman" w:cs="Times New Roman"/>
          <w:b w:val="0"/>
          <w:bCs w:val="0"/>
          <w:szCs w:val="16"/>
          <w:lang w:val="en-SG"/>
        </w:rPr>
        <w:t>needed</w:t>
      </w:r>
      <w:r w:rsidR="00115B33">
        <w:rPr>
          <w:rFonts w:ascii="Times New Roman" w:hAnsi="Times New Roman" w:cs="Times New Roman"/>
          <w:b w:val="0"/>
          <w:bCs w:val="0"/>
          <w:szCs w:val="16"/>
          <w:lang w:val="en-SG"/>
        </w:rPr>
        <w:t xml:space="preserve">. </w:t>
      </w:r>
      <w:r w:rsidR="00255C96">
        <w:rPr>
          <w:rFonts w:ascii="Times New Roman" w:hAnsi="Times New Roman" w:cs="Times New Roman"/>
          <w:b w:val="0"/>
          <w:bCs w:val="0"/>
          <w:szCs w:val="16"/>
          <w:lang w:val="en-SG"/>
        </w:rPr>
        <w:t>L</w:t>
      </w:r>
      <w:r w:rsidR="00434263">
        <w:rPr>
          <w:rFonts w:ascii="Times New Roman" w:hAnsi="Times New Roman" w:cs="Times New Roman"/>
          <w:b w:val="0"/>
          <w:bCs w:val="0"/>
          <w:szCs w:val="16"/>
          <w:lang w:val="en-SG"/>
        </w:rPr>
        <w:t>ocating spare parts in stock heavily relies on senior employees</w:t>
      </w:r>
      <w:r w:rsidR="00664A1D">
        <w:rPr>
          <w:rFonts w:ascii="Times New Roman" w:hAnsi="Times New Roman" w:cs="Times New Roman"/>
          <w:b w:val="0"/>
          <w:bCs w:val="0"/>
          <w:szCs w:val="16"/>
          <w:lang w:val="en-SG"/>
        </w:rPr>
        <w:t>, m</w:t>
      </w:r>
      <w:r w:rsidR="00255C96">
        <w:rPr>
          <w:rFonts w:ascii="Times New Roman" w:hAnsi="Times New Roman" w:cs="Times New Roman"/>
          <w:b w:val="0"/>
          <w:bCs w:val="0"/>
          <w:szCs w:val="16"/>
          <w:lang w:val="en-SG"/>
        </w:rPr>
        <w:t>ak</w:t>
      </w:r>
      <w:r w:rsidR="00664A1D">
        <w:rPr>
          <w:rFonts w:ascii="Times New Roman" w:hAnsi="Times New Roman" w:cs="Times New Roman"/>
          <w:b w:val="0"/>
          <w:bCs w:val="0"/>
          <w:szCs w:val="16"/>
          <w:lang w:val="en-SG"/>
        </w:rPr>
        <w:t>ing</w:t>
      </w:r>
      <w:r w:rsidR="00255C96">
        <w:rPr>
          <w:rFonts w:ascii="Times New Roman" w:hAnsi="Times New Roman" w:cs="Times New Roman"/>
          <w:b w:val="0"/>
          <w:bCs w:val="0"/>
          <w:szCs w:val="16"/>
          <w:lang w:val="en-SG"/>
        </w:rPr>
        <w:t xml:space="preserve"> th</w:t>
      </w:r>
      <w:r w:rsidR="00161B58">
        <w:rPr>
          <w:rFonts w:ascii="Times New Roman" w:hAnsi="Times New Roman" w:cs="Times New Roman"/>
          <w:b w:val="0"/>
          <w:bCs w:val="0"/>
          <w:szCs w:val="16"/>
          <w:lang w:val="en-SG"/>
        </w:rPr>
        <w:t>is</w:t>
      </w:r>
      <w:r w:rsidR="00255C96">
        <w:rPr>
          <w:rFonts w:ascii="Times New Roman" w:hAnsi="Times New Roman" w:cs="Times New Roman"/>
          <w:b w:val="0"/>
          <w:bCs w:val="0"/>
          <w:szCs w:val="16"/>
          <w:lang w:val="en-SG"/>
        </w:rPr>
        <w:t xml:space="preserve"> process difficult and very time consuming.</w:t>
      </w:r>
    </w:p>
    <w:p w14:paraId="750395D7" w14:textId="1437DF7C" w:rsidR="00434263" w:rsidRPr="00434263" w:rsidRDefault="00B91F61" w:rsidP="00CC68D7">
      <w:pPr>
        <w:pStyle w:val="BodyText2"/>
        <w:spacing w:after="240"/>
        <w:ind w:left="284"/>
        <w:rPr>
          <w:rFonts w:ascii="Times New Roman" w:hAnsi="Times New Roman" w:cs="Times New Roman"/>
          <w:b w:val="0"/>
          <w:bCs w:val="0"/>
          <w:szCs w:val="16"/>
          <w:lang w:val="en-SG"/>
        </w:rPr>
      </w:pPr>
      <w:r>
        <w:rPr>
          <w:rFonts w:ascii="Times New Roman" w:hAnsi="Times New Roman" w:cs="Times New Roman"/>
          <w:b w:val="0"/>
          <w:bCs w:val="0"/>
          <w:szCs w:val="16"/>
          <w:lang w:val="en-SG"/>
        </w:rPr>
        <w:t xml:space="preserve">This project </w:t>
      </w:r>
      <w:r w:rsidR="003A233D">
        <w:rPr>
          <w:rFonts w:ascii="Times New Roman" w:hAnsi="Times New Roman" w:cs="Times New Roman"/>
          <w:b w:val="0"/>
          <w:bCs w:val="0"/>
          <w:szCs w:val="16"/>
          <w:lang w:val="en-SG"/>
        </w:rPr>
        <w:t>aims to focus on</w:t>
      </w:r>
      <w:r>
        <w:rPr>
          <w:rFonts w:ascii="Times New Roman" w:hAnsi="Times New Roman" w:cs="Times New Roman"/>
          <w:b w:val="0"/>
          <w:bCs w:val="0"/>
          <w:szCs w:val="16"/>
          <w:lang w:val="en-SG"/>
        </w:rPr>
        <w:t xml:space="preserve"> </w:t>
      </w:r>
      <w:r w:rsidRPr="00B91F61">
        <w:rPr>
          <w:rFonts w:ascii="Times New Roman" w:hAnsi="Times New Roman" w:cs="Times New Roman"/>
          <w:b w:val="0"/>
          <w:bCs w:val="0"/>
          <w:szCs w:val="16"/>
          <w:lang w:val="en-SG"/>
        </w:rPr>
        <w:t>OpenAI/</w:t>
      </w:r>
      <w:proofErr w:type="spellStart"/>
      <w:r w:rsidRPr="00B91F61">
        <w:rPr>
          <w:rFonts w:ascii="Times New Roman" w:hAnsi="Times New Roman" w:cs="Times New Roman"/>
          <w:b w:val="0"/>
          <w:bCs w:val="0"/>
          <w:szCs w:val="16"/>
          <w:lang w:val="en-SG"/>
        </w:rPr>
        <w:t>GenAI</w:t>
      </w:r>
      <w:proofErr w:type="spellEnd"/>
      <w:r w:rsidRPr="00B91F61">
        <w:rPr>
          <w:rFonts w:ascii="Times New Roman" w:hAnsi="Times New Roman" w:cs="Times New Roman"/>
          <w:b w:val="0"/>
          <w:bCs w:val="0"/>
          <w:szCs w:val="16"/>
          <w:lang w:val="en-SG"/>
        </w:rPr>
        <w:t xml:space="preserve">, RAG (Retrieval-Augmented Generation), machine learning for image recognition, Python libraries, and a </w:t>
      </w:r>
      <w:proofErr w:type="spellStart"/>
      <w:r w:rsidRPr="00B91F61">
        <w:rPr>
          <w:rFonts w:ascii="Times New Roman" w:hAnsi="Times New Roman" w:cs="Times New Roman"/>
          <w:b w:val="0"/>
          <w:bCs w:val="0"/>
          <w:szCs w:val="16"/>
          <w:lang w:val="en-SG"/>
        </w:rPr>
        <w:t>Streamlit</w:t>
      </w:r>
      <w:proofErr w:type="spellEnd"/>
      <w:r w:rsidRPr="00B91F61">
        <w:rPr>
          <w:rFonts w:ascii="Times New Roman" w:hAnsi="Times New Roman" w:cs="Times New Roman"/>
          <w:b w:val="0"/>
          <w:bCs w:val="0"/>
          <w:szCs w:val="16"/>
          <w:lang w:val="en-SG"/>
        </w:rPr>
        <w:t xml:space="preserve"> to create an intelligent and interactive RFQ and Inventory Mining System for Motorcycle Parts.</w:t>
      </w:r>
    </w:p>
    <w:p w14:paraId="1B776302" w14:textId="03AC2A46" w:rsidR="005701A7" w:rsidRPr="00CC68D7" w:rsidRDefault="0095788E" w:rsidP="00CC68D7">
      <w:pPr>
        <w:pStyle w:val="Header"/>
        <w:spacing w:after="240"/>
        <w:rPr>
          <w:b/>
          <w:sz w:val="24"/>
        </w:rPr>
      </w:pPr>
      <w:r w:rsidRPr="00A63F74">
        <w:rPr>
          <w:b/>
          <w:sz w:val="24"/>
        </w:rPr>
        <w:t xml:space="preserve">2. </w:t>
      </w:r>
      <w:r>
        <w:rPr>
          <w:b/>
          <w:sz w:val="24"/>
        </w:rPr>
        <w:t>Objective</w:t>
      </w:r>
      <w:r w:rsidR="00800B4E">
        <w:rPr>
          <w:b/>
          <w:sz w:val="24"/>
        </w:rPr>
        <w:t>s</w:t>
      </w:r>
    </w:p>
    <w:p w14:paraId="010D2C9C" w14:textId="77777777" w:rsidR="00344272" w:rsidRPr="00344272" w:rsidRDefault="00344272" w:rsidP="00CC68D7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color w:val="000000"/>
          <w:sz w:val="16"/>
          <w:szCs w:val="16"/>
        </w:rPr>
      </w:pPr>
      <w:r w:rsidRPr="00344272">
        <w:rPr>
          <w:color w:val="000000"/>
          <w:sz w:val="20"/>
          <w:szCs w:val="20"/>
          <w:bdr w:val="none" w:sz="0" w:space="0" w:color="auto" w:frame="1"/>
        </w:rPr>
        <w:t>Develop an AI-powered interface to streamline RFQ (Request for Quotation) workflows and improve the motorcycle parts search experience for internal staff and customers.</w:t>
      </w:r>
    </w:p>
    <w:p w14:paraId="7174FE3D" w14:textId="77777777" w:rsidR="00344272" w:rsidRPr="00344272" w:rsidRDefault="00344272" w:rsidP="00CC68D7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color w:val="000000"/>
          <w:sz w:val="16"/>
          <w:szCs w:val="16"/>
        </w:rPr>
      </w:pPr>
      <w:r w:rsidRPr="00344272">
        <w:rPr>
          <w:color w:val="000000"/>
          <w:sz w:val="20"/>
          <w:szCs w:val="20"/>
          <w:bdr w:val="none" w:sz="0" w:space="0" w:color="auto" w:frame="1"/>
        </w:rPr>
        <w:t>Enable intelligent inventory mining from motorcycle parts catalogues (e.g., Honda, Yamaha), extracting structured data including images from PDFs.</w:t>
      </w:r>
    </w:p>
    <w:p w14:paraId="304A5263" w14:textId="77777777" w:rsidR="00344272" w:rsidRPr="00344272" w:rsidRDefault="00344272" w:rsidP="00CC68D7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color w:val="000000"/>
          <w:sz w:val="16"/>
          <w:szCs w:val="16"/>
        </w:rPr>
      </w:pPr>
      <w:r w:rsidRPr="00344272">
        <w:rPr>
          <w:color w:val="000000"/>
          <w:sz w:val="20"/>
          <w:szCs w:val="20"/>
          <w:bdr w:val="none" w:sz="0" w:space="0" w:color="auto" w:frame="1"/>
        </w:rPr>
        <w:t xml:space="preserve">Use RAG and </w:t>
      </w:r>
      <w:proofErr w:type="spellStart"/>
      <w:r w:rsidRPr="00344272">
        <w:rPr>
          <w:color w:val="000000"/>
          <w:sz w:val="20"/>
          <w:szCs w:val="20"/>
          <w:bdr w:val="none" w:sz="0" w:space="0" w:color="auto" w:frame="1"/>
        </w:rPr>
        <w:t>GenAI</w:t>
      </w:r>
      <w:proofErr w:type="spellEnd"/>
      <w:r w:rsidRPr="00344272">
        <w:rPr>
          <w:color w:val="000000"/>
          <w:sz w:val="20"/>
          <w:szCs w:val="20"/>
          <w:bdr w:val="none" w:sz="0" w:space="0" w:color="auto" w:frame="1"/>
        </w:rPr>
        <w:t xml:space="preserve"> to provide intelligent recommendations, suggest common pairings (parts affiliation), and identify procurement opportunities.</w:t>
      </w:r>
    </w:p>
    <w:p w14:paraId="7A64A549" w14:textId="7ACCFD87" w:rsidR="00A61993" w:rsidRDefault="00344272" w:rsidP="00CC68D7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color w:val="000000"/>
          <w:sz w:val="16"/>
          <w:szCs w:val="16"/>
        </w:rPr>
      </w:pPr>
      <w:r w:rsidRPr="00344272">
        <w:rPr>
          <w:color w:val="000000"/>
          <w:sz w:val="20"/>
          <w:szCs w:val="20"/>
          <w:bdr w:val="none" w:sz="0" w:space="0" w:color="auto" w:frame="1"/>
        </w:rPr>
        <w:t xml:space="preserve">Build a seamless and visually rich </w:t>
      </w:r>
      <w:proofErr w:type="spellStart"/>
      <w:r w:rsidRPr="00344272">
        <w:rPr>
          <w:color w:val="000000"/>
          <w:sz w:val="20"/>
          <w:szCs w:val="20"/>
          <w:bdr w:val="none" w:sz="0" w:space="0" w:color="auto" w:frame="1"/>
        </w:rPr>
        <w:t>Streamlit</w:t>
      </w:r>
      <w:proofErr w:type="spellEnd"/>
      <w:r w:rsidRPr="00344272">
        <w:rPr>
          <w:color w:val="000000"/>
          <w:sz w:val="20"/>
          <w:szCs w:val="20"/>
          <w:bdr w:val="none" w:sz="0" w:space="0" w:color="auto" w:frame="1"/>
        </w:rPr>
        <w:t xml:space="preserve"> interface for search, recommendations, e-basket generation, and dashboard analytics.</w:t>
      </w:r>
      <w:r w:rsidR="001566D2" w:rsidRPr="00344272">
        <w:rPr>
          <w:rFonts w:eastAsiaTheme="minorHAnsi"/>
          <w:color w:val="000000" w:themeColor="text1"/>
          <w:sz w:val="12"/>
          <w:szCs w:val="18"/>
        </w:rPr>
        <w:br/>
      </w:r>
    </w:p>
    <w:p w14:paraId="6A7DE527" w14:textId="6A27B0BD" w:rsidR="0095788E" w:rsidRPr="00A61993" w:rsidRDefault="00A61993" w:rsidP="00A61993">
      <w:pPr>
        <w:rPr>
          <w:rFonts w:ascii="Times New Roman" w:eastAsia="Times New Roman" w:hAnsi="Times New Roman" w:cs="Times New Roman"/>
          <w:color w:val="000000"/>
          <w:sz w:val="16"/>
          <w:szCs w:val="16"/>
          <w:lang w:eastAsia="en-SG"/>
        </w:rPr>
      </w:pPr>
      <w:r>
        <w:rPr>
          <w:color w:val="000000"/>
          <w:sz w:val="16"/>
          <w:szCs w:val="16"/>
        </w:rPr>
        <w:br w:type="page"/>
      </w:r>
    </w:p>
    <w:p w14:paraId="359C2188" w14:textId="58081AA7" w:rsidR="007A1711" w:rsidRPr="002F68BA" w:rsidRDefault="0095788E" w:rsidP="002F68BA">
      <w:pPr>
        <w:pStyle w:val="Header"/>
        <w:spacing w:after="240"/>
        <w:rPr>
          <w:b/>
          <w:sz w:val="24"/>
        </w:rPr>
      </w:pPr>
      <w:r w:rsidRPr="00A63F74">
        <w:rPr>
          <w:b/>
          <w:sz w:val="24"/>
        </w:rPr>
        <w:lastRenderedPageBreak/>
        <w:t xml:space="preserve">3. </w:t>
      </w:r>
      <w:r>
        <w:rPr>
          <w:b/>
          <w:sz w:val="24"/>
        </w:rPr>
        <w:t>Scope of t</w:t>
      </w:r>
      <w:r w:rsidRPr="00A63F74">
        <w:rPr>
          <w:b/>
          <w:sz w:val="24"/>
        </w:rPr>
        <w:t>he Projec</w:t>
      </w:r>
      <w:r w:rsidR="002F68BA">
        <w:rPr>
          <w:b/>
          <w:sz w:val="24"/>
        </w:rPr>
        <w:t>t</w:t>
      </w:r>
    </w:p>
    <w:p w14:paraId="576B74B4" w14:textId="3684F592" w:rsidR="006E2BC7" w:rsidRPr="006E2BC7" w:rsidRDefault="006E2BC7" w:rsidP="002F68BA">
      <w:pPr>
        <w:pStyle w:val="BodyTextIndent3"/>
        <w:numPr>
          <w:ilvl w:val="0"/>
          <w:numId w:val="3"/>
        </w:numPr>
        <w:spacing w:after="240"/>
        <w:jc w:val="both"/>
        <w:rPr>
          <w:i w:val="0"/>
          <w:iCs w:val="0"/>
          <w:color w:val="000000" w:themeColor="text1"/>
          <w:sz w:val="20"/>
          <w:szCs w:val="16"/>
          <w:lang w:val="en-SG"/>
        </w:rPr>
      </w:pPr>
      <w:r>
        <w:rPr>
          <w:i w:val="0"/>
          <w:iCs w:val="0"/>
          <w:color w:val="000000" w:themeColor="text1"/>
          <w:sz w:val="20"/>
          <w:szCs w:val="16"/>
          <w:lang w:val="en-SG"/>
        </w:rPr>
        <w:t xml:space="preserve">Import the </w:t>
      </w:r>
      <w:r w:rsidR="00EA2556">
        <w:rPr>
          <w:i w:val="0"/>
          <w:iCs w:val="0"/>
          <w:color w:val="000000" w:themeColor="text1"/>
          <w:sz w:val="20"/>
          <w:szCs w:val="16"/>
          <w:lang w:val="en-SG"/>
        </w:rPr>
        <w:t xml:space="preserve">unstructured data from </w:t>
      </w:r>
      <w:r>
        <w:rPr>
          <w:i w:val="0"/>
          <w:iCs w:val="0"/>
          <w:color w:val="000000" w:themeColor="text1"/>
          <w:sz w:val="20"/>
          <w:szCs w:val="16"/>
          <w:lang w:val="en-SG"/>
        </w:rPr>
        <w:t>PDF manuals into a database</w:t>
      </w:r>
    </w:p>
    <w:p w14:paraId="0A8BB87E" w14:textId="5E0DEDDF" w:rsidR="006F3B55" w:rsidRDefault="006F3B55" w:rsidP="002F68BA">
      <w:pPr>
        <w:pStyle w:val="BodyTextIndent3"/>
        <w:numPr>
          <w:ilvl w:val="0"/>
          <w:numId w:val="3"/>
        </w:numPr>
        <w:spacing w:after="240"/>
        <w:jc w:val="both"/>
        <w:rPr>
          <w:i w:val="0"/>
          <w:iCs w:val="0"/>
          <w:color w:val="000000" w:themeColor="text1"/>
          <w:sz w:val="20"/>
          <w:szCs w:val="16"/>
          <w:lang w:val="en-SG"/>
        </w:rPr>
      </w:pPr>
      <w:r>
        <w:rPr>
          <w:i w:val="0"/>
          <w:iCs w:val="0"/>
          <w:color w:val="000000" w:themeColor="text1"/>
          <w:sz w:val="20"/>
          <w:szCs w:val="16"/>
          <w:lang w:val="en-SG"/>
        </w:rPr>
        <w:t xml:space="preserve">Develop a Search GUI to search and filter </w:t>
      </w:r>
      <w:r w:rsidR="00B22B35">
        <w:rPr>
          <w:i w:val="0"/>
          <w:iCs w:val="0"/>
          <w:color w:val="000000" w:themeColor="text1"/>
          <w:sz w:val="20"/>
          <w:szCs w:val="16"/>
          <w:lang w:val="en-SG"/>
        </w:rPr>
        <w:t xml:space="preserve">spare </w:t>
      </w:r>
      <w:r>
        <w:rPr>
          <w:i w:val="0"/>
          <w:iCs w:val="0"/>
          <w:color w:val="000000" w:themeColor="text1"/>
          <w:sz w:val="20"/>
          <w:szCs w:val="16"/>
          <w:lang w:val="en-SG"/>
        </w:rPr>
        <w:t>parts</w:t>
      </w:r>
    </w:p>
    <w:p w14:paraId="38870C16" w14:textId="59B28BC6" w:rsidR="00A770BB" w:rsidRDefault="000A7405" w:rsidP="002F68BA">
      <w:pPr>
        <w:pStyle w:val="BodyTextIndent3"/>
        <w:numPr>
          <w:ilvl w:val="0"/>
          <w:numId w:val="3"/>
        </w:numPr>
        <w:spacing w:after="240"/>
        <w:jc w:val="both"/>
        <w:rPr>
          <w:i w:val="0"/>
          <w:iCs w:val="0"/>
          <w:color w:val="000000" w:themeColor="text1"/>
          <w:sz w:val="20"/>
          <w:szCs w:val="16"/>
          <w:lang w:val="en-SG"/>
        </w:rPr>
      </w:pPr>
      <w:r>
        <w:rPr>
          <w:i w:val="0"/>
          <w:iCs w:val="0"/>
          <w:color w:val="000000" w:themeColor="text1"/>
          <w:sz w:val="20"/>
          <w:szCs w:val="16"/>
          <w:lang w:val="en-SG"/>
        </w:rPr>
        <w:t xml:space="preserve">Create a e-basket system to store </w:t>
      </w:r>
      <w:r w:rsidR="00016A64">
        <w:rPr>
          <w:i w:val="0"/>
          <w:iCs w:val="0"/>
          <w:color w:val="000000" w:themeColor="text1"/>
          <w:sz w:val="20"/>
          <w:szCs w:val="16"/>
          <w:lang w:val="en-SG"/>
        </w:rPr>
        <w:t>the spare parts</w:t>
      </w:r>
    </w:p>
    <w:p w14:paraId="5FE0BCB8" w14:textId="77777777" w:rsidR="007D2B7F" w:rsidRDefault="00222688" w:rsidP="002F68BA">
      <w:pPr>
        <w:pStyle w:val="BodyTextIndent3"/>
        <w:numPr>
          <w:ilvl w:val="0"/>
          <w:numId w:val="3"/>
        </w:numPr>
        <w:spacing w:after="240"/>
        <w:jc w:val="both"/>
        <w:rPr>
          <w:i w:val="0"/>
          <w:iCs w:val="0"/>
          <w:color w:val="000000" w:themeColor="text1"/>
          <w:sz w:val="20"/>
          <w:szCs w:val="16"/>
          <w:lang w:val="en-SG"/>
        </w:rPr>
      </w:pPr>
      <w:r>
        <w:rPr>
          <w:i w:val="0"/>
          <w:iCs w:val="0"/>
          <w:color w:val="000000" w:themeColor="text1"/>
          <w:sz w:val="20"/>
          <w:szCs w:val="16"/>
          <w:lang w:val="en-SG"/>
        </w:rPr>
        <w:t>Forecast demand for spare parts needed</w:t>
      </w:r>
    </w:p>
    <w:p w14:paraId="5F5154F3" w14:textId="2F5C10E0" w:rsidR="00A61993" w:rsidRPr="002F68BA" w:rsidRDefault="007D2B7F" w:rsidP="002F68BA">
      <w:pPr>
        <w:pStyle w:val="BodyTextIndent3"/>
        <w:numPr>
          <w:ilvl w:val="0"/>
          <w:numId w:val="3"/>
        </w:numPr>
        <w:spacing w:after="240"/>
        <w:jc w:val="both"/>
        <w:rPr>
          <w:i w:val="0"/>
          <w:iCs w:val="0"/>
          <w:color w:val="000000" w:themeColor="text1"/>
          <w:sz w:val="20"/>
          <w:szCs w:val="16"/>
          <w:lang w:val="en-SG"/>
        </w:rPr>
      </w:pPr>
      <w:r>
        <w:rPr>
          <w:i w:val="0"/>
          <w:iCs w:val="0"/>
          <w:color w:val="000000" w:themeColor="text1"/>
          <w:sz w:val="20"/>
          <w:szCs w:val="16"/>
          <w:lang w:val="en-SG"/>
        </w:rPr>
        <w:t>Suggest other parts for related items</w:t>
      </w:r>
    </w:p>
    <w:p w14:paraId="41875E62" w14:textId="5D0D3905" w:rsidR="00245B10" w:rsidRPr="00A61993" w:rsidRDefault="00D77B28" w:rsidP="002F68BA">
      <w:pPr>
        <w:pStyle w:val="BodyTextIndent3"/>
        <w:spacing w:after="240"/>
        <w:ind w:left="0"/>
        <w:jc w:val="both"/>
        <w:rPr>
          <w:rFonts w:asciiTheme="minorHAnsi" w:hAnsiTheme="minorHAnsi" w:cstheme="minorHAnsi"/>
          <w:i w:val="0"/>
          <w:iCs w:val="0"/>
          <w:color w:val="000000" w:themeColor="text1"/>
          <w:sz w:val="20"/>
          <w:szCs w:val="16"/>
          <w:lang w:val="en-SG"/>
        </w:rPr>
      </w:pPr>
      <w:r w:rsidRPr="00A61993">
        <w:rPr>
          <w:rFonts w:asciiTheme="minorHAnsi" w:hAnsiTheme="minorHAnsi" w:cstheme="minorHAnsi"/>
          <w:b/>
          <w:i w:val="0"/>
          <w:iCs w:val="0"/>
        </w:rPr>
        <w:t>4. Project Plan</w:t>
      </w: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153"/>
        <w:gridCol w:w="4751"/>
        <w:gridCol w:w="1152"/>
        <w:gridCol w:w="1152"/>
        <w:gridCol w:w="1152"/>
      </w:tblGrid>
      <w:tr w:rsidR="00245B10" w14:paraId="7E2B56FE" w14:textId="77777777" w:rsidTr="00B456AD">
        <w:trPr>
          <w:trHeight w:val="300"/>
        </w:trPr>
        <w:tc>
          <w:tcPr>
            <w:tcW w:w="1153" w:type="dxa"/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3C9B24" w14:textId="77777777" w:rsidR="00245B10" w:rsidRDefault="00245B10" w:rsidP="007A38C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no</w:t>
            </w:r>
          </w:p>
        </w:tc>
        <w:tc>
          <w:tcPr>
            <w:tcW w:w="4751" w:type="dxa"/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1856C6" w14:textId="77777777" w:rsidR="00245B10" w:rsidRDefault="00245B10" w:rsidP="007A38C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1152" w:type="dxa"/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C5A13A" w14:textId="77777777" w:rsidR="00245B10" w:rsidRDefault="00245B10" w:rsidP="007A38C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Date</w:t>
            </w:r>
          </w:p>
        </w:tc>
        <w:tc>
          <w:tcPr>
            <w:tcW w:w="1152" w:type="dxa"/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C7155C" w14:textId="77777777" w:rsidR="00245B10" w:rsidRDefault="00245B10" w:rsidP="007A38C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Date</w:t>
            </w:r>
          </w:p>
        </w:tc>
        <w:tc>
          <w:tcPr>
            <w:tcW w:w="1152" w:type="dxa"/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8B4037" w14:textId="56D0932D" w:rsidR="00245B10" w:rsidRDefault="00245B10" w:rsidP="007A38C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Duration</w:t>
            </w:r>
            <w:r w:rsidR="004A36ED">
              <w:rPr>
                <w:sz w:val="20"/>
                <w:szCs w:val="20"/>
              </w:rPr>
              <w:t xml:space="preserve"> (Weeks)</w:t>
            </w:r>
          </w:p>
        </w:tc>
      </w:tr>
      <w:tr w:rsidR="00245B10" w14:paraId="6A3FD16C" w14:textId="77777777" w:rsidTr="00B456AD">
        <w:trPr>
          <w:trHeight w:val="300"/>
        </w:trPr>
        <w:tc>
          <w:tcPr>
            <w:tcW w:w="115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B54662" w14:textId="16B58E3D" w:rsidR="00245B10" w:rsidRDefault="00D5087F" w:rsidP="007A38C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51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59FE09" w14:textId="782D6EC1" w:rsidR="00245B10" w:rsidRDefault="00B00D0C" w:rsidP="007A38C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Meet up with users to firm requirements </w:t>
            </w:r>
          </w:p>
        </w:tc>
        <w:tc>
          <w:tcPr>
            <w:tcW w:w="1152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737058" w14:textId="7D7671BE" w:rsidR="00245B10" w:rsidRDefault="00D06E53" w:rsidP="007A38C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 Apr</w:t>
            </w:r>
          </w:p>
        </w:tc>
        <w:tc>
          <w:tcPr>
            <w:tcW w:w="1152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A9A7F9" w14:textId="0B05EB96" w:rsidR="00245B10" w:rsidRDefault="00D06E53" w:rsidP="007A38C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May</w:t>
            </w:r>
          </w:p>
        </w:tc>
        <w:tc>
          <w:tcPr>
            <w:tcW w:w="1152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9DEAA6" w14:textId="56152995" w:rsidR="00245B10" w:rsidRDefault="00B00D0C" w:rsidP="007A38C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45B10" w14:paraId="1B28A3E1" w14:textId="77777777" w:rsidTr="00B456AD">
        <w:trPr>
          <w:trHeight w:val="520"/>
        </w:trPr>
        <w:tc>
          <w:tcPr>
            <w:tcW w:w="115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520463" w14:textId="4E1E719B" w:rsidR="00245B10" w:rsidRDefault="00D5087F" w:rsidP="007A38C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51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7F0FE0" w14:textId="7134A32F" w:rsidR="00245B10" w:rsidRDefault="00B00D0C" w:rsidP="007A38C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Learn materials required for development</w:t>
            </w:r>
          </w:p>
        </w:tc>
        <w:tc>
          <w:tcPr>
            <w:tcW w:w="1152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90C9E9" w14:textId="2C988E63" w:rsidR="00245B10" w:rsidRDefault="00D06E53" w:rsidP="007A38C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May</w:t>
            </w:r>
          </w:p>
        </w:tc>
        <w:tc>
          <w:tcPr>
            <w:tcW w:w="1152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9EB8B2" w14:textId="1736B649" w:rsidR="00245B10" w:rsidRDefault="00D06E53" w:rsidP="007A38C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 May</w:t>
            </w:r>
          </w:p>
        </w:tc>
        <w:tc>
          <w:tcPr>
            <w:tcW w:w="1152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2088B1" w14:textId="7DB7582F" w:rsidR="00245B10" w:rsidRDefault="004A36ED" w:rsidP="007A38C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45B10" w14:paraId="54F9D246" w14:textId="77777777" w:rsidTr="00B456AD">
        <w:trPr>
          <w:trHeight w:val="520"/>
        </w:trPr>
        <w:tc>
          <w:tcPr>
            <w:tcW w:w="115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239D59" w14:textId="1A35860F" w:rsidR="00245B10" w:rsidRDefault="00AF4E7D" w:rsidP="007A38C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51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58120F" w14:textId="52A77EF3" w:rsidR="00245B10" w:rsidRDefault="00B00D0C" w:rsidP="007A38C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Development</w:t>
            </w:r>
          </w:p>
        </w:tc>
        <w:tc>
          <w:tcPr>
            <w:tcW w:w="1152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B9A22B" w14:textId="679CB20C" w:rsidR="00245B10" w:rsidRDefault="00D06E53" w:rsidP="007A38C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 May</w:t>
            </w:r>
          </w:p>
        </w:tc>
        <w:tc>
          <w:tcPr>
            <w:tcW w:w="1152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8F0CF6" w14:textId="7102A903" w:rsidR="00245B10" w:rsidRDefault="00D06E53" w:rsidP="007A38C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 Jun</w:t>
            </w:r>
          </w:p>
        </w:tc>
        <w:tc>
          <w:tcPr>
            <w:tcW w:w="1152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F0FBD4" w14:textId="01676BDA" w:rsidR="00245B10" w:rsidRDefault="00D06E53" w:rsidP="007A38C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245B10" w14:paraId="44095BBF" w14:textId="77777777" w:rsidTr="00B456AD">
        <w:trPr>
          <w:trHeight w:val="300"/>
        </w:trPr>
        <w:tc>
          <w:tcPr>
            <w:tcW w:w="115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04B49B" w14:textId="5668F4F7" w:rsidR="00245B10" w:rsidRDefault="00AF4E7D" w:rsidP="007A38C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51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91445F" w14:textId="6D255730" w:rsidR="00245B10" w:rsidRDefault="00B00D0C" w:rsidP="007A38C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Live Demo – Execution of Dashboard</w:t>
            </w:r>
          </w:p>
        </w:tc>
        <w:tc>
          <w:tcPr>
            <w:tcW w:w="1152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F8D4D7" w14:textId="68FDF090" w:rsidR="00245B10" w:rsidRDefault="00D06E53" w:rsidP="007A38C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Jun</w:t>
            </w:r>
          </w:p>
        </w:tc>
        <w:tc>
          <w:tcPr>
            <w:tcW w:w="1152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0A1E43" w14:textId="53A738BF" w:rsidR="00245B10" w:rsidRDefault="00D06E53" w:rsidP="007A38C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Jul</w:t>
            </w:r>
          </w:p>
        </w:tc>
        <w:tc>
          <w:tcPr>
            <w:tcW w:w="1152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37C83B" w14:textId="1BD7C2AB" w:rsidR="00245B10" w:rsidRDefault="004A36ED" w:rsidP="007A38C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45B10" w14:paraId="7050652D" w14:textId="77777777" w:rsidTr="00B456AD">
        <w:trPr>
          <w:trHeight w:val="300"/>
        </w:trPr>
        <w:tc>
          <w:tcPr>
            <w:tcW w:w="115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117FD6" w14:textId="0110DF52" w:rsidR="00245B10" w:rsidRDefault="00AF4E7D" w:rsidP="007A38C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751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61F93A" w14:textId="228316CB" w:rsidR="00245B10" w:rsidRDefault="00B00D0C" w:rsidP="007A38C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UAT/Bug Fixes/Future Enhancement</w:t>
            </w:r>
          </w:p>
        </w:tc>
        <w:tc>
          <w:tcPr>
            <w:tcW w:w="1152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A300A9" w14:textId="476F7D85" w:rsidR="00245B10" w:rsidRDefault="00D06E53" w:rsidP="007A38C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Jul</w:t>
            </w:r>
          </w:p>
        </w:tc>
        <w:tc>
          <w:tcPr>
            <w:tcW w:w="1152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5D1E06" w14:textId="45A1C22B" w:rsidR="00245B10" w:rsidRDefault="00D06E53" w:rsidP="007A38C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Jul</w:t>
            </w:r>
          </w:p>
        </w:tc>
        <w:tc>
          <w:tcPr>
            <w:tcW w:w="1152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55A2BA" w14:textId="3F53D04B" w:rsidR="00245B10" w:rsidRDefault="00D06E53" w:rsidP="007A38C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3F4513" w14:paraId="01EDC4E5" w14:textId="77777777" w:rsidTr="00B456AD">
        <w:trPr>
          <w:trHeight w:val="300"/>
        </w:trPr>
        <w:tc>
          <w:tcPr>
            <w:tcW w:w="115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3FA309" w14:textId="7F540A87" w:rsidR="003F4513" w:rsidRDefault="00AF4E7D" w:rsidP="007A38C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751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5E57E7" w14:textId="37AC9EA4" w:rsidR="003F4513" w:rsidRDefault="004A36ED" w:rsidP="007A38C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Finalize Documentation for project</w:t>
            </w:r>
          </w:p>
        </w:tc>
        <w:tc>
          <w:tcPr>
            <w:tcW w:w="1152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5F0545" w14:textId="6202B199" w:rsidR="003F4513" w:rsidRDefault="00D06E53" w:rsidP="007A38C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 Jul</w:t>
            </w:r>
          </w:p>
        </w:tc>
        <w:tc>
          <w:tcPr>
            <w:tcW w:w="1152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5A056D" w14:textId="14C3470A" w:rsidR="003F4513" w:rsidRDefault="00D06E53" w:rsidP="007A38C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Aug</w:t>
            </w:r>
          </w:p>
        </w:tc>
        <w:tc>
          <w:tcPr>
            <w:tcW w:w="1152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8F0CDF" w14:textId="77A1367A" w:rsidR="003F4513" w:rsidRDefault="00D06E53" w:rsidP="007A38C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14:paraId="5746649C" w14:textId="77777777" w:rsidR="00245B10" w:rsidRPr="003C793F" w:rsidRDefault="00245B10" w:rsidP="0095788E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  <w:lang w:val="en-US"/>
        </w:rPr>
      </w:pPr>
    </w:p>
    <w:sectPr w:rsidR="00245B10" w:rsidRPr="003C7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BC46A" w14:textId="77777777" w:rsidR="008B765C" w:rsidRDefault="008B765C" w:rsidP="0095788E">
      <w:pPr>
        <w:spacing w:after="0" w:line="240" w:lineRule="auto"/>
      </w:pPr>
      <w:r>
        <w:separator/>
      </w:r>
    </w:p>
  </w:endnote>
  <w:endnote w:type="continuationSeparator" w:id="0">
    <w:p w14:paraId="5889A06D" w14:textId="77777777" w:rsidR="008B765C" w:rsidRDefault="008B765C" w:rsidP="00957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602A9" w14:textId="77777777" w:rsidR="008B765C" w:rsidRDefault="008B765C" w:rsidP="0095788E">
      <w:pPr>
        <w:spacing w:after="0" w:line="240" w:lineRule="auto"/>
      </w:pPr>
      <w:r>
        <w:separator/>
      </w:r>
    </w:p>
  </w:footnote>
  <w:footnote w:type="continuationSeparator" w:id="0">
    <w:p w14:paraId="1641AC2D" w14:textId="77777777" w:rsidR="008B765C" w:rsidRDefault="008B765C" w:rsidP="009578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126B"/>
    <w:multiLevelType w:val="multilevel"/>
    <w:tmpl w:val="6C74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9C2B1A"/>
    <w:multiLevelType w:val="hybridMultilevel"/>
    <w:tmpl w:val="86BEB560"/>
    <w:lvl w:ilvl="0" w:tplc="4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F2103C1"/>
    <w:multiLevelType w:val="hybridMultilevel"/>
    <w:tmpl w:val="5E0C5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800899">
    <w:abstractNumId w:val="1"/>
  </w:num>
  <w:num w:numId="2" w16cid:durableId="864562508">
    <w:abstractNumId w:val="0"/>
  </w:num>
  <w:num w:numId="3" w16cid:durableId="1210264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3MDQxNje1NDAxNDBX0lEKTi0uzszPAykwrAUAHEHHxSwAAAA="/>
  </w:docVars>
  <w:rsids>
    <w:rsidRoot w:val="0095788E"/>
    <w:rsid w:val="00016A64"/>
    <w:rsid w:val="000664B8"/>
    <w:rsid w:val="000753DB"/>
    <w:rsid w:val="000A48B6"/>
    <w:rsid w:val="000A7405"/>
    <w:rsid w:val="000D18F8"/>
    <w:rsid w:val="000D32C1"/>
    <w:rsid w:val="000E3A53"/>
    <w:rsid w:val="00106465"/>
    <w:rsid w:val="00115B33"/>
    <w:rsid w:val="001566D2"/>
    <w:rsid w:val="00161B58"/>
    <w:rsid w:val="00170FE7"/>
    <w:rsid w:val="00181E46"/>
    <w:rsid w:val="001B7417"/>
    <w:rsid w:val="001C60CC"/>
    <w:rsid w:val="001D77AD"/>
    <w:rsid w:val="001F7FD5"/>
    <w:rsid w:val="00212119"/>
    <w:rsid w:val="002146BB"/>
    <w:rsid w:val="00222688"/>
    <w:rsid w:val="00245B10"/>
    <w:rsid w:val="00255C96"/>
    <w:rsid w:val="002A43B7"/>
    <w:rsid w:val="002A4C3B"/>
    <w:rsid w:val="002B0CE5"/>
    <w:rsid w:val="002B2170"/>
    <w:rsid w:val="002B7DDC"/>
    <w:rsid w:val="002F68BA"/>
    <w:rsid w:val="00306392"/>
    <w:rsid w:val="0031207A"/>
    <w:rsid w:val="00314281"/>
    <w:rsid w:val="00324526"/>
    <w:rsid w:val="00344272"/>
    <w:rsid w:val="003875A7"/>
    <w:rsid w:val="00395AE6"/>
    <w:rsid w:val="003A233D"/>
    <w:rsid w:val="003B133A"/>
    <w:rsid w:val="003B460C"/>
    <w:rsid w:val="003B6A7B"/>
    <w:rsid w:val="003C0CE4"/>
    <w:rsid w:val="003C793F"/>
    <w:rsid w:val="003F4513"/>
    <w:rsid w:val="003F79F3"/>
    <w:rsid w:val="0040321E"/>
    <w:rsid w:val="00415FC8"/>
    <w:rsid w:val="00434263"/>
    <w:rsid w:val="00450E20"/>
    <w:rsid w:val="004A36ED"/>
    <w:rsid w:val="004D5008"/>
    <w:rsid w:val="004E5BA7"/>
    <w:rsid w:val="00504CB5"/>
    <w:rsid w:val="00505854"/>
    <w:rsid w:val="005675FD"/>
    <w:rsid w:val="005701A7"/>
    <w:rsid w:val="005B4167"/>
    <w:rsid w:val="005C0567"/>
    <w:rsid w:val="005E3709"/>
    <w:rsid w:val="00615E19"/>
    <w:rsid w:val="006469D8"/>
    <w:rsid w:val="00664A1D"/>
    <w:rsid w:val="00682B9F"/>
    <w:rsid w:val="006A490A"/>
    <w:rsid w:val="006B571E"/>
    <w:rsid w:val="006C1235"/>
    <w:rsid w:val="006D400B"/>
    <w:rsid w:val="006E2BC7"/>
    <w:rsid w:val="006E4395"/>
    <w:rsid w:val="006F3B55"/>
    <w:rsid w:val="00777502"/>
    <w:rsid w:val="0077761D"/>
    <w:rsid w:val="00791993"/>
    <w:rsid w:val="00796D95"/>
    <w:rsid w:val="007A1711"/>
    <w:rsid w:val="007C055E"/>
    <w:rsid w:val="007D2B7F"/>
    <w:rsid w:val="00800B4E"/>
    <w:rsid w:val="0081095B"/>
    <w:rsid w:val="0082157C"/>
    <w:rsid w:val="00823BC5"/>
    <w:rsid w:val="00824AE9"/>
    <w:rsid w:val="00836056"/>
    <w:rsid w:val="008A17DC"/>
    <w:rsid w:val="008B765C"/>
    <w:rsid w:val="008D566C"/>
    <w:rsid w:val="00926A3B"/>
    <w:rsid w:val="0095788E"/>
    <w:rsid w:val="00993497"/>
    <w:rsid w:val="009938FF"/>
    <w:rsid w:val="00995758"/>
    <w:rsid w:val="009B7F35"/>
    <w:rsid w:val="009D096D"/>
    <w:rsid w:val="009E50B4"/>
    <w:rsid w:val="009E6AD1"/>
    <w:rsid w:val="009F5F47"/>
    <w:rsid w:val="00A61993"/>
    <w:rsid w:val="00A74B2F"/>
    <w:rsid w:val="00A770BB"/>
    <w:rsid w:val="00A83458"/>
    <w:rsid w:val="00A9127E"/>
    <w:rsid w:val="00AA3E46"/>
    <w:rsid w:val="00AE1941"/>
    <w:rsid w:val="00AF4E7D"/>
    <w:rsid w:val="00B00D0C"/>
    <w:rsid w:val="00B22B35"/>
    <w:rsid w:val="00B31AB2"/>
    <w:rsid w:val="00B351EF"/>
    <w:rsid w:val="00B37714"/>
    <w:rsid w:val="00B456AD"/>
    <w:rsid w:val="00B6527B"/>
    <w:rsid w:val="00B854D7"/>
    <w:rsid w:val="00B874A5"/>
    <w:rsid w:val="00B87FAC"/>
    <w:rsid w:val="00B91F61"/>
    <w:rsid w:val="00BA6839"/>
    <w:rsid w:val="00BB0995"/>
    <w:rsid w:val="00BE5F56"/>
    <w:rsid w:val="00C433DD"/>
    <w:rsid w:val="00C97CEB"/>
    <w:rsid w:val="00CA4040"/>
    <w:rsid w:val="00CC68D7"/>
    <w:rsid w:val="00CC73CA"/>
    <w:rsid w:val="00CD19B2"/>
    <w:rsid w:val="00CF6BFC"/>
    <w:rsid w:val="00D06E53"/>
    <w:rsid w:val="00D12733"/>
    <w:rsid w:val="00D5087F"/>
    <w:rsid w:val="00D57EE1"/>
    <w:rsid w:val="00D77B28"/>
    <w:rsid w:val="00D875EF"/>
    <w:rsid w:val="00D87FCB"/>
    <w:rsid w:val="00D945BE"/>
    <w:rsid w:val="00DB0A96"/>
    <w:rsid w:val="00DD2926"/>
    <w:rsid w:val="00DE13D6"/>
    <w:rsid w:val="00E10694"/>
    <w:rsid w:val="00E22DEC"/>
    <w:rsid w:val="00E258FA"/>
    <w:rsid w:val="00E30C7A"/>
    <w:rsid w:val="00E32074"/>
    <w:rsid w:val="00E32274"/>
    <w:rsid w:val="00E42636"/>
    <w:rsid w:val="00E50F23"/>
    <w:rsid w:val="00E70969"/>
    <w:rsid w:val="00EA2556"/>
    <w:rsid w:val="00EB3ED0"/>
    <w:rsid w:val="00EB53CC"/>
    <w:rsid w:val="00F20389"/>
    <w:rsid w:val="00F22D5D"/>
    <w:rsid w:val="00F618ED"/>
    <w:rsid w:val="00F800D1"/>
    <w:rsid w:val="00F9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515EF"/>
  <w15:docId w15:val="{105AE580-5B2B-4118-8E69-5ED09668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88E"/>
  </w:style>
  <w:style w:type="paragraph" w:styleId="Heading1">
    <w:name w:val="heading 1"/>
    <w:basedOn w:val="Normal"/>
    <w:next w:val="Normal"/>
    <w:link w:val="Heading1Char"/>
    <w:uiPriority w:val="9"/>
    <w:qFormat/>
    <w:rsid w:val="00957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957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5788E"/>
  </w:style>
  <w:style w:type="paragraph" w:styleId="Title">
    <w:name w:val="Title"/>
    <w:basedOn w:val="Normal"/>
    <w:link w:val="TitleChar"/>
    <w:qFormat/>
    <w:rsid w:val="0095788E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32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95788E"/>
    <w:rPr>
      <w:rFonts w:ascii="Times New Roman" w:eastAsia="Times New Roman" w:hAnsi="Times New Roman" w:cs="Times New Roman"/>
      <w:b/>
      <w:sz w:val="32"/>
      <w:szCs w:val="20"/>
      <w:lang w:val="en-US"/>
    </w:rPr>
  </w:style>
  <w:style w:type="paragraph" w:styleId="FootnoteText">
    <w:name w:val="footnote text"/>
    <w:basedOn w:val="Normal"/>
    <w:link w:val="FootnoteTextChar"/>
    <w:semiHidden/>
    <w:rsid w:val="009578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95788E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ootnoteReference">
    <w:name w:val="footnote reference"/>
    <w:semiHidden/>
    <w:rsid w:val="0095788E"/>
    <w:rPr>
      <w:vertAlign w:val="superscript"/>
    </w:rPr>
  </w:style>
  <w:style w:type="paragraph" w:styleId="BodyText2">
    <w:name w:val="Body Text 2"/>
    <w:basedOn w:val="Normal"/>
    <w:link w:val="BodyText2Char"/>
    <w:rsid w:val="0095788E"/>
    <w:pPr>
      <w:spacing w:after="0" w:line="240" w:lineRule="auto"/>
    </w:pPr>
    <w:rPr>
      <w:rFonts w:ascii="Arial" w:eastAsia="Times New Roman" w:hAnsi="Arial" w:cs="Arial"/>
      <w:b/>
      <w:bCs/>
      <w:sz w:val="20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95788E"/>
    <w:rPr>
      <w:rFonts w:ascii="Arial" w:eastAsia="Times New Roman" w:hAnsi="Arial" w:cs="Arial"/>
      <w:b/>
      <w:bCs/>
      <w:sz w:val="20"/>
      <w:szCs w:val="20"/>
      <w:lang w:val="en-GB"/>
    </w:rPr>
  </w:style>
  <w:style w:type="paragraph" w:styleId="BodyTextIndent3">
    <w:name w:val="Body Text Indent 3"/>
    <w:basedOn w:val="Normal"/>
    <w:link w:val="BodyTextIndent3Char"/>
    <w:rsid w:val="0095788E"/>
    <w:pPr>
      <w:overflowPunct w:val="0"/>
      <w:autoSpaceDE w:val="0"/>
      <w:autoSpaceDN w:val="0"/>
      <w:adjustRightInd w:val="0"/>
      <w:spacing w:after="0" w:line="240" w:lineRule="auto"/>
      <w:ind w:left="284"/>
    </w:pPr>
    <w:rPr>
      <w:rFonts w:ascii="Times New Roman" w:eastAsia="Times New Roman" w:hAnsi="Times New Roman" w:cs="Times New Roman"/>
      <w:i/>
      <w:iCs/>
      <w:sz w:val="24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95788E"/>
    <w:rPr>
      <w:rFonts w:ascii="Times New Roman" w:eastAsia="Times New Roman" w:hAnsi="Times New Roman" w:cs="Times New Roman"/>
      <w:i/>
      <w:iCs/>
      <w:sz w:val="24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50E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50E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50E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E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0E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E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E2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B2170"/>
    <w:pPr>
      <w:spacing w:after="0" w:line="240" w:lineRule="auto"/>
    </w:pPr>
  </w:style>
  <w:style w:type="paragraph" w:customStyle="1" w:styleId="xmsolistparagraph">
    <w:name w:val="x_msolistparagraph"/>
    <w:basedOn w:val="Normal"/>
    <w:rsid w:val="00344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9D8445D55C524FB3D6786FC29E349F" ma:contentTypeVersion="22" ma:contentTypeDescription="Create a new document." ma:contentTypeScope="" ma:versionID="53b073ccb0ff17a214c2c56294a33ef4">
  <xsd:schema xmlns:xsd="http://www.w3.org/2001/XMLSchema" xmlns:xs="http://www.w3.org/2001/XMLSchema" xmlns:p="http://schemas.microsoft.com/office/2006/metadata/properties" xmlns:ns2="0c1dc2b5-30b9-42f4-911c-5434aa615439" xmlns:ns3="0bf3a675-9422-491e-967b-f96d801afd79" targetNamespace="http://schemas.microsoft.com/office/2006/metadata/properties" ma:root="true" ma:fieldsID="d8e8fd5c9191d7e2503a05e70f6b7f34" ns2:_="" ns3:_="">
    <xsd:import namespace="0c1dc2b5-30b9-42f4-911c-5434aa615439"/>
    <xsd:import namespace="0bf3a675-9422-491e-967b-f96d801afd79"/>
    <xsd:element name="properties">
      <xsd:complexType>
        <xsd:sequence>
          <xsd:element name="documentManagement">
            <xsd:complexType>
              <xsd:all>
                <xsd:element ref="ns2:Description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dc2b5-30b9-42f4-911c-5434aa615439" elementFormDefault="qualified">
    <xsd:import namespace="http://schemas.microsoft.com/office/2006/documentManagement/types"/>
    <xsd:import namespace="http://schemas.microsoft.com/office/infopath/2007/PartnerControls"/>
    <xsd:element name="Description" ma:index="4" nillable="true" ma:displayName="Description" ma:description="" ma:internalName="Description0" ma:readOnly="false">
      <xsd:simpleType>
        <xsd:restriction base="dms:Note">
          <xsd:maxLength value="255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description="" ma:hidden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45bf55a-4f35-4525-96d9-1748649c08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3a675-9422-491e-967b-f96d801afd79" elementFormDefault="qualified">
    <xsd:import namespace="http://schemas.microsoft.com/office/2006/documentManagement/types"/>
    <xsd:import namespace="http://schemas.microsoft.com/office/infopath/2007/PartnerControls"/>
    <xsd:element name="SharedWithUsers" ma:index="5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8269b40c-42bd-4278-af7a-a82fdb7167a8}" ma:internalName="TaxCatchAll" ma:showField="CatchAllData" ma:web="0bf3a675-9422-491e-967b-f96d801afd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 xmlns="0c1dc2b5-30b9-42f4-911c-5434aa615439" xsi:nil="true"/>
    <TaxCatchAll xmlns="0bf3a675-9422-491e-967b-f96d801afd79" xsi:nil="true"/>
    <lcf76f155ced4ddcb4097134ff3c332f xmlns="0c1dc2b5-30b9-42f4-911c-5434aa61543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A0A77A5-F2EF-460D-B05A-6BD0278394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94FAC3-D557-4429-805E-8B925C36B5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1dc2b5-30b9-42f4-911c-5434aa615439"/>
    <ds:schemaRef ds:uri="0bf3a675-9422-491e-967b-f96d801afd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3C7A47-B3F9-4223-B59B-8F0E7E72BBA7}">
  <ds:schemaRefs>
    <ds:schemaRef ds:uri="http://schemas.microsoft.com/office/2006/metadata/properties"/>
    <ds:schemaRef ds:uri="http://schemas.microsoft.com/office/infopath/2007/PartnerControls"/>
    <ds:schemaRef ds:uri="0c1dc2b5-30b9-42f4-911c-5434aa615439"/>
    <ds:schemaRef ds:uri="0bf3a675-9422-491e-967b-f96d801afd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Temasek Polytechnic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scoadmin</dc:creator>
  <cp:lastModifiedBy>NATHANIEL CHEONG SAMAD</cp:lastModifiedBy>
  <cp:revision>103</cp:revision>
  <dcterms:created xsi:type="dcterms:W3CDTF">2024-06-11T03:25:00Z</dcterms:created>
  <dcterms:modified xsi:type="dcterms:W3CDTF">2025-04-25T03:14:00Z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0x0101001C9D8445D55C524FB3D6786FC29E349F</vt:lpwstr>
  </property>
  <property fmtid="{D5CDD505-2E9C-101B-9397-08002B2CF9AE}" pid="3" name="MSIP_Label_f69d7fc4-da81-42e5-b309-526f71322d86_Enabled">
    <vt:lpwstr>true</vt:lpwstr>
  </property>
  <property fmtid="{D5CDD505-2E9C-101B-9397-08002B2CF9AE}" pid="4" name="MSIP_Label_f69d7fc4-da81-42e5-b309-526f71322d86_SetDate">
    <vt:lpwstr>2023-06-04T02:31:09Z</vt:lpwstr>
  </property>
  <property fmtid="{D5CDD505-2E9C-101B-9397-08002B2CF9AE}" pid="5" name="MSIP_Label_f69d7fc4-da81-42e5-b309-526f71322d86_Method">
    <vt:lpwstr>Standard</vt:lpwstr>
  </property>
  <property fmtid="{D5CDD505-2E9C-101B-9397-08002B2CF9AE}" pid="6" name="MSIP_Label_f69d7fc4-da81-42e5-b309-526f71322d86_Name">
    <vt:lpwstr>Non Sensitive</vt:lpwstr>
  </property>
  <property fmtid="{D5CDD505-2E9C-101B-9397-08002B2CF9AE}" pid="7" name="MSIP_Label_f69d7fc4-da81-42e5-b309-526f71322d86_SiteId">
    <vt:lpwstr>25a99bf0-8e72-472a-ae50-adfbdf0df6f1</vt:lpwstr>
  </property>
  <property fmtid="{D5CDD505-2E9C-101B-9397-08002B2CF9AE}" pid="8" name="MSIP_Label_f69d7fc4-da81-42e5-b309-526f71322d86_ActionId">
    <vt:lpwstr>5e2e5acf-5c44-4496-8524-5a21133c505b</vt:lpwstr>
  </property>
  <property fmtid="{D5CDD505-2E9C-101B-9397-08002B2CF9AE}" pid="9" name="MSIP_Label_f69d7fc4-da81-42e5-b309-526f71322d86_ContentBits">
    <vt:lpwstr>0</vt:lpwstr>
  </property>
  <property fmtid="{D5CDD505-2E9C-101B-9397-08002B2CF9AE}" pid="10" name="MediaServiceImageTags">
    <vt:lpwstr/>
  </property>
</Properties>
</file>