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RogueMon — Sprite Asset Strategy</w:t>
      </w:r>
    </w:p>
    <w:p/>
    <w:p>
      <w:r>
        <w:t>Approach: Live fetch + local cache</w:t>
      </w:r>
    </w:p>
    <w:p/>
    <w:p>
      <w:pPr>
        <w:pStyle w:val="Heading2"/>
      </w:pPr>
      <w:r>
        <w:t>Sprites:</w:t>
      </w:r>
    </w:p>
    <w:p>
      <w:r>
        <w:t>- Attempt local asset</w:t>
      </w:r>
    </w:p>
    <w:p>
      <w:r>
        <w:t>- If not found, fetch from PokeAPI</w:t>
      </w:r>
    </w:p>
    <w:p>
      <w:r>
        <w:t>- Cache in localStorage</w:t>
      </w:r>
    </w:p>
    <w:p/>
    <w:p>
      <w:pPr>
        <w:pStyle w:val="Heading2"/>
      </w:pPr>
      <w:r>
        <w:t>Integration:</w:t>
      </w:r>
    </w:p>
    <w:p>
      <w:r>
        <w:t>- Used in StarterSelect.jsx</w:t>
      </w:r>
    </w:p>
    <w:p>
      <w:r>
        <w:t>- Logic in fetchAndCacheSprite.js</w:t>
      </w:r>
    </w:p>
    <w:p/>
    <w:p>
      <w:pPr>
        <w:pStyle w:val="Heading2"/>
      </w:pPr>
      <w:r>
        <w:t>Example Logic:</w:t>
      </w:r>
    </w:p>
    <w:p>
      <w:r>
        <w:t>Check localStorage, if missing fetch from API, convert to base64, save in localStorage.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