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2F925" w14:textId="77777777" w:rsidR="00234605" w:rsidRPr="00CB49EA" w:rsidRDefault="00CB49EA" w:rsidP="00CB49EA">
      <w:pPr>
        <w:spacing w:after="0" w:line="240" w:lineRule="auto"/>
        <w:rPr>
          <w:rFonts w:ascii="Arial" w:hAnsi="Arial" w:cs="Arial"/>
          <w:b/>
          <w:sz w:val="48"/>
        </w:rPr>
      </w:pPr>
      <w:r w:rsidRPr="00CB49EA">
        <w:rPr>
          <w:rFonts w:ascii="Arial" w:hAnsi="Arial" w:cs="Arial"/>
          <w:b/>
          <w:sz w:val="48"/>
        </w:rPr>
        <w:t>CP421 Assignment 1</w:t>
      </w:r>
    </w:p>
    <w:p w14:paraId="0BFCEA8B" w14:textId="77777777" w:rsidR="00CB49EA" w:rsidRDefault="00CB49EA" w:rsidP="00CB49EA">
      <w:pPr>
        <w:spacing w:after="0" w:line="240" w:lineRule="auto"/>
        <w:rPr>
          <w:rFonts w:ascii="Arial" w:hAnsi="Arial" w:cs="Arial"/>
        </w:rPr>
      </w:pPr>
      <w:r w:rsidRPr="00CB49EA">
        <w:rPr>
          <w:rFonts w:ascii="Arial" w:hAnsi="Arial" w:cs="Arial"/>
        </w:rPr>
        <w:t>Nathaniel Carr</w:t>
      </w:r>
    </w:p>
    <w:p w14:paraId="00BE91C5" w14:textId="77777777"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14:paraId="29EAD9AE" w14:textId="77777777" w:rsidR="00CB49EA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Note: In some cases, I have neglected to write out long summations, since it would be too wide for the page and make it hard to see what I'm </w:t>
      </w:r>
      <w:proofErr w:type="gramStart"/>
      <w:r>
        <w:rPr>
          <w:rFonts w:ascii="Arial" w:hAnsi="Arial" w:cs="Arial"/>
        </w:rPr>
        <w:t>actually doing</w:t>
      </w:r>
      <w:proofErr w:type="gramEnd"/>
      <w:r>
        <w:rPr>
          <w:rFonts w:ascii="Arial" w:hAnsi="Arial" w:cs="Arial"/>
        </w:rPr>
        <w:t>. I've instead used a sigma summation notation. An example of this is found in 1.a, where I could have typed all 27 data points with a + between them, but it would exceed the page width and formatting it on separate lines would be confusing.</w:t>
      </w:r>
    </w:p>
    <w:p w14:paraId="31ADBB02" w14:textId="77777777" w:rsidR="00CB49EA" w:rsidRDefault="00CB49EA" w:rsidP="00CB49EA">
      <w:pPr>
        <w:spacing w:after="0" w:line="240" w:lineRule="auto"/>
        <w:rPr>
          <w:rFonts w:ascii="Arial" w:hAnsi="Arial" w:cs="Arial"/>
        </w:rPr>
      </w:pPr>
    </w:p>
    <w:p w14:paraId="7895310A" w14:textId="77777777" w:rsidR="003C1393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1.a) </w:t>
      </w:r>
    </w:p>
    <w:p w14:paraId="72CF7B62" w14:textId="77777777" w:rsidR="00E33EBD" w:rsidRDefault="00CB49EA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Let A be the array of ages in sorted </w:t>
      </w:r>
      <w:r w:rsidR="00AF6BC5">
        <w:rPr>
          <w:rFonts w:ascii="Arial" w:hAnsi="Arial" w:cs="Arial"/>
        </w:rPr>
        <w:t xml:space="preserve">order. </w:t>
      </w:r>
    </w:p>
    <w:p w14:paraId="27977A69" w14:textId="77777777" w:rsidR="00E33EBD" w:rsidRDefault="00E33EBD" w:rsidP="00CB49EA">
      <w:pPr>
        <w:spacing w:after="0" w:line="240" w:lineRule="auto"/>
        <w:rPr>
          <w:rFonts w:ascii="Arial" w:hAnsi="Arial" w:cs="Arial"/>
        </w:rPr>
      </w:pPr>
    </w:p>
    <w:p w14:paraId="04163921" w14:textId="0AF95D10" w:rsidR="00AF6BC5" w:rsidRDefault="00E33EBD" w:rsidP="00CB49E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B1E09">
        <w:rPr>
          <w:rFonts w:ascii="Arial" w:hAnsi="Arial" w:cs="Arial"/>
        </w:rPr>
        <w:t>he mean is:</w:t>
      </w:r>
    </w:p>
    <w:p w14:paraId="639A488E" w14:textId="4F659842" w:rsidR="00CB49EA" w:rsidRDefault="00BA4691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i= 1</m:t>
                </m:r>
              </m:sub>
              <m:sup>
                <m:r>
                  <w:rPr>
                    <w:rFonts w:ascii="Cambria Math" w:hAnsi="Cambria Math" w:cs="Arial"/>
                  </w:rPr>
                  <m:t>27</m:t>
                </m:r>
              </m:sup>
              <m:e>
                <m:r>
                  <w:rPr>
                    <w:rFonts w:ascii="Cambria Math" w:hAnsi="Cambria Math" w:cs="Arial"/>
                  </w:rPr>
                  <m:t>A[i]</m:t>
                </m:r>
              </m:e>
            </m:nary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 w:rsidR="00CB49EA">
        <w:rPr>
          <w:rFonts w:ascii="Arial" w:eastAsiaTheme="minorEastAsia" w:hAnsi="Arial" w:cs="Arial"/>
        </w:rPr>
        <w:t xml:space="preserve"> </w:t>
      </w:r>
    </w:p>
    <w:p w14:paraId="5CDB9370" w14:textId="0E4A4D7A" w:rsidR="00AF6BC5" w:rsidRDefault="00CB49EA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809</m:t>
            </m:r>
          </m:num>
          <m:den>
            <m:r>
              <w:rPr>
                <w:rFonts w:ascii="Cambria Math" w:hAnsi="Cambria Math" w:cs="Arial"/>
              </w:rPr>
              <m:t>27</m:t>
            </m:r>
          </m:den>
        </m:f>
      </m:oMath>
      <w:r>
        <w:rPr>
          <w:rFonts w:ascii="Arial" w:eastAsiaTheme="minorEastAsia" w:hAnsi="Arial" w:cs="Arial"/>
        </w:rPr>
        <w:t xml:space="preserve">  </w:t>
      </w:r>
    </w:p>
    <w:p w14:paraId="4BB26492" w14:textId="1B73D3FB"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≈30</m:t>
        </m:r>
      </m:oMath>
      <w:r>
        <w:rPr>
          <w:rFonts w:ascii="Arial" w:eastAsiaTheme="minorEastAsia" w:hAnsi="Arial" w:cs="Arial"/>
        </w:rPr>
        <w:t xml:space="preserve"> </w:t>
      </w:r>
    </w:p>
    <w:p w14:paraId="4597FB42" w14:textId="728ED9DB" w:rsid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</w:p>
    <w:p w14:paraId="6D48A051" w14:textId="6E7C9F36" w:rsidR="00E33EBD" w:rsidRPr="00E33EBD" w:rsidRDefault="00E33EBD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median is the 13</w:t>
      </w:r>
      <w:r>
        <w:rPr>
          <w:rFonts w:ascii="Arial" w:eastAsiaTheme="minorEastAsia" w:hAnsi="Arial" w:cs="Arial"/>
          <w:vertAlign w:val="superscript"/>
        </w:rPr>
        <w:t>th</w:t>
      </w:r>
      <w:r>
        <w:rPr>
          <w:rFonts w:ascii="Arial" w:eastAsiaTheme="minorEastAsia" w:hAnsi="Arial" w:cs="Arial"/>
        </w:rPr>
        <w:t xml:space="preserve"> item (mid-point): 25.</w:t>
      </w:r>
    </w:p>
    <w:p w14:paraId="6EB41776" w14:textId="77777777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14:paraId="6DAE1737" w14:textId="77777777" w:rsidR="003C1393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1.b) </w:t>
      </w:r>
    </w:p>
    <w:p w14:paraId="0DF4F9AA" w14:textId="250EC54D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This data is bimodal, since it has 2 </w:t>
      </w:r>
      <w:r w:rsidR="00DB6752">
        <w:rPr>
          <w:rFonts w:ascii="Arial" w:eastAsiaTheme="minorEastAsia" w:hAnsi="Arial" w:cs="Arial"/>
        </w:rPr>
        <w:t>number</w:t>
      </w:r>
      <w:r w:rsidR="00787414">
        <w:rPr>
          <w:rFonts w:ascii="Arial" w:eastAsiaTheme="minorEastAsia" w:hAnsi="Arial" w:cs="Arial"/>
        </w:rPr>
        <w:t>s</w:t>
      </w:r>
      <w:r w:rsidR="00DB6752">
        <w:rPr>
          <w:rFonts w:ascii="Arial" w:eastAsiaTheme="minorEastAsia" w:hAnsi="Arial" w:cs="Arial"/>
        </w:rPr>
        <w:t xml:space="preserve"> that appear at the highest frequency</w:t>
      </w:r>
      <w:r>
        <w:rPr>
          <w:rFonts w:ascii="Arial" w:eastAsiaTheme="minorEastAsia" w:hAnsi="Arial" w:cs="Arial"/>
        </w:rPr>
        <w:t>: 25 and 35.</w:t>
      </w:r>
    </w:p>
    <w:p w14:paraId="0A1AA289" w14:textId="77777777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14:paraId="666E149C" w14:textId="77777777" w:rsidR="003C1393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1.c) </w:t>
      </w:r>
    </w:p>
    <w:p w14:paraId="5E61E18B" w14:textId="379B809D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midrange of this data is:</w:t>
      </w:r>
    </w:p>
    <w:p w14:paraId="6C168795" w14:textId="420D591E" w:rsidR="00AF6BC5" w:rsidRPr="00AF6BC5" w:rsidRDefault="00BA4691" w:rsidP="00CB49EA">
      <w:pPr>
        <w:spacing w:after="0" w:line="240" w:lineRule="auto"/>
        <w:rPr>
          <w:rFonts w:ascii="Arial" w:eastAsiaTheme="minorEastAsia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70+ 13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 w:rsidR="00AF6BC5">
        <w:rPr>
          <w:rFonts w:ascii="Arial" w:eastAsiaTheme="minorEastAsia" w:hAnsi="Arial" w:cs="Arial"/>
        </w:rPr>
        <w:t xml:space="preserve"> </w:t>
      </w:r>
    </w:p>
    <w:p w14:paraId="375C4329" w14:textId="2505CDEA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=41.5</m:t>
        </m:r>
      </m:oMath>
      <w:r>
        <w:rPr>
          <w:rFonts w:ascii="Arial" w:eastAsiaTheme="minorEastAsia" w:hAnsi="Arial" w:cs="Arial"/>
        </w:rPr>
        <w:t xml:space="preserve"> </w:t>
      </w:r>
    </w:p>
    <w:p w14:paraId="69894240" w14:textId="77777777" w:rsidR="00AF6BC5" w:rsidRDefault="00AF6BC5" w:rsidP="00CB49EA">
      <w:pPr>
        <w:spacing w:after="0" w:line="240" w:lineRule="auto"/>
        <w:rPr>
          <w:rFonts w:ascii="Arial" w:eastAsiaTheme="minorEastAsia" w:hAnsi="Arial" w:cs="Arial"/>
        </w:rPr>
      </w:pPr>
    </w:p>
    <w:p w14:paraId="16241F3C" w14:textId="77777777" w:rsidR="005D3708" w:rsidRDefault="00AF6BC5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1.d) </w:t>
      </w:r>
    </w:p>
    <w:p w14:paraId="6A239055" w14:textId="11EA78EA"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w:r w:rsidR="00DB6752">
        <w:rPr>
          <w:rFonts w:ascii="Arial" w:eastAsiaTheme="minorEastAsia" w:hAnsi="Arial" w:cs="Arial"/>
        </w:rPr>
        <w:t>the median is found at 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, we look at the median of the 13 items to the left and 13 items to the right of </w:t>
      </w:r>
      <w:r w:rsidR="00DB6752">
        <w:rPr>
          <w:rFonts w:ascii="Arial" w:eastAsiaTheme="minorEastAsia" w:hAnsi="Arial" w:cs="Arial"/>
        </w:rPr>
        <w:t>the 14</w:t>
      </w:r>
      <w:r w:rsidR="00DB6752">
        <w:rPr>
          <w:rFonts w:ascii="Arial" w:eastAsiaTheme="minorEastAsia" w:hAnsi="Arial" w:cs="Arial"/>
          <w:vertAlign w:val="superscript"/>
        </w:rPr>
        <w:t>th</w:t>
      </w:r>
      <w:r w:rsidR="00DB6752">
        <w:rPr>
          <w:rFonts w:ascii="Arial" w:eastAsiaTheme="minorEastAsia" w:hAnsi="Arial" w:cs="Arial"/>
        </w:rPr>
        <w:t xml:space="preserve"> item</w:t>
      </w:r>
      <w:r>
        <w:rPr>
          <w:rFonts w:ascii="Arial" w:eastAsiaTheme="minorEastAsia" w:hAnsi="Arial" w:cs="Arial"/>
        </w:rPr>
        <w:t xml:space="preserve"> to find Q1 and Q3, respectively</w:t>
      </w:r>
      <w:r w:rsidR="00DB6752">
        <w:rPr>
          <w:rFonts w:ascii="Arial" w:eastAsiaTheme="minorEastAsia" w:hAnsi="Arial" w:cs="Arial"/>
        </w:rPr>
        <w:t>. Thus,</w:t>
      </w:r>
    </w:p>
    <w:p w14:paraId="7FAD7A51" w14:textId="70B011C2" w:rsidR="005D3708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14:paraId="4B29E205" w14:textId="5E13C5E3" w:rsidR="003C1393" w:rsidRDefault="000B1E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14:paraId="74599587" w14:textId="2BCA4937" w:rsidR="003C1393" w:rsidRDefault="003C1393" w:rsidP="00CB49EA">
      <w:pPr>
        <w:spacing w:after="0" w:line="240" w:lineRule="auto"/>
        <w:rPr>
          <w:rFonts w:ascii="Arial" w:eastAsiaTheme="minorEastAsia" w:hAnsi="Arial" w:cs="Arial"/>
        </w:rPr>
      </w:pPr>
    </w:p>
    <w:p w14:paraId="0A678F7C" w14:textId="5078CEED" w:rsidR="003C1393" w:rsidRDefault="005D3708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1.e)</w:t>
      </w:r>
      <w:r>
        <w:rPr>
          <w:rFonts w:ascii="Arial" w:eastAsiaTheme="minorEastAsia" w:hAnsi="Arial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Minimum = 13</m:t>
          </m:r>
        </m:oMath>
      </m:oMathPara>
    </w:p>
    <w:p w14:paraId="799C75A7" w14:textId="3D88B563"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Q1 = 20</m:t>
          </m:r>
        </m:oMath>
      </m:oMathPara>
    </w:p>
    <w:p w14:paraId="7AE2C198" w14:textId="5C4B138A" w:rsidR="005D3708" w:rsidRDefault="005A3209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Median = 25</m:t>
          </m:r>
        </m:oMath>
      </m:oMathPara>
    </w:p>
    <w:p w14:paraId="58496899" w14:textId="2C2A6C87"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Q3 = 35</m:t>
          </m:r>
        </m:oMath>
      </m:oMathPara>
    </w:p>
    <w:p w14:paraId="1716BEED" w14:textId="5C078F74" w:rsidR="005D3708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Maximum = 70</m:t>
          </m:r>
        </m:oMath>
      </m:oMathPara>
    </w:p>
    <w:p w14:paraId="537F1CFC" w14:textId="4E87C796" w:rsidR="008F0441" w:rsidRDefault="008F0441" w:rsidP="00CB49EA">
      <w:pPr>
        <w:spacing w:after="0" w:line="240" w:lineRule="auto"/>
        <w:rPr>
          <w:rFonts w:ascii="Arial" w:eastAsiaTheme="minorEastAsia" w:hAnsi="Arial" w:cs="Arial"/>
        </w:rPr>
      </w:pPr>
    </w:p>
    <w:p w14:paraId="4A00AFBD" w14:textId="656D1C59" w:rsidR="008F0441" w:rsidRDefault="008F0441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1.f)</w:t>
      </w:r>
    </w:p>
    <w:p w14:paraId="5E632BBB" w14:textId="77777777"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Note that 70 is an outlier because:</w:t>
      </w:r>
    </w:p>
    <w:p w14:paraId="13D7104D" w14:textId="42A90E5E"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IQR = 35 – 20 = 15</m:t>
          </m:r>
        </m:oMath>
      </m:oMathPara>
    </w:p>
    <w:p w14:paraId="25E57C8B" w14:textId="2577E2AB" w:rsidR="0031554F" w:rsidRP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1.5(15) + 35 = 57.5</m:t>
          </m:r>
        </m:oMath>
      </m:oMathPara>
    </w:p>
    <w:p w14:paraId="21A1E789" w14:textId="10C0E769"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70 &gt; 57.5</m:t>
          </m:r>
        </m:oMath>
      </m:oMathPara>
    </w:p>
    <w:p w14:paraId="46E2E3C3" w14:textId="77777777" w:rsidR="0031554F" w:rsidRDefault="0031554F" w:rsidP="00CB49EA">
      <w:pPr>
        <w:spacing w:after="0" w:line="240" w:lineRule="auto"/>
        <w:rPr>
          <w:rFonts w:ascii="Arial" w:eastAsiaTheme="minorEastAsia" w:hAnsi="Arial" w:cs="Arial"/>
        </w:rPr>
      </w:pPr>
    </w:p>
    <w:p w14:paraId="35410960" w14:textId="253CE6A1" w:rsidR="008F0441" w:rsidRDefault="0031554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noProof/>
        </w:rPr>
        <w:drawing>
          <wp:inline distT="0" distB="0" distL="0" distR="0" wp14:anchorId="632AA003" wp14:editId="5393977E">
            <wp:extent cx="457835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68627D" w14:textId="3B97317F" w:rsidR="000E1DBF" w:rsidRDefault="000E1DBF" w:rsidP="00CB49EA">
      <w:pPr>
        <w:spacing w:after="0" w:line="240" w:lineRule="auto"/>
        <w:rPr>
          <w:rFonts w:ascii="Arial" w:eastAsiaTheme="minorEastAsia" w:hAnsi="Arial" w:cs="Arial"/>
        </w:rPr>
      </w:pPr>
    </w:p>
    <w:p w14:paraId="3252B80B" w14:textId="7F2ADC6D" w:rsidR="000E1DBF" w:rsidRDefault="000E1DBF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2.a)</w:t>
      </w:r>
    </w:p>
    <w:p w14:paraId="2A5735BD" w14:textId="1868F9F8" w:rsid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Euclidean distance:</w:t>
      </w:r>
    </w:p>
    <w:p w14:paraId="43B3C966" w14:textId="6F1460E3" w:rsidR="000E1DBF" w:rsidRPr="009523F0" w:rsidRDefault="009523F0" w:rsidP="00CB49EA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1.5-1.4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(1.7-1.6)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≈0.1414</m:t>
          </m:r>
        </m:oMath>
      </m:oMathPara>
    </w:p>
    <w:p w14:paraId="153DE397" w14:textId="726B387D"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2.0-1.4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(1.9-1.6)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≈0.6708</m:t>
          </m:r>
        </m:oMath>
      </m:oMathPara>
    </w:p>
    <w:p w14:paraId="40ED3420" w14:textId="596ADB1B"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1.6-1.4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(1.8-1.6)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≈0.2828</m:t>
          </m:r>
        </m:oMath>
      </m:oMathPara>
    </w:p>
    <w:p w14:paraId="561B7F16" w14:textId="55CC7BCC" w:rsidR="009523F0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1.2-1.4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(1.5-1.6)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≈0.2236</m:t>
          </m:r>
        </m:oMath>
      </m:oMathPara>
    </w:p>
    <w:p w14:paraId="7653340F" w14:textId="32940F11" w:rsidR="007B191C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1.5-1.4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(1.0-1.6)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≈0.6083</m:t>
          </m:r>
        </m:oMath>
      </m:oMathPara>
    </w:p>
    <w:p w14:paraId="4FFD9E02" w14:textId="75E72049"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14:paraId="3ECE8B54" w14:textId="4C95CAE4" w:rsidR="009523F0" w:rsidRDefault="007B191C" w:rsidP="007B191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Since </w:t>
      </w:r>
      <m:oMath>
        <m:r>
          <w:rPr>
            <w:rFonts w:ascii="Cambria Math" w:eastAsiaTheme="minorEastAsia" w:hAnsi="Cambria Math" w:cs="Arial"/>
          </w:rPr>
          <m:t>similarity = 1 – dissimilarity</m:t>
        </m:r>
      </m:oMath>
      <w:r>
        <w:rPr>
          <w:rFonts w:ascii="Arial" w:eastAsiaTheme="minorEastAsia" w:hAnsi="Arial" w:cs="Arial"/>
        </w:rPr>
        <w:t>, the r</w:t>
      </w:r>
      <w:r w:rsidR="009523F0">
        <w:rPr>
          <w:rFonts w:ascii="Arial" w:eastAsiaTheme="minorEastAsia" w:hAnsi="Arial" w:cs="Arial"/>
        </w:rPr>
        <w:t>anking</w:t>
      </w:r>
      <w:r>
        <w:rPr>
          <w:rFonts w:ascii="Arial" w:eastAsiaTheme="minorEastAsia" w:hAnsi="Arial" w:cs="Arial"/>
        </w:rPr>
        <w:t xml:space="preserve"> of this data</w:t>
      </w:r>
      <w:r w:rsidR="009523F0">
        <w:rPr>
          <w:rFonts w:ascii="Arial" w:eastAsiaTheme="minorEastAsia" w:hAnsi="Arial" w:cs="Arial"/>
        </w:rPr>
        <w:t xml:space="preserve"> by similarity with the query using Euclidean distance</w:t>
      </w:r>
      <w:r>
        <w:rPr>
          <w:rFonts w:ascii="Arial" w:eastAsiaTheme="minorEastAsia" w:hAnsi="Arial" w:cs="Arial"/>
        </w:rPr>
        <w:t xml:space="preserve"> (in ascending order of similarity)</w:t>
      </w:r>
      <w:r w:rsidR="009523F0"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4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3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, x</w:t>
      </w:r>
      <w:r>
        <w:rPr>
          <w:rFonts w:ascii="Arial" w:eastAsiaTheme="minorEastAsia" w:hAnsi="Arial" w:cs="Arial"/>
          <w:vertAlign w:val="subscript"/>
        </w:rPr>
        <w:t>2</w:t>
      </w:r>
      <w:r>
        <w:rPr>
          <w:rFonts w:ascii="Arial" w:eastAsiaTheme="minorEastAsia" w:hAnsi="Arial" w:cs="Arial"/>
        </w:rPr>
        <w:t>.</w:t>
      </w:r>
    </w:p>
    <w:p w14:paraId="502D91A4" w14:textId="71011FFE" w:rsid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14:paraId="6987BD8A" w14:textId="299559C8" w:rsidR="001A4476" w:rsidRDefault="009523F0" w:rsidP="009523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Using cosine similarity:</w:t>
      </w:r>
    </w:p>
    <w:p w14:paraId="60C21606" w14:textId="104D9B0B" w:rsidR="001D6F2A" w:rsidRDefault="00BA4691" w:rsidP="009523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1.7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5.14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1F2697C0" w14:textId="381B7468" w:rsidR="002E75F0" w:rsidRPr="002E75F0" w:rsidRDefault="00BA4691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2.0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1.9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7.61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76467538" w14:textId="58EDDBF0" w:rsidR="002E75F0" w:rsidRPr="002E75F0" w:rsidRDefault="00BA4691" w:rsidP="001D6F2A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1.8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5.80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6E8FD7E6" w14:textId="793748B9" w:rsidR="002E75F0" w:rsidRDefault="00BA4691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1.2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3.69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1F5A8C64" w14:textId="40BEF7DA" w:rsidR="002E75F0" w:rsidRPr="001A4476" w:rsidRDefault="00BA4691" w:rsidP="002E75F0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1.5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1.0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3.25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070639C3" w14:textId="75B520F9" w:rsidR="001A4476" w:rsidRPr="001A4476" w:rsidRDefault="00BA4691" w:rsidP="001A4476">
      <w:pPr>
        <w:spacing w:after="0" w:line="240" w:lineRule="auto"/>
        <w:rPr>
          <w:rFonts w:ascii="Arial" w:eastAsiaTheme="minorEastAsia" w:hAnsi="Arial" w:cs="Arial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1.6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 w:cs="Arial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4.52</m:t>
            </m:r>
          </m:e>
        </m:rad>
      </m:oMath>
      <w:r w:rsidR="00787414">
        <w:rPr>
          <w:rFonts w:ascii="Arial" w:eastAsiaTheme="minorEastAsia" w:hAnsi="Arial" w:cs="Arial"/>
        </w:rPr>
        <w:t xml:space="preserve"> </w:t>
      </w:r>
    </w:p>
    <w:p w14:paraId="006AF94C" w14:textId="22EA917B" w:rsidR="001A4476" w:rsidRDefault="001A4476" w:rsidP="002E75F0">
      <w:pPr>
        <w:spacing w:after="0" w:line="240" w:lineRule="auto"/>
        <w:rPr>
          <w:rFonts w:ascii="Arial" w:eastAsiaTheme="minorEastAsia" w:hAnsi="Arial" w:cs="Arial"/>
        </w:rPr>
      </w:pPr>
    </w:p>
    <w:p w14:paraId="1BDBF05B" w14:textId="0FCE3ADE" w:rsidR="001A4476" w:rsidRPr="001A4476" w:rsidRDefault="00BA4691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+1.7(1.6)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5.14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≈0.99999</m:t>
        </m:r>
      </m:oMath>
      <w:r w:rsidR="00787414">
        <w:rPr>
          <w:rFonts w:ascii="Arial" w:eastAsiaTheme="minorEastAsia" w:hAnsi="Arial" w:cs="Arial"/>
        </w:rPr>
        <w:t xml:space="preserve"> </w:t>
      </w:r>
    </w:p>
    <w:p w14:paraId="3F14E327" w14:textId="3C2585AA" w:rsidR="001A4476" w:rsidRDefault="00BA4691" w:rsidP="002E75F0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2.0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+1.9(1.6)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7.61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≈0.9958</m:t>
        </m:r>
      </m:oMath>
      <w:r w:rsidR="00787414">
        <w:rPr>
          <w:rFonts w:ascii="Arial" w:eastAsiaTheme="minorEastAsia" w:hAnsi="Arial" w:cs="Arial"/>
        </w:rPr>
        <w:t xml:space="preserve"> </w:t>
      </w:r>
    </w:p>
    <w:p w14:paraId="0E9916A9" w14:textId="0685AABF" w:rsidR="001A4476" w:rsidRPr="001A4476" w:rsidRDefault="00BA4691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1.6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+1.8(1.6)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5.80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≈0.99997</m:t>
        </m:r>
      </m:oMath>
      <w:r w:rsidR="00787414">
        <w:rPr>
          <w:rFonts w:ascii="Arial" w:eastAsiaTheme="minorEastAsia" w:hAnsi="Arial" w:cs="Arial"/>
        </w:rPr>
        <w:t xml:space="preserve"> </w:t>
      </w:r>
    </w:p>
    <w:p w14:paraId="5180DA5D" w14:textId="3CFCA90A" w:rsidR="001A4476" w:rsidRDefault="00BA4691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1.2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+1.5(1.6)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3.69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≈0.9990</m:t>
        </m:r>
      </m:oMath>
      <w:r w:rsidR="00787414">
        <w:rPr>
          <w:rFonts w:ascii="Arial" w:eastAsiaTheme="minorEastAsia" w:hAnsi="Arial" w:cs="Arial"/>
        </w:rPr>
        <w:t xml:space="preserve">  </w:t>
      </w:r>
    </w:p>
    <w:p w14:paraId="5746037E" w14:textId="43EDAB37" w:rsidR="001A4476" w:rsidRDefault="00BA4691" w:rsidP="001A4476">
      <w:pPr>
        <w:spacing w:after="0" w:line="240" w:lineRule="auto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, x</m:t>
                </m:r>
              </m:e>
            </m:d>
          </m:e>
        </m:func>
        <m:r>
          <w:rPr>
            <w:rFonts w:ascii="Cambria Math" w:eastAsiaTheme="minorEastAsia" w:hAnsi="Cambria Math" w:cs="Arial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1.5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1.4</m:t>
                </m:r>
              </m:e>
            </m:d>
            <m:r>
              <w:rPr>
                <w:rFonts w:ascii="Cambria Math" w:eastAsiaTheme="minorEastAsia" w:hAnsi="Cambria Math" w:cs="Arial"/>
              </w:rPr>
              <m:t>+1.0(1.6)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3.25</m:t>
                </m:r>
              </m:e>
            </m:rad>
            <m:r>
              <w:rPr>
                <w:rFonts w:ascii="Cambria Math" w:eastAsiaTheme="minorEastAsia" w:hAnsi="Cambria Math" w:cs="Arial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</w:rPr>
                  <m:t>4.52</m:t>
                </m:r>
              </m:e>
            </m:rad>
            <m:r>
              <w:rPr>
                <w:rFonts w:ascii="Cambria Math" w:eastAsiaTheme="minorEastAsia" w:hAnsi="Cambria Math" w:cs="Arial"/>
              </w:rPr>
              <m:t>)</m:t>
            </m:r>
          </m:den>
        </m:f>
        <m:r>
          <w:rPr>
            <w:rFonts w:ascii="Cambria Math" w:eastAsiaTheme="minorEastAsia" w:hAnsi="Cambria Math" w:cs="Arial"/>
          </w:rPr>
          <m:t>≈0.9654</m:t>
        </m:r>
      </m:oMath>
      <w:r w:rsidR="00787414">
        <w:rPr>
          <w:rFonts w:ascii="Arial" w:eastAsiaTheme="minorEastAsia" w:hAnsi="Arial" w:cs="Arial"/>
        </w:rPr>
        <w:t xml:space="preserve"> </w:t>
      </w:r>
    </w:p>
    <w:p w14:paraId="21726896" w14:textId="02C76CD3" w:rsidR="001A4476" w:rsidRDefault="001A4476" w:rsidP="001A4476">
      <w:pPr>
        <w:spacing w:after="0" w:line="240" w:lineRule="auto"/>
        <w:rPr>
          <w:rFonts w:ascii="Arial" w:eastAsiaTheme="minorEastAsia" w:hAnsi="Arial" w:cs="Arial"/>
        </w:rPr>
      </w:pPr>
    </w:p>
    <w:p w14:paraId="14EE5009" w14:textId="71E9AB6A" w:rsidR="00F921FE" w:rsidRDefault="00F921FE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Ranking by similarity with the query using Euclidean distance: x</w:t>
      </w:r>
      <w:r>
        <w:rPr>
          <w:rFonts w:ascii="Arial" w:eastAsiaTheme="minorEastAsia" w:hAnsi="Arial" w:cs="Arial"/>
          <w:vertAlign w:val="subscript"/>
        </w:rPr>
        <w:t>1</w:t>
      </w:r>
      <w:r>
        <w:rPr>
          <w:rFonts w:ascii="Arial" w:eastAsiaTheme="minorEastAsia" w:hAnsi="Arial" w:cs="Arial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3,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4</w:t>
      </w:r>
      <w:r w:rsidR="00B220D8">
        <w:rPr>
          <w:rFonts w:ascii="Arial" w:eastAsiaTheme="minorEastAsia" w:hAnsi="Arial" w:cs="Arial"/>
          <w:vertAlign w:val="subscript"/>
        </w:rPr>
        <w:t xml:space="preserve">, </w:t>
      </w:r>
      <w:r w:rsidR="00B220D8">
        <w:rPr>
          <w:rFonts w:ascii="Arial" w:eastAsiaTheme="minorEastAsia" w:hAnsi="Arial" w:cs="Arial"/>
        </w:rPr>
        <w:t>x</w:t>
      </w:r>
      <w:r w:rsidR="00B220D8">
        <w:rPr>
          <w:rFonts w:ascii="Arial" w:eastAsiaTheme="minorEastAsia" w:hAnsi="Arial" w:cs="Arial"/>
          <w:vertAlign w:val="subscript"/>
        </w:rPr>
        <w:t>2</w:t>
      </w:r>
      <w:r w:rsidR="00B220D8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x</w:t>
      </w:r>
      <w:r>
        <w:rPr>
          <w:rFonts w:ascii="Arial" w:eastAsiaTheme="minorEastAsia" w:hAnsi="Arial" w:cs="Arial"/>
          <w:vertAlign w:val="subscript"/>
        </w:rPr>
        <w:t>5</w:t>
      </w:r>
      <w:r>
        <w:rPr>
          <w:rFonts w:ascii="Arial" w:eastAsiaTheme="minorEastAsia" w:hAnsi="Arial" w:cs="Arial"/>
        </w:rPr>
        <w:t>.</w:t>
      </w:r>
    </w:p>
    <w:p w14:paraId="2C6203F6" w14:textId="473EB0FC" w:rsidR="00B220D8" w:rsidRDefault="00B220D8" w:rsidP="00F921FE">
      <w:pPr>
        <w:spacing w:after="0" w:line="240" w:lineRule="auto"/>
        <w:rPr>
          <w:rFonts w:ascii="Arial" w:eastAsiaTheme="minorEastAsia" w:hAnsi="Arial" w:cs="Arial"/>
        </w:rPr>
      </w:pPr>
    </w:p>
    <w:p w14:paraId="4B188B5D" w14:textId="4D60952E" w:rsidR="00B220D8" w:rsidRDefault="00A9432B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2.b)</w:t>
      </w:r>
    </w:p>
    <w:p w14:paraId="0D47DE5B" w14:textId="15DC0783" w:rsidR="00A9432B" w:rsidRPr="00D01664" w:rsidRDefault="00D01664" w:rsidP="00F921FE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For all x</w:t>
      </w:r>
      <w:r>
        <w:rPr>
          <w:rFonts w:ascii="Arial" w:eastAsiaTheme="minorEastAsia" w:hAnsi="Arial" w:cs="Arial"/>
          <w:vertAlign w:val="subscript"/>
        </w:rPr>
        <w:t>i</w:t>
      </w:r>
      <w:r>
        <w:rPr>
          <w:rFonts w:ascii="Arial" w:eastAsiaTheme="minorEastAsia" w:hAnsi="Arial" w:cs="Arial"/>
        </w:rPr>
        <w:t>:</w:t>
      </w:r>
    </w:p>
    <w:p w14:paraId="1EDCC588" w14:textId="604DC5EF" w:rsidR="00A0589F" w:rsidRDefault="00BA4691" w:rsidP="00F921FE">
      <w:pPr>
        <w:spacing w:after="0" w:line="240" w:lineRule="auto"/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nor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old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14:paraId="154B65BF" w14:textId="62034845" w:rsidR="00A0589F" w:rsidRPr="00822C6F" w:rsidRDefault="00822C6F" w:rsidP="00F921FE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Arial"/>
          </w:rPr>
          <m:t xml:space="preserve">+ 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</m:den>
        </m:f>
      </m:oMath>
      <w:r w:rsidR="00787414">
        <w:rPr>
          <w:rFonts w:ascii="Arial" w:eastAsiaTheme="minorEastAsia" w:hAnsi="Arial" w:cs="Arial"/>
        </w:rPr>
        <w:t xml:space="preserve"> </w:t>
      </w:r>
    </w:p>
    <w:p w14:paraId="7AE6E087" w14:textId="32F859A8" w:rsidR="00822C6F" w:rsidRPr="00D01664" w:rsidRDefault="00822C6F" w:rsidP="00822C6F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Arial"/>
                  </w:rPr>
                  <m:t>nor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old</m:t>
                    </m:r>
                  </m:sub>
                </m:sSub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14:paraId="66D59F7B" w14:textId="7C944CA8" w:rsidR="00D01664" w:rsidRP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 xml:space="preserve">1=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 xml:space="preserve">+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  <w:r w:rsidR="00787414">
        <w:rPr>
          <w:rFonts w:ascii="Arial" w:eastAsiaTheme="minorEastAsia" w:hAnsi="Arial" w:cs="Arial"/>
        </w:rPr>
        <w:t xml:space="preserve"> </w:t>
      </w:r>
    </w:p>
    <w:p w14:paraId="6134035A" w14:textId="23717A93" w:rsidR="00D01664" w:rsidRDefault="00D01664" w:rsidP="00D01664">
      <w:pPr>
        <w:spacing w:after="0" w:line="240" w:lineRule="auto"/>
        <w:rPr>
          <w:rFonts w:ascii="Arial" w:eastAsiaTheme="minorEastAsia" w:hAnsi="Arial" w:cs="Arial"/>
        </w:rPr>
      </w:pPr>
    </w:p>
    <w:p w14:paraId="072DA582" w14:textId="013F36D8" w:rsid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Consequently, for</w:t>
      </w:r>
      <w:r w:rsidR="00D01664">
        <w:rPr>
          <w:rFonts w:ascii="Arial" w:eastAsiaTheme="minorEastAsia" w:hAnsi="Arial" w:cs="Arial"/>
        </w:rPr>
        <w:t xml:space="preserve"> all</w:t>
      </w:r>
      <w:r>
        <w:rPr>
          <w:rFonts w:ascii="Arial" w:eastAsiaTheme="minorEastAsia" w:hAnsi="Arial" w:cs="Arial"/>
        </w:rPr>
        <w:t xml:space="preserve"> </w:t>
      </w:r>
      <w:proofErr w:type="spellStart"/>
      <w:r>
        <w:rPr>
          <w:rFonts w:ascii="Arial" w:eastAsiaTheme="minorEastAsia" w:hAnsi="Arial" w:cs="Arial"/>
        </w:rPr>
        <w:t>A</w:t>
      </w:r>
      <w:r>
        <w:rPr>
          <w:rFonts w:ascii="Arial" w:eastAsiaTheme="minorEastAsia" w:hAnsi="Arial" w:cs="Arial"/>
          <w:vertAlign w:val="subscript"/>
        </w:rPr>
        <w:t>j</w:t>
      </w:r>
      <w:proofErr w:type="spellEnd"/>
      <w:r>
        <w:rPr>
          <w:rFonts w:ascii="Arial" w:eastAsiaTheme="minorEastAsia" w:hAnsi="Arial" w:cs="Arial"/>
        </w:rPr>
        <w:t xml:space="preserve"> of </w:t>
      </w:r>
      <w:r w:rsidR="00D01664" w:rsidRPr="004E3418">
        <w:rPr>
          <w:rFonts w:ascii="Arial" w:eastAsiaTheme="minorEastAsia" w:hAnsi="Arial" w:cs="Arial"/>
        </w:rPr>
        <w:t>x</w:t>
      </w:r>
      <w:r>
        <w:rPr>
          <w:rFonts w:ascii="Arial" w:eastAsiaTheme="minorEastAsia" w:hAnsi="Arial" w:cs="Arial"/>
          <w:vertAlign w:val="subscript"/>
        </w:rPr>
        <w:t>i</w:t>
      </w:r>
      <w:r w:rsidR="00D01664">
        <w:rPr>
          <w:rFonts w:ascii="Arial" w:eastAsiaTheme="minorEastAsia" w:hAnsi="Arial" w:cs="Arial"/>
        </w:rPr>
        <w:t>:</w:t>
      </w:r>
    </w:p>
    <w:p w14:paraId="762EFD75" w14:textId="22AF5A3C" w:rsidR="00D01664" w:rsidRDefault="00BA4691" w:rsidP="00D01664">
      <w:pPr>
        <w:spacing w:after="0" w:line="240" w:lineRule="auto"/>
        <w:rPr>
          <w:rFonts w:ascii="Arial" w:eastAsiaTheme="minorEastAsia" w:hAnsi="Arial" w:cs="Arial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new</m:t>
                </m:r>
              </m:sub>
            </m:sSub>
          </m:sub>
        </m:sSub>
      </m:oMath>
      <w:r w:rsidR="004E3418">
        <w:rPr>
          <w:rFonts w:ascii="Arial" w:eastAsiaTheme="minorEastAsia" w:hAnsi="Arial" w:cs="Arial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j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</m:e>
            </m:rad>
          </m:den>
        </m:f>
      </m:oMath>
      <w:r w:rsidR="004E3418">
        <w:rPr>
          <w:rFonts w:ascii="Arial" w:eastAsiaTheme="minorEastAsia" w:hAnsi="Arial" w:cs="Arial"/>
        </w:rPr>
        <w:t xml:space="preserve"> </w:t>
      </w:r>
      <w:r w:rsidR="00787414">
        <w:rPr>
          <w:rFonts w:ascii="Arial" w:eastAsiaTheme="minorEastAsia" w:hAnsi="Arial" w:cs="Arial"/>
        </w:rPr>
        <w:t xml:space="preserve"> </w:t>
      </w:r>
    </w:p>
    <w:p w14:paraId="7C223648" w14:textId="4789679C" w:rsidR="004E3418" w:rsidRDefault="004E3418" w:rsidP="00D01664">
      <w:pPr>
        <w:spacing w:after="0" w:line="240" w:lineRule="auto"/>
        <w:rPr>
          <w:rFonts w:ascii="Arial" w:eastAsiaTheme="minorEastAsia" w:hAnsi="Arial" w:cs="Arial"/>
        </w:rPr>
      </w:pPr>
    </w:p>
    <w:p w14:paraId="7D58A475" w14:textId="0D0CD263" w:rsidR="004E3418" w:rsidRPr="00D01664" w:rsidRDefault="004E3418" w:rsidP="00D01664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 normalized data set is:</w:t>
      </w:r>
    </w:p>
    <w:p w14:paraId="2490712D" w14:textId="13878540" w:rsidR="00D01664" w:rsidRPr="00822C6F" w:rsidRDefault="00D01664" w:rsidP="00822C6F">
      <w:pPr>
        <w:spacing w:after="0" w:line="240" w:lineRule="auto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951"/>
        <w:gridCol w:w="951"/>
      </w:tblGrid>
      <w:tr w:rsidR="004E3418" w14:paraId="119CB193" w14:textId="77777777" w:rsidTr="008140E6">
        <w:tc>
          <w:tcPr>
            <w:tcW w:w="850" w:type="dxa"/>
          </w:tcPr>
          <w:p w14:paraId="40BD252A" w14:textId="77777777" w:rsidR="004E3418" w:rsidRDefault="004E3418" w:rsidP="008140E6">
            <w:pPr>
              <w:rPr>
                <w:rFonts w:ascii="Arial" w:eastAsiaTheme="minorEastAsia" w:hAnsi="Arial" w:cs="Arial"/>
              </w:rPr>
            </w:pPr>
          </w:p>
        </w:tc>
        <w:tc>
          <w:tcPr>
            <w:tcW w:w="850" w:type="dxa"/>
          </w:tcPr>
          <w:p w14:paraId="3347A263" w14:textId="3E9FA7AB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14:paraId="5E2D798B" w14:textId="51453D59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</w:tr>
      <w:tr w:rsidR="004E3418" w14:paraId="180D1A05" w14:textId="77777777" w:rsidTr="004E3418">
        <w:tc>
          <w:tcPr>
            <w:tcW w:w="850" w:type="dxa"/>
          </w:tcPr>
          <w:p w14:paraId="43551358" w14:textId="118C9825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</w:p>
        </w:tc>
        <w:tc>
          <w:tcPr>
            <w:tcW w:w="850" w:type="dxa"/>
          </w:tcPr>
          <w:p w14:paraId="31D3E0A0" w14:textId="38921D64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0.6585</w:t>
            </w:r>
          </w:p>
        </w:tc>
        <w:tc>
          <w:tcPr>
            <w:tcW w:w="850" w:type="dxa"/>
          </w:tcPr>
          <w:p w14:paraId="285D22CF" w14:textId="1BB56E1A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0.7526</w:t>
            </w:r>
          </w:p>
        </w:tc>
      </w:tr>
      <w:tr w:rsidR="004E3418" w14:paraId="73369B18" w14:textId="77777777" w:rsidTr="004E3418">
        <w:tc>
          <w:tcPr>
            <w:tcW w:w="850" w:type="dxa"/>
          </w:tcPr>
          <w:p w14:paraId="49ABFBD8" w14:textId="3D92347E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1</w:t>
            </w:r>
          </w:p>
        </w:tc>
        <w:tc>
          <w:tcPr>
            <w:tcW w:w="850" w:type="dxa"/>
          </w:tcPr>
          <w:p w14:paraId="65E978FD" w14:textId="2ABA98FE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0.6616</w:t>
            </w:r>
          </w:p>
        </w:tc>
        <w:tc>
          <w:tcPr>
            <w:tcW w:w="850" w:type="dxa"/>
          </w:tcPr>
          <w:p w14:paraId="48D374DA" w14:textId="48E03406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0.7498</w:t>
            </w:r>
          </w:p>
        </w:tc>
      </w:tr>
      <w:tr w:rsidR="004E3418" w14:paraId="5ABA7369" w14:textId="77777777" w:rsidTr="004E3418">
        <w:tc>
          <w:tcPr>
            <w:tcW w:w="850" w:type="dxa"/>
          </w:tcPr>
          <w:p w14:paraId="10E8E800" w14:textId="3EDE643E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5218FA47" w14:textId="6B7268EB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0.7250</w:t>
            </w:r>
          </w:p>
        </w:tc>
        <w:tc>
          <w:tcPr>
            <w:tcW w:w="850" w:type="dxa"/>
          </w:tcPr>
          <w:p w14:paraId="23464B10" w14:textId="3573212E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0.6887</w:t>
            </w:r>
          </w:p>
        </w:tc>
      </w:tr>
      <w:tr w:rsidR="004E3418" w14:paraId="29ACB4B1" w14:textId="77777777" w:rsidTr="004E3418">
        <w:tc>
          <w:tcPr>
            <w:tcW w:w="850" w:type="dxa"/>
          </w:tcPr>
          <w:p w14:paraId="3DEA71BD" w14:textId="64615448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3</w:t>
            </w:r>
          </w:p>
        </w:tc>
        <w:tc>
          <w:tcPr>
            <w:tcW w:w="850" w:type="dxa"/>
          </w:tcPr>
          <w:p w14:paraId="661A3D65" w14:textId="7C2C7F18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0.6644</w:t>
            </w:r>
          </w:p>
        </w:tc>
        <w:tc>
          <w:tcPr>
            <w:tcW w:w="850" w:type="dxa"/>
          </w:tcPr>
          <w:p w14:paraId="17B22E73" w14:textId="063852BE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0.7474</w:t>
            </w:r>
          </w:p>
        </w:tc>
      </w:tr>
      <w:tr w:rsidR="004E3418" w14:paraId="52D1ADC7" w14:textId="77777777" w:rsidTr="004E3418">
        <w:tc>
          <w:tcPr>
            <w:tcW w:w="850" w:type="dxa"/>
          </w:tcPr>
          <w:p w14:paraId="619CA5A4" w14:textId="50698545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4</w:t>
            </w:r>
          </w:p>
        </w:tc>
        <w:tc>
          <w:tcPr>
            <w:tcW w:w="850" w:type="dxa"/>
          </w:tcPr>
          <w:p w14:paraId="518B7F63" w14:textId="23F36F4B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0.6247</w:t>
            </w:r>
          </w:p>
        </w:tc>
        <w:tc>
          <w:tcPr>
            <w:tcW w:w="850" w:type="dxa"/>
          </w:tcPr>
          <w:p w14:paraId="6FA2C7A3" w14:textId="03647C6A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0.7809</w:t>
            </w:r>
          </w:p>
        </w:tc>
      </w:tr>
      <w:tr w:rsidR="004E3418" w14:paraId="3FB3C4DC" w14:textId="77777777" w:rsidTr="004E3418">
        <w:tc>
          <w:tcPr>
            <w:tcW w:w="850" w:type="dxa"/>
          </w:tcPr>
          <w:p w14:paraId="510484FB" w14:textId="2750C3C4" w:rsidR="004E3418" w:rsidRPr="004E3418" w:rsidRDefault="004E3418" w:rsidP="00822C6F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x</w:t>
            </w:r>
            <w:r>
              <w:rPr>
                <w:rFonts w:ascii="Arial" w:eastAsiaTheme="minorEastAsia" w:hAnsi="Arial" w:cs="Arial"/>
                <w:vertAlign w:val="subscript"/>
              </w:rPr>
              <w:t>5</w:t>
            </w:r>
          </w:p>
        </w:tc>
        <w:tc>
          <w:tcPr>
            <w:tcW w:w="850" w:type="dxa"/>
          </w:tcPr>
          <w:p w14:paraId="356E7B48" w14:textId="5E186F17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0.8321</w:t>
            </w:r>
          </w:p>
        </w:tc>
        <w:tc>
          <w:tcPr>
            <w:tcW w:w="850" w:type="dxa"/>
          </w:tcPr>
          <w:p w14:paraId="6A7C5AC9" w14:textId="6B28531D" w:rsidR="004E3418" w:rsidRDefault="004E3418" w:rsidP="00822C6F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0.5547</w:t>
            </w:r>
          </w:p>
        </w:tc>
      </w:tr>
    </w:tbl>
    <w:p w14:paraId="58D7D0C3" w14:textId="57AC562E" w:rsidR="00822C6F" w:rsidRDefault="00822C6F" w:rsidP="00822C6F">
      <w:pPr>
        <w:spacing w:after="0" w:line="240" w:lineRule="auto"/>
        <w:rPr>
          <w:rFonts w:ascii="Arial" w:eastAsiaTheme="minorEastAsia" w:hAnsi="Arial" w:cs="Arial"/>
        </w:rPr>
      </w:pPr>
    </w:p>
    <w:p w14:paraId="0972F56F" w14:textId="06D51C73" w:rsidR="00787414" w:rsidRDefault="00787414" w:rsidP="00822C6F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Repeating the Euclidean distance calculations:</w:t>
      </w:r>
    </w:p>
    <w:p w14:paraId="11045C6C" w14:textId="68A5241D"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0.6616-0.6585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(0.7498-0.7526)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</m:t>
          </m:r>
          <m:r>
            <w:rPr>
              <w:rFonts w:ascii="Cambria Math" w:eastAsiaTheme="minorEastAsia" w:hAnsi="Cambria Math" w:cs="Arial"/>
            </w:rPr>
            <m:t>.0042</m:t>
          </m:r>
        </m:oMath>
      </m:oMathPara>
    </w:p>
    <w:p w14:paraId="6F5A4F88" w14:textId="1BA972AE"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0.7250-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(0.6887-</m:t>
                  </m:r>
                  <m:r>
                    <w:rPr>
                      <w:rFonts w:ascii="Cambria Math" w:eastAsiaTheme="minorEastAsia" w:hAnsi="Cambria Math" w:cs="Arial"/>
                    </w:rPr>
                    <m:t>0.7526</m:t>
                  </m:r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</m:t>
          </m:r>
          <m:r>
            <w:rPr>
              <w:rFonts w:ascii="Cambria Math" w:eastAsiaTheme="minorEastAsia" w:hAnsi="Cambria Math" w:cs="Arial"/>
            </w:rPr>
            <m:t>0922</m:t>
          </m:r>
        </m:oMath>
      </m:oMathPara>
    </w:p>
    <w:p w14:paraId="76AA0C5D" w14:textId="62E9A99D" w:rsidR="00787414" w:rsidRPr="009523F0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0.6644-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(0.7474-</m:t>
                  </m:r>
                  <m:r>
                    <w:rPr>
                      <w:rFonts w:ascii="Cambria Math" w:eastAsiaTheme="minorEastAsia" w:hAnsi="Cambria Math" w:cs="Arial"/>
                    </w:rPr>
                    <m:t>0.7526</m:t>
                  </m:r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</m:t>
          </m:r>
          <m:r>
            <w:rPr>
              <w:rFonts w:ascii="Cambria Math" w:eastAsiaTheme="minorEastAsia" w:hAnsi="Cambria Math" w:cs="Arial"/>
            </w:rPr>
            <m:t>.0079</m:t>
          </m:r>
        </m:oMath>
      </m:oMathPara>
    </w:p>
    <w:p w14:paraId="74A944A4" w14:textId="13A366CF" w:rsidR="00787414" w:rsidRPr="00AF6BC5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0.6247-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(0.7809-</m:t>
                  </m:r>
                  <m:r>
                    <w:rPr>
                      <w:rFonts w:ascii="Cambria Math" w:eastAsiaTheme="minorEastAsia" w:hAnsi="Cambria Math" w:cs="Arial"/>
                    </w:rPr>
                    <m:t>0.7526</m:t>
                  </m:r>
                  <m:r>
                    <w:rPr>
                      <w:rFonts w:ascii="Cambria Math" w:eastAsiaTheme="minorEastAsia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</m:t>
          </m:r>
          <m:r>
            <w:rPr>
              <w:rFonts w:ascii="Cambria Math" w:eastAsiaTheme="minorEastAsia" w:hAnsi="Cambria Math" w:cs="Arial"/>
            </w:rPr>
            <m:t>0441</m:t>
          </m:r>
        </m:oMath>
      </m:oMathPara>
    </w:p>
    <w:p w14:paraId="64155981" w14:textId="48F30DB0" w:rsidR="00BA4691" w:rsidRPr="00BA4691" w:rsidRDefault="00787414" w:rsidP="00787414">
      <w:pPr>
        <w:spacing w:after="0" w:line="240" w:lineRule="auto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Arial"/>
                </w:rPr>
                <m:t>, x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0.8321-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0.6585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0.5547-</m:t>
                      </m:r>
                      <m:r>
                        <w:rPr>
                          <w:rFonts w:ascii="Cambria Math" w:eastAsiaTheme="minorEastAsia" w:hAnsi="Cambria Math" w:cs="Arial"/>
                        </w:rPr>
                        <m:t>0.7526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Arial"/>
            </w:rPr>
            <m:t>≈0.</m:t>
          </m:r>
          <m:r>
            <w:rPr>
              <w:rFonts w:ascii="Cambria Math" w:eastAsiaTheme="minorEastAsia" w:hAnsi="Cambria Math" w:cs="Arial"/>
            </w:rPr>
            <m:t>2633</m:t>
          </m:r>
        </m:oMath>
      </m:oMathPara>
    </w:p>
    <w:p w14:paraId="3F7B39F6" w14:textId="77777777" w:rsidR="00787414" w:rsidRDefault="00787414" w:rsidP="00822C6F">
      <w:pPr>
        <w:spacing w:after="0" w:line="240" w:lineRule="auto"/>
        <w:rPr>
          <w:rFonts w:ascii="Arial" w:eastAsiaTheme="minorEastAsia" w:hAnsi="Arial" w:cs="Arial"/>
        </w:rPr>
      </w:pPr>
    </w:p>
    <w:p w14:paraId="2F5A6506" w14:textId="77777777" w:rsidR="00787414" w:rsidRPr="00822C6F" w:rsidRDefault="00787414" w:rsidP="00822C6F">
      <w:pPr>
        <w:spacing w:after="0" w:line="240" w:lineRule="auto"/>
        <w:rPr>
          <w:rFonts w:ascii="Arial" w:eastAsiaTheme="minorEastAsia" w:hAnsi="Arial" w:cs="Arial"/>
        </w:rPr>
      </w:pPr>
    </w:p>
    <w:p w14:paraId="7A256B14" w14:textId="5732CEC3" w:rsidR="002E75F0" w:rsidRDefault="00BA600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3.a)</w:t>
      </w:r>
      <w:r>
        <w:rPr>
          <w:rFonts w:ascii="Arial" w:eastAsiaTheme="minorEastAsia" w:hAnsi="Arial" w:cs="Arial"/>
        </w:rPr>
        <w:br/>
      </w:r>
      <w:r w:rsidR="005B5AE2">
        <w:rPr>
          <w:rFonts w:ascii="Arial" w:eastAsiaTheme="minorEastAsia" w:hAnsi="Arial" w:cs="Arial"/>
        </w:rPr>
        <w:t>The number of baskets some item, x, appears in can be calculated by</w:t>
      </w:r>
      <w:r w:rsidR="00872058">
        <w:rPr>
          <w:rFonts w:ascii="Arial" w:eastAsiaTheme="minorEastAsia" w:hAnsi="Arial" w:cs="Arial"/>
        </w:rPr>
        <w:t xml:space="preserve">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872058">
        <w:rPr>
          <w:rFonts w:ascii="Arial" w:eastAsiaTheme="minorEastAsia" w:hAnsi="Arial" w:cs="Arial"/>
        </w:rPr>
        <w:t>.</w:t>
      </w:r>
    </w:p>
    <w:p w14:paraId="24D3660C" w14:textId="6C9BA018"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14:paraId="46FB69BF" w14:textId="26F7E48B" w:rsidR="005B5AE2" w:rsidRP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highest value of x for which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100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r>
          <w:rPr>
            <w:rFonts w:ascii="Cambria Math" w:eastAsiaTheme="minorEastAsia" w:hAnsi="Cambria Math" w:cs="Arial"/>
          </w:rPr>
          <m:t xml:space="preserve"> </m:t>
        </m:r>
      </m:oMath>
      <w:r>
        <w:rPr>
          <w:rFonts w:ascii="Arial" w:eastAsiaTheme="minorEastAsia" w:hAnsi="Arial" w:cs="Arial"/>
        </w:rPr>
        <w:t>is greater than or equal to the frequency threshold is 20, so every number below 21 is frequent and all others are infrequent.</w:t>
      </w:r>
    </w:p>
    <w:p w14:paraId="3C79F290" w14:textId="2D5B5515" w:rsidR="005B5AE2" w:rsidRDefault="005B5AE2" w:rsidP="002E75F0">
      <w:pPr>
        <w:spacing w:after="0" w:line="240" w:lineRule="auto"/>
        <w:rPr>
          <w:rFonts w:ascii="Arial" w:eastAsiaTheme="minorEastAsia" w:hAnsi="Arial" w:cs="Arial"/>
        </w:rPr>
      </w:pPr>
    </w:p>
    <w:p w14:paraId="23DBC725" w14:textId="14B952BB" w:rsidR="005B5AE2" w:rsidRPr="00872058" w:rsidRDefault="009E5449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</w:t>
      </w:r>
      <w:r w:rsidR="005B5AE2">
        <w:rPr>
          <w:rFonts w:ascii="Arial" w:eastAsiaTheme="minorEastAsia" w:hAnsi="Arial" w:cs="Arial"/>
        </w:rPr>
        <w:t xml:space="preserve"> following set of items are frequent:</w:t>
      </w:r>
      <w:r w:rsidR="005B5AE2">
        <w:rPr>
          <w:rFonts w:ascii="Arial" w:eastAsiaTheme="minorEastAsia" w:hAnsi="Arial" w:cs="Arial"/>
        </w:rPr>
        <w:br/>
      </w:r>
      <m:oMathPara>
        <m:oMath>
          <m:r>
            <w:rPr>
              <w:rFonts w:ascii="Cambria Math" w:eastAsiaTheme="minorEastAsia" w:hAnsi="Cambria Math" w:cs="Arial"/>
            </w:rPr>
            <m:t>{1, 2, 3, 4, 5, 6, 7, 8, 9, 10, 11, 12, 13, 14, 15, 16, 17, 18, 19, 20}</m:t>
          </m:r>
        </m:oMath>
      </m:oMathPara>
    </w:p>
    <w:p w14:paraId="6DC55958" w14:textId="47017A02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14:paraId="66B63F10" w14:textId="61F360C4" w:rsidR="00872058" w:rsidRDefault="00872058" w:rsidP="00D54045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3.b) </w:t>
      </w:r>
    </w:p>
    <w:p w14:paraId="5B6A60E9" w14:textId="2DDCDDAE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5</w:t>
      </w:r>
      <w:r w:rsidR="00D54045">
        <w:rPr>
          <w:rFonts w:ascii="Arial" w:eastAsiaTheme="minorEastAsia" w:hAnsi="Arial" w:cs="Arial"/>
        </w:rPr>
        <w:t xml:space="preserve"> and </w:t>
      </w:r>
      <w:r>
        <w:rPr>
          <w:rFonts w:ascii="Arial" w:eastAsiaTheme="minorEastAsia" w:hAnsi="Arial" w:cs="Arial"/>
        </w:rPr>
        <w:t>7 are found</w:t>
      </w:r>
      <w:r w:rsidR="00D54045">
        <w:rPr>
          <w:rFonts w:ascii="Arial" w:eastAsiaTheme="minorEastAsia" w:hAnsi="Arial" w:cs="Arial"/>
        </w:rPr>
        <w:t xml:space="preserve"> together</w:t>
      </w:r>
      <w:r>
        <w:rPr>
          <w:rFonts w:ascii="Arial" w:eastAsiaTheme="minorEastAsia" w:hAnsi="Arial" w:cs="Arial"/>
        </w:rPr>
        <w:t xml:space="preserve"> in the following baskets: 35, 70.</w:t>
      </w:r>
    </w:p>
    <w:p w14:paraId="4AC2928C" w14:textId="24FD957E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2, 5, and 7 are found </w:t>
      </w:r>
      <w:r w:rsidR="00D54045">
        <w:rPr>
          <w:rFonts w:ascii="Arial" w:eastAsiaTheme="minorEastAsia" w:hAnsi="Arial" w:cs="Arial"/>
        </w:rPr>
        <w:t xml:space="preserve">together </w:t>
      </w:r>
      <w:r>
        <w:rPr>
          <w:rFonts w:ascii="Arial" w:eastAsiaTheme="minorEastAsia" w:hAnsi="Arial" w:cs="Arial"/>
        </w:rPr>
        <w:t>in the following baskets: 70.</w:t>
      </w:r>
    </w:p>
    <w:p w14:paraId="543639B2" w14:textId="3F50349D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14:paraId="02FF3871" w14:textId="2BB37A2C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{5, 7} → 2 is </w:t>
      </w:r>
      <w:r w:rsidR="009D469B">
        <w:rPr>
          <w:rFonts w:ascii="Arial" w:eastAsiaTheme="minorEastAsia" w:hAnsi="Arial" w:cs="Arial"/>
        </w:rPr>
        <w:t>0.5</w:t>
      </w:r>
      <w:r>
        <w:rPr>
          <w:rFonts w:ascii="Arial" w:eastAsiaTheme="minorEastAsia" w:hAnsi="Arial" w:cs="Arial"/>
        </w:rPr>
        <w:t>.</w:t>
      </w:r>
    </w:p>
    <w:p w14:paraId="7B51E582" w14:textId="0B9596DE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14:paraId="04C97BD3" w14:textId="1F4FFCC6" w:rsidR="00872058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and 4 are found together in the following baskets: 12, 24, 36, 48, 60, 72, 84, 96.</w:t>
      </w:r>
    </w:p>
    <w:p w14:paraId="5AA1009C" w14:textId="34423CFB"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2, 3, 4, and 5 are found together in the following baskets: 60.</w:t>
      </w:r>
    </w:p>
    <w:p w14:paraId="6C2A3828" w14:textId="2AB9419B"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</w:p>
    <w:p w14:paraId="2016A084" w14:textId="619DFA9B" w:rsidR="00D54045" w:rsidRDefault="00D54045" w:rsidP="002E75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confidence of {2, 3, 4} </w:t>
      </w:r>
      <w:r w:rsidRPr="00D54045">
        <w:rPr>
          <w:rFonts w:ascii="Arial" w:eastAsiaTheme="minorEastAsia" w:hAnsi="Arial" w:cs="Arial"/>
        </w:rPr>
        <w:t>→</w:t>
      </w:r>
      <w:r>
        <w:rPr>
          <w:rFonts w:ascii="Arial" w:eastAsiaTheme="minorEastAsia" w:hAnsi="Arial" w:cs="Arial"/>
        </w:rPr>
        <w:t xml:space="preserve"> 5 is </w:t>
      </w:r>
      <w:r w:rsidR="009D469B">
        <w:rPr>
          <w:rFonts w:ascii="Arial" w:eastAsiaTheme="minorEastAsia" w:hAnsi="Arial" w:cs="Arial"/>
        </w:rPr>
        <w:t>0.125</w:t>
      </w:r>
      <w:bookmarkStart w:id="0" w:name="_GoBack"/>
      <w:bookmarkEnd w:id="0"/>
      <w:r>
        <w:rPr>
          <w:rFonts w:ascii="Arial" w:eastAsiaTheme="minorEastAsia" w:hAnsi="Arial" w:cs="Arial"/>
        </w:rPr>
        <w:t>.</w:t>
      </w:r>
    </w:p>
    <w:p w14:paraId="6BF4506E" w14:textId="25ACA93F" w:rsidR="00872058" w:rsidRDefault="00872058" w:rsidP="002E75F0">
      <w:pPr>
        <w:spacing w:after="0" w:line="240" w:lineRule="auto"/>
        <w:rPr>
          <w:rFonts w:ascii="Arial" w:eastAsiaTheme="minorEastAsia" w:hAnsi="Arial" w:cs="Arial"/>
        </w:rPr>
      </w:pPr>
    </w:p>
    <w:p w14:paraId="639EEBEA" w14:textId="77777777" w:rsidR="002E75F0" w:rsidRDefault="002E75F0" w:rsidP="002E75F0">
      <w:pPr>
        <w:spacing w:after="0" w:line="240" w:lineRule="auto"/>
        <w:rPr>
          <w:rFonts w:ascii="Arial" w:eastAsiaTheme="minorEastAsia" w:hAnsi="Arial" w:cs="Arial"/>
        </w:rPr>
      </w:pPr>
    </w:p>
    <w:p w14:paraId="70F51F0E" w14:textId="77777777" w:rsidR="002E75F0" w:rsidRDefault="002E75F0" w:rsidP="002E75F0">
      <w:pPr>
        <w:spacing w:after="0" w:line="240" w:lineRule="auto"/>
        <w:rPr>
          <w:rFonts w:ascii="Arial" w:eastAsiaTheme="minorEastAsia" w:hAnsi="Arial" w:cs="Arial"/>
        </w:rPr>
      </w:pPr>
    </w:p>
    <w:p w14:paraId="5026E4F8" w14:textId="77777777" w:rsidR="009523F0" w:rsidRPr="009523F0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14:paraId="633B1974" w14:textId="77777777" w:rsidR="009523F0" w:rsidRPr="00AF6BC5" w:rsidRDefault="009523F0" w:rsidP="009523F0">
      <w:pPr>
        <w:spacing w:after="0" w:line="240" w:lineRule="auto"/>
        <w:rPr>
          <w:rFonts w:ascii="Arial" w:eastAsiaTheme="minorEastAsia" w:hAnsi="Arial" w:cs="Arial"/>
        </w:rPr>
      </w:pPr>
    </w:p>
    <w:p w14:paraId="100368DC" w14:textId="77777777" w:rsidR="009523F0" w:rsidRPr="00AF6BC5" w:rsidRDefault="009523F0" w:rsidP="00CB49EA">
      <w:pPr>
        <w:spacing w:after="0" w:line="240" w:lineRule="auto"/>
        <w:rPr>
          <w:rFonts w:ascii="Arial" w:eastAsiaTheme="minorEastAsia" w:hAnsi="Arial" w:cs="Arial"/>
        </w:rPr>
      </w:pPr>
    </w:p>
    <w:sectPr w:rsidR="009523F0" w:rsidRPr="00AF6BC5" w:rsidSect="0023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6226A"/>
    <w:multiLevelType w:val="hybridMultilevel"/>
    <w:tmpl w:val="1D2A31D6"/>
    <w:lvl w:ilvl="0" w:tplc="D832B14C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49EA"/>
    <w:rsid w:val="000B1E09"/>
    <w:rsid w:val="000E1DBF"/>
    <w:rsid w:val="001A4476"/>
    <w:rsid w:val="001D6F2A"/>
    <w:rsid w:val="00234605"/>
    <w:rsid w:val="002E75F0"/>
    <w:rsid w:val="0031554F"/>
    <w:rsid w:val="003C1393"/>
    <w:rsid w:val="004E3418"/>
    <w:rsid w:val="005A3209"/>
    <w:rsid w:val="005B5AE2"/>
    <w:rsid w:val="005D3708"/>
    <w:rsid w:val="00787414"/>
    <w:rsid w:val="007B191C"/>
    <w:rsid w:val="008140E6"/>
    <w:rsid w:val="00822C6F"/>
    <w:rsid w:val="00872058"/>
    <w:rsid w:val="008F0441"/>
    <w:rsid w:val="009523F0"/>
    <w:rsid w:val="009D469B"/>
    <w:rsid w:val="009E5449"/>
    <w:rsid w:val="00A0589F"/>
    <w:rsid w:val="00A9432B"/>
    <w:rsid w:val="00AF6BC5"/>
    <w:rsid w:val="00B220D8"/>
    <w:rsid w:val="00B71D35"/>
    <w:rsid w:val="00BA4691"/>
    <w:rsid w:val="00BA6008"/>
    <w:rsid w:val="00CB49EA"/>
    <w:rsid w:val="00D01664"/>
    <w:rsid w:val="00D54045"/>
    <w:rsid w:val="00DB6752"/>
    <w:rsid w:val="00DD1C2C"/>
    <w:rsid w:val="00E20A4B"/>
    <w:rsid w:val="00E33EBD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538D"/>
  <w15:docId w15:val="{2A9B49ED-A343-45CC-840B-30850E1A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9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4E3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6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Carr</dc:creator>
  <cp:keywords/>
  <dc:description/>
  <cp:lastModifiedBy>Nathaniel Carr</cp:lastModifiedBy>
  <cp:revision>16</cp:revision>
  <dcterms:created xsi:type="dcterms:W3CDTF">2019-01-26T18:41:00Z</dcterms:created>
  <dcterms:modified xsi:type="dcterms:W3CDTF">2019-01-27T22:14:00Z</dcterms:modified>
</cp:coreProperties>
</file>