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  <w:t xml:space="preserve">Copyright (c)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  <w:t>Nathaniel Luz, 2019.</w:t>
      </w:r>
    </w:p>
    <w:p>
      <w:pPr>
        <w:pStyle w:val="Normal"/>
        <w:widowControl/>
        <w:ind w:left="0" w:right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  <w:t>The book is licensed under a Creative Commons Attribution-NonCommercial-ShareAlike 4.0 International License.</w:t>
      </w:r>
    </w:p>
    <w:p>
      <w:pPr>
        <w:pStyle w:val="Normal"/>
        <w:widowControl/>
        <w:ind w:left="0" w:right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  <w:t xml:space="preserve"> </w:t>
      </w:r>
    </w:p>
    <w:p>
      <w:pPr>
        <w:pStyle w:val="Normal"/>
        <w:widowControl/>
        <w:ind w:left="0" w:right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  <w:t>It can be reproducd freely but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  <w:t xml:space="preserve"> not for commercial purposes.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27</Words>
  <Characters>178</Characters>
  <CharactersWithSpaces>203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2020-03-03T09:24:23Z</dcterms:created>
  <dc:creator/>
  <dc:description/>
  <dc:language>en-GB</dc:language>
  <cp:lastModifiedBy/>
  <dcterms:modified xsi:type="dcterms:W3CDTF">2020-03-03T09:32:53Z</dcterms:modified>
  <cp:revision>1</cp:revision>
  <dc:subject/>
  <dc:title/>
</cp:coreProperties>
</file>