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世界观与项目本质"/>
    <w:p>
      <w:pPr>
        <w:pStyle w:val="Heading1"/>
      </w:pPr>
      <w:r>
        <w:rPr>
          <w:rFonts w:hint="eastAsia"/>
        </w:rPr>
        <w:t xml:space="preserve">世界观与项目本质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</w:p>
    <w:p>
      <w:r>
        <w:pict>
          <v:rect style="width:0;height:1.5pt" o:hralign="center" o:hrstd="t" o:hr="t"/>
        </w:pict>
      </w:r>
    </w:p>
    <w:bookmarkStart w:id="10" w:name="一项目本质"/>
    <w:p>
      <w:pPr>
        <w:pStyle w:val="Heading2"/>
      </w:pPr>
      <w:r>
        <w:rPr>
          <w:rFonts w:hint="eastAsia"/>
        </w:rPr>
        <w:t xml:space="preserve">一、项目本质</w:t>
      </w:r>
    </w:p>
    <w:p>
      <w:pPr>
        <w:pStyle w:val="FirstParagraph"/>
      </w:pPr>
      <w:r>
        <w:rPr>
          <w:rFonts w:hint="eastAsia"/>
        </w:rPr>
        <w:t xml:space="preserve">一款以”提升用户艺术感知能力”为核心目标的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宠物艺术教育游戏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艺术采用广义定义：古典主义、现代主义、音乐、视觉艺术等，不设分类边界。</w:t>
      </w:r>
    </w:p>
    <w:p>
      <w:pPr>
        <w:pStyle w:val="BodyText"/>
      </w:pPr>
      <w:r>
        <w:rPr>
          <w:rFonts w:hint="eastAsia"/>
          <w:b/>
          <w:bCs/>
        </w:rPr>
        <w:t xml:space="preserve">它不是：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不是泛社交平台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不是数值养成游戏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不是艺术品收藏模拟器</w:t>
      </w:r>
    </w:p>
    <w:p>
      <w:pPr>
        <w:pStyle w:val="FirstParagraph"/>
      </w:pPr>
      <w:r>
        <w:rPr>
          <w:rFonts w:hint="eastAsia"/>
          <w:b/>
          <w:bCs/>
        </w:rPr>
        <w:t xml:space="preserve">它是：</w:t>
      </w:r>
    </w:p>
    <w:p>
      <w:pPr>
        <w:pStyle w:val="BlockText"/>
      </w:pPr>
      <w:r>
        <w:rPr>
          <w:rFonts w:hint="eastAsia"/>
        </w:rPr>
        <w:t xml:space="preserve">一个将审美能力转化为可积累资源、将艺术理解转化为可操作行为的游戏生态。</w:t>
      </w:r>
    </w:p>
    <w:bookmarkStart w:id="9" w:name="设计哲学"/>
    <w:p>
      <w:pPr>
        <w:pStyle w:val="Heading3"/>
      </w:pPr>
      <w:r>
        <w:rPr>
          <w:rFonts w:hint="eastAsia"/>
        </w:rPr>
        <w:t xml:space="preserve">设计哲学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不可逆性</w:t>
      </w:r>
      <w:r>
        <w:rPr>
          <w:rFonts w:hint="eastAsia"/>
        </w:rPr>
        <w:t xml:space="preserve">：阶段转变是不可逆的成长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审美训练本质</w:t>
      </w:r>
      <w:r>
        <w:rPr>
          <w:rFonts w:hint="eastAsia"/>
        </w:rPr>
        <w:t xml:space="preserve">：根本目标是审美能力的真实提升，不是数值堆叠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灯塔精神</w:t>
      </w:r>
      <w:r>
        <w:rPr>
          <w:rFonts w:hint="eastAsia"/>
        </w:rPr>
        <w:t xml:space="preserve">：个体成长的终点是照亮他人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二叙事背景"/>
    <w:p>
      <w:pPr>
        <w:pStyle w:val="Heading2"/>
      </w:pPr>
      <w:r>
        <w:rPr>
          <w:rFonts w:hint="eastAsia"/>
        </w:rPr>
        <w:t xml:space="preserve">二、叙事背景</w:t>
      </w:r>
    </w:p>
    <w:p>
      <w:pPr>
        <w:pStyle w:val="FirstParagraph"/>
      </w:pPr>
      <w:r>
        <w:rPr>
          <w:rFonts w:hint="eastAsia"/>
        </w:rPr>
        <w:t xml:space="preserve">一次海难之后。</w:t>
      </w:r>
    </w:p>
    <w:p>
      <w:pPr>
        <w:pStyle w:val="BodyText"/>
      </w:pPr>
      <w:r>
        <w:rPr>
          <w:rFonts w:hint="eastAsia"/>
        </w:rPr>
        <w:t xml:space="preserve">主角是一位</w:t>
      </w:r>
      <w:r>
        <w:rPr>
          <w:rFonts w:hint="eastAsia"/>
          <w:b/>
          <w:bCs/>
        </w:rPr>
        <w:t xml:space="preserve">诗人</w:t>
      </w:r>
      <w:r>
        <w:rPr>
          <w:rFonts w:hint="eastAsia"/>
        </w:rPr>
        <w:t xml:space="preserve">，在事故中失去记忆，被冲上海岛。</w:t>
      </w:r>
    </w:p>
    <w:p>
      <w:pPr>
        <w:pStyle w:val="BodyText"/>
      </w:pPr>
      <w:r>
        <w:rPr>
          <w:rFonts w:hint="eastAsia"/>
        </w:rPr>
        <w:t xml:space="preserve">与其同行的</w:t>
      </w:r>
      <w:r>
        <w:rPr>
          <w:rFonts w:hint="eastAsia"/>
          <w:b/>
          <w:bCs/>
        </w:rPr>
        <w:t xml:space="preserve">宠物</w:t>
      </w:r>
      <w:r>
        <w:rPr>
          <w:rFonts w:hint="eastAsia"/>
        </w:rPr>
        <w:t xml:space="preserve">原本是船只的”心脏”，以鱼的形态存在。它在事故中救下诗人，但自身搁浅，能量大幅下降。</w:t>
      </w:r>
    </w:p>
    <w:p>
      <w:pPr>
        <w:pStyle w:val="BodyText"/>
      </w:pPr>
      <w:r>
        <w:rPr>
          <w:rFonts w:hint="eastAsia"/>
          <w:b/>
          <w:bCs/>
        </w:rPr>
        <w:t xml:space="preserve">宠物的双重身份：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剧情角色（诗人的伙伴）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系统核心载体（承载</w:t>
      </w:r>
      <w:r>
        <w:t xml:space="preserve"> AI </w:t>
      </w:r>
      <w:r>
        <w:rPr>
          <w:rFonts w:hint="eastAsia"/>
        </w:rPr>
        <w:t xml:space="preserve">功能与审美能量机制）</w:t>
      </w:r>
    </w:p>
    <w:p>
      <w:r>
        <w:pict>
          <v:rect style="width:0;height:1.5pt" o:hralign="center" o:hrstd="t" o:hr="t"/>
        </w:pict>
      </w:r>
    </w:p>
    <w:bookmarkEnd w:id="11"/>
    <w:bookmarkStart w:id="15" w:name="三两阶段结构"/>
    <w:p>
      <w:pPr>
        <w:pStyle w:val="Heading2"/>
      </w:pPr>
      <w:r>
        <w:rPr>
          <w:rFonts w:hint="eastAsia"/>
        </w:rPr>
        <w:t xml:space="preserve">三、两阶段结构</w:t>
      </w:r>
    </w:p>
    <w:bookmarkStart w:id="12" w:name="第一阶段荒岛"/>
    <w:p>
      <w:pPr>
        <w:pStyle w:val="Heading3"/>
      </w:pPr>
      <w:r>
        <w:rPr>
          <w:rFonts w:hint="eastAsia"/>
        </w:rPr>
        <w:t xml:space="preserve">第一阶段：荒岛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探险、角色互动、艺术收集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主线：诗人寻找记忆（与萨满的五个孩子互动）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玩家视角：相对抽离的操控视角</w:t>
      </w:r>
    </w:p>
    <w:bookmarkEnd w:id="12"/>
    <w:bookmarkStart w:id="13" w:name="阶段转变不可逆"/>
    <w:p>
      <w:pPr>
        <w:pStyle w:val="Heading3"/>
      </w:pPr>
      <w:r>
        <w:rPr>
          <w:rFonts w:hint="eastAsia"/>
        </w:rPr>
        <w:t xml:space="preserve">阶段转变（不可逆）</w:t>
      </w:r>
    </w:p>
    <w:p>
      <w:pPr>
        <w:pStyle w:val="FirstParagraph"/>
      </w:pPr>
      <w:r>
        <w:rPr>
          <w:rFonts w:hint="eastAsia"/>
        </w:rPr>
        <w:t xml:space="preserve">宠物的审美能量条</w:t>
      </w:r>
      <w:r>
        <w:rPr>
          <w:rFonts w:hint="eastAsia"/>
          <w:b/>
          <w:bCs/>
        </w:rPr>
        <w:t xml:space="preserve">首次充满</w:t>
      </w:r>
      <w:r>
        <w:rPr>
          <w:rFonts w:hint="eastAsia"/>
        </w:rPr>
        <w:t xml:space="preserve">时触发：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视角转变：操控视角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第一人称代入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宠物恢复为船只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玩家出海</w:t>
      </w:r>
    </w:p>
    <w:bookmarkEnd w:id="13"/>
    <w:bookmarkStart w:id="14" w:name="第二阶段出海"/>
    <w:p>
      <w:pPr>
        <w:pStyle w:val="Heading3"/>
      </w:pPr>
      <w:r>
        <w:rPr>
          <w:rFonts w:hint="eastAsia"/>
        </w:rPr>
        <w:t xml:space="preserve">第二阶段：出海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航行成为核心行为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能量条循环（审美成长是持续过程）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在更广阔空间中收集、理解与创造艺术内容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四社区愿景"/>
    <w:p>
      <w:pPr>
        <w:pStyle w:val="Heading2"/>
      </w:pPr>
      <w:r>
        <w:rPr>
          <w:rFonts w:hint="eastAsia"/>
        </w:rPr>
        <w:t xml:space="preserve">四、社区愿景</w:t>
      </w:r>
    </w:p>
    <w:p>
      <w:pPr>
        <w:pStyle w:val="FirstParagraph"/>
      </w:pPr>
      <w:r>
        <w:rPr>
          <w:rFonts w:hint="eastAsia"/>
        </w:rPr>
        <w:t xml:space="preserve">从单机体验逐步发展为社区生态，但</w:t>
      </w:r>
      <w:r>
        <w:rPr>
          <w:rFonts w:hint="eastAsia"/>
          <w:b/>
          <w:bCs/>
        </w:rPr>
        <w:t xml:space="preserve">约束社交行为</w:t>
      </w:r>
      <w:r>
        <w:rPr>
          <w:rFonts w:hint="eastAsia"/>
        </w:rPr>
        <w:t xml:space="preserve">以保持艺术导向。</w:t>
      </w:r>
    </w:p>
    <w:bookmarkStart w:id="16" w:name="弱连接"/>
    <w:p>
      <w:pPr>
        <w:pStyle w:val="Heading3"/>
      </w:pPr>
      <w:r>
        <w:rPr>
          <w:rFonts w:hint="eastAsia"/>
        </w:rPr>
        <w:t xml:space="preserve">弱连接</w:t>
      </w:r>
    </w:p>
    <w:p>
      <w:pPr>
        <w:pStyle w:val="FirstParagraph"/>
      </w:pPr>
      <w:r>
        <w:rPr>
          <w:rFonts w:hint="eastAsia"/>
        </w:rPr>
        <w:t xml:space="preserve">玩家在海域中可以”看见彼此的航线”——不直接社交，但能感知他人的艺术探索路径。</w:t>
      </w:r>
    </w:p>
    <w:bookmarkEnd w:id="16"/>
    <w:bookmarkStart w:id="17" w:name="灯塔系统"/>
    <w:p>
      <w:pPr>
        <w:pStyle w:val="Heading3"/>
      </w:pPr>
      <w:r>
        <w:rPr>
          <w:rFonts w:hint="eastAsia"/>
        </w:rPr>
        <w:t xml:space="preserve">灯塔系统</w:t>
      </w:r>
    </w:p>
    <w:p>
      <w:pPr>
        <w:pStyle w:val="FirstParagraph"/>
      </w:pPr>
      <w:r>
        <w:rPr>
          <w:rFonts w:hint="eastAsia"/>
        </w:rPr>
        <w:t xml:space="preserve">在内容创作、艺术传播或系统建设中有显著贡献的玩家</w:t>
      </w:r>
      <w:r>
        <w:t xml:space="preserve"> → </w:t>
      </w:r>
      <w:r>
        <w:rPr>
          <w:rFonts w:hint="eastAsia"/>
        </w:rPr>
        <w:t xml:space="preserve">转化为”灯塔”。</w:t>
      </w:r>
    </w:p>
    <w:p>
      <w:pPr>
        <w:pStyle w:val="BodyText"/>
      </w:pPr>
      <w:r>
        <w:rPr>
          <w:rFonts w:hint="eastAsia"/>
        </w:rPr>
        <w:t xml:space="preserve">灯塔：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不参与常规玩法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作为世界结构的一部分存在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为其他玩家的航行提供指引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实现非语言的帮助与传承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2026-04-05T23:19:59Z</dcterms:created>
  <dcterms:modified xsi:type="dcterms:W3CDTF">2026-04-05T23:19:59Z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