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68001" w14:textId="68E0C736" w:rsidR="00791DE8" w:rsidRDefault="003026C4" w:rsidP="00F55439">
      <w:pPr>
        <w:jc w:val="center"/>
        <w:rPr>
          <w:rFonts w:ascii="Arial" w:hAnsi="Arial" w:cs="Arial"/>
          <w:sz w:val="24"/>
          <w:szCs w:val="24"/>
        </w:rPr>
      </w:pPr>
      <w:r>
        <w:rPr>
          <w:rFonts w:ascii="Arial" w:hAnsi="Arial" w:cs="Arial"/>
          <w:sz w:val="24"/>
          <w:szCs w:val="24"/>
        </w:rPr>
        <w:t>A importância da leitura e da escrita em cursos de exatas</w:t>
      </w:r>
    </w:p>
    <w:p w14:paraId="12475E7A" w14:textId="1509B646" w:rsidR="003026C4" w:rsidRPr="00A1548A" w:rsidRDefault="003026C4" w:rsidP="00321E67">
      <w:pPr>
        <w:spacing w:after="0"/>
        <w:jc w:val="right"/>
        <w:rPr>
          <w:rFonts w:ascii="Arial" w:hAnsi="Arial" w:cs="Arial"/>
        </w:rPr>
      </w:pPr>
      <w:proofErr w:type="spellStart"/>
      <w:r w:rsidRPr="00A1548A">
        <w:rPr>
          <w:rFonts w:ascii="Arial" w:hAnsi="Arial" w:cs="Arial"/>
        </w:rPr>
        <w:t>Nathann</w:t>
      </w:r>
      <w:proofErr w:type="spellEnd"/>
      <w:r w:rsidRPr="00A1548A">
        <w:rPr>
          <w:rFonts w:ascii="Arial" w:hAnsi="Arial" w:cs="Arial"/>
        </w:rPr>
        <w:t xml:space="preserve"> Zini dos Reis</w:t>
      </w:r>
      <w:r w:rsidR="001F1875">
        <w:rPr>
          <w:rFonts w:ascii="Arial" w:hAnsi="Arial" w:cs="Arial"/>
        </w:rPr>
        <w:t xml:space="preserve"> 19.2.4007</w:t>
      </w:r>
    </w:p>
    <w:p w14:paraId="1CDA7BF5" w14:textId="15E0B1F2" w:rsidR="003026C4" w:rsidRPr="00A1548A" w:rsidRDefault="003026C4" w:rsidP="00321E67">
      <w:pPr>
        <w:spacing w:after="0"/>
        <w:jc w:val="right"/>
        <w:rPr>
          <w:rFonts w:ascii="Arial" w:hAnsi="Arial" w:cs="Arial"/>
        </w:rPr>
      </w:pPr>
      <w:r w:rsidRPr="00A1548A">
        <w:rPr>
          <w:rFonts w:ascii="Arial" w:hAnsi="Arial" w:cs="Arial"/>
        </w:rPr>
        <w:t>Estudante de Ciência da Computação da Universidade Federal de Ouro Preto (</w:t>
      </w:r>
      <w:proofErr w:type="spellStart"/>
      <w:r w:rsidRPr="00A1548A">
        <w:rPr>
          <w:rFonts w:ascii="Arial" w:hAnsi="Arial" w:cs="Arial"/>
        </w:rPr>
        <w:t>Ufop</w:t>
      </w:r>
      <w:proofErr w:type="spellEnd"/>
      <w:r w:rsidRPr="00A1548A">
        <w:rPr>
          <w:rFonts w:ascii="Arial" w:hAnsi="Arial" w:cs="Arial"/>
        </w:rPr>
        <w:t>)</w:t>
      </w:r>
    </w:p>
    <w:p w14:paraId="08FE23AD" w14:textId="3E5128ED" w:rsidR="003026C4" w:rsidRDefault="003026C4">
      <w:pPr>
        <w:rPr>
          <w:rFonts w:ascii="Arial" w:hAnsi="Arial" w:cs="Arial"/>
          <w:sz w:val="24"/>
          <w:szCs w:val="24"/>
        </w:rPr>
      </w:pPr>
    </w:p>
    <w:p w14:paraId="4A9BF166" w14:textId="0C155D1C" w:rsidR="00511A0F" w:rsidRDefault="00511A0F" w:rsidP="001F1875">
      <w:pPr>
        <w:spacing w:line="360" w:lineRule="auto"/>
        <w:jc w:val="both"/>
        <w:rPr>
          <w:rFonts w:ascii="Arial" w:hAnsi="Arial" w:cs="Arial"/>
          <w:sz w:val="24"/>
          <w:szCs w:val="24"/>
        </w:rPr>
      </w:pPr>
      <w:r>
        <w:rPr>
          <w:rFonts w:ascii="Arial" w:hAnsi="Arial" w:cs="Arial"/>
          <w:b/>
          <w:bCs/>
          <w:sz w:val="24"/>
          <w:szCs w:val="24"/>
        </w:rPr>
        <w:t>Resumo</w:t>
      </w:r>
    </w:p>
    <w:p w14:paraId="2AA1AFD9" w14:textId="292DD89D" w:rsidR="00511A0F" w:rsidRDefault="00511A0F" w:rsidP="001F1875">
      <w:pPr>
        <w:spacing w:line="360" w:lineRule="auto"/>
        <w:ind w:firstLine="709"/>
        <w:jc w:val="both"/>
        <w:rPr>
          <w:rFonts w:ascii="Arial" w:hAnsi="Arial" w:cs="Arial"/>
          <w:sz w:val="24"/>
          <w:szCs w:val="24"/>
        </w:rPr>
      </w:pPr>
      <w:r>
        <w:rPr>
          <w:rFonts w:ascii="Arial" w:hAnsi="Arial" w:cs="Arial"/>
          <w:sz w:val="24"/>
          <w:szCs w:val="24"/>
        </w:rPr>
        <w:t xml:space="preserve">O presente trabalho tem como finalidade </w:t>
      </w:r>
      <w:r w:rsidR="001F1875">
        <w:rPr>
          <w:rFonts w:ascii="Arial" w:hAnsi="Arial" w:cs="Arial"/>
          <w:sz w:val="24"/>
          <w:szCs w:val="24"/>
        </w:rPr>
        <w:t xml:space="preserve">expor a importância da leitura no meio acadêmico dos cursos de exatas e em como a leitura pode afetar não só o estudante, mas todos relacionados a ele, uma vez que, outros podem se apoiar a ele para obter informações sobre alguma temática em específica e o mesmo pode não ter a capacidade suficiente de repassar essas informações de maneira clara e objetiva para que o ouvinte entenda da melhor forma. </w:t>
      </w:r>
    </w:p>
    <w:p w14:paraId="5EDBC2D8" w14:textId="77777777" w:rsidR="001F1875" w:rsidRPr="00511A0F" w:rsidRDefault="001F1875" w:rsidP="001F1875">
      <w:pPr>
        <w:spacing w:line="360" w:lineRule="auto"/>
        <w:ind w:firstLine="709"/>
        <w:jc w:val="both"/>
        <w:rPr>
          <w:rFonts w:ascii="Arial" w:hAnsi="Arial" w:cs="Arial"/>
          <w:sz w:val="24"/>
          <w:szCs w:val="24"/>
        </w:rPr>
      </w:pPr>
    </w:p>
    <w:p w14:paraId="5A53035E" w14:textId="5007F00D" w:rsidR="00F55439" w:rsidRPr="00F55439" w:rsidRDefault="003026C4" w:rsidP="001F1875">
      <w:pPr>
        <w:spacing w:line="360" w:lineRule="auto"/>
        <w:jc w:val="both"/>
        <w:rPr>
          <w:rFonts w:ascii="Arial" w:hAnsi="Arial" w:cs="Arial"/>
          <w:b/>
          <w:bCs/>
          <w:sz w:val="24"/>
          <w:szCs w:val="24"/>
        </w:rPr>
      </w:pPr>
      <w:r w:rsidRPr="00F55439">
        <w:rPr>
          <w:rFonts w:ascii="Arial" w:hAnsi="Arial" w:cs="Arial"/>
          <w:b/>
          <w:bCs/>
          <w:sz w:val="24"/>
          <w:szCs w:val="24"/>
        </w:rPr>
        <w:t>Introdução</w:t>
      </w:r>
    </w:p>
    <w:p w14:paraId="53FBE513" w14:textId="4136E6A5" w:rsidR="00321E67" w:rsidRDefault="00F55439" w:rsidP="001F1875">
      <w:pPr>
        <w:spacing w:line="360" w:lineRule="auto"/>
        <w:ind w:firstLine="709"/>
        <w:jc w:val="both"/>
        <w:rPr>
          <w:rFonts w:ascii="Arial" w:hAnsi="Arial" w:cs="Arial"/>
          <w:sz w:val="24"/>
          <w:szCs w:val="24"/>
        </w:rPr>
      </w:pPr>
      <w:r>
        <w:rPr>
          <w:rFonts w:ascii="Arial" w:hAnsi="Arial" w:cs="Arial"/>
          <w:sz w:val="24"/>
          <w:szCs w:val="24"/>
        </w:rPr>
        <w:t xml:space="preserve">Certamente, estudantes não sofrem com a falta de “treinamento” da comunicação escrita e oral, uma vez que, em média, eles recebem 12 anos de treinamento da escrita e de 6 a 8 anos de treinamento da leitura. Entretanto, não é certo quanto tempo é dedicado com a leitura matemática, que, por sua vez, pode exigir, </w:t>
      </w:r>
      <w:r>
        <w:rPr>
          <w:rFonts w:ascii="Arial" w:hAnsi="Arial" w:cs="Arial"/>
          <w:sz w:val="24"/>
          <w:szCs w:val="24"/>
        </w:rPr>
        <w:t>dos estudantes</w:t>
      </w:r>
      <w:r>
        <w:rPr>
          <w:rFonts w:ascii="Arial" w:hAnsi="Arial" w:cs="Arial"/>
          <w:sz w:val="24"/>
          <w:szCs w:val="24"/>
        </w:rPr>
        <w:t>, habilidades específicas de leitura e de escrita.</w:t>
      </w:r>
    </w:p>
    <w:p w14:paraId="3FBE8904" w14:textId="094AA105" w:rsidR="00F55439" w:rsidRDefault="00F55439" w:rsidP="001F1875">
      <w:pPr>
        <w:spacing w:line="360" w:lineRule="auto"/>
        <w:jc w:val="both"/>
        <w:rPr>
          <w:rFonts w:ascii="Arial" w:hAnsi="Arial" w:cs="Arial"/>
          <w:sz w:val="24"/>
          <w:szCs w:val="24"/>
        </w:rPr>
      </w:pPr>
      <w:r>
        <w:rPr>
          <w:rFonts w:ascii="Arial" w:hAnsi="Arial" w:cs="Arial"/>
          <w:sz w:val="24"/>
          <w:szCs w:val="24"/>
        </w:rPr>
        <w:t>Neste artigo, será discutido a importância da leitura e da escrita nos cursos de exatas e como a leitura e escrita pode afetar a vida acadêmica do estudante.</w:t>
      </w:r>
    </w:p>
    <w:p w14:paraId="0F0FE881" w14:textId="77777777" w:rsidR="00F55439" w:rsidRDefault="00F55439" w:rsidP="001F1875">
      <w:pPr>
        <w:spacing w:line="360" w:lineRule="auto"/>
        <w:jc w:val="both"/>
        <w:rPr>
          <w:rFonts w:ascii="Arial" w:hAnsi="Arial" w:cs="Arial"/>
          <w:sz w:val="24"/>
          <w:szCs w:val="24"/>
        </w:rPr>
      </w:pPr>
    </w:p>
    <w:p w14:paraId="71581C59" w14:textId="70574C5D" w:rsidR="003026C4" w:rsidRPr="00F55439" w:rsidRDefault="003026C4" w:rsidP="001F1875">
      <w:pPr>
        <w:spacing w:line="360" w:lineRule="auto"/>
        <w:jc w:val="both"/>
        <w:rPr>
          <w:rFonts w:ascii="Arial" w:hAnsi="Arial" w:cs="Arial"/>
          <w:b/>
          <w:bCs/>
          <w:sz w:val="24"/>
          <w:szCs w:val="24"/>
        </w:rPr>
      </w:pPr>
      <w:r w:rsidRPr="00F55439">
        <w:rPr>
          <w:rFonts w:ascii="Arial" w:hAnsi="Arial" w:cs="Arial"/>
          <w:b/>
          <w:bCs/>
          <w:sz w:val="24"/>
          <w:szCs w:val="24"/>
        </w:rPr>
        <w:t>Desenvolvimento</w:t>
      </w:r>
    </w:p>
    <w:p w14:paraId="60199221" w14:textId="18C8471A" w:rsidR="00F55439" w:rsidRDefault="00F55439" w:rsidP="001F1875">
      <w:pPr>
        <w:spacing w:line="360" w:lineRule="auto"/>
        <w:ind w:firstLine="709"/>
        <w:jc w:val="both"/>
        <w:rPr>
          <w:rFonts w:ascii="Arial" w:hAnsi="Arial" w:cs="Arial"/>
          <w:sz w:val="24"/>
          <w:szCs w:val="24"/>
        </w:rPr>
      </w:pPr>
      <w:r>
        <w:rPr>
          <w:rFonts w:ascii="Arial" w:hAnsi="Arial" w:cs="Arial"/>
          <w:sz w:val="24"/>
          <w:szCs w:val="24"/>
        </w:rPr>
        <w:t>Em meio à era tecnológica em que vivemos</w:t>
      </w:r>
      <w:r w:rsidR="00A1548A">
        <w:rPr>
          <w:rFonts w:ascii="Arial" w:hAnsi="Arial" w:cs="Arial"/>
          <w:sz w:val="24"/>
          <w:szCs w:val="24"/>
        </w:rPr>
        <w:t>, diante a globalização, o acesso à informação se tornou, teoricamente, algo que faz parte do dia a dia de qualquer pessoa. É claro que, devido a condições sociais e outras, essa não é a realidade de todas as pessoas. E, mesmo com esse acesso, muitas pessoas ainda não dedicam tempo à leitura, tampouco à escrita. Isso se dá, também, por questões culturais ou influência do meio em que a pessoa vive.</w:t>
      </w:r>
    </w:p>
    <w:p w14:paraId="565C78FA" w14:textId="7BB13E56" w:rsidR="000B2098" w:rsidRDefault="00410909" w:rsidP="001F1875">
      <w:pPr>
        <w:spacing w:line="360" w:lineRule="auto"/>
        <w:ind w:firstLine="709"/>
        <w:jc w:val="both"/>
        <w:rPr>
          <w:rFonts w:ascii="Arial" w:hAnsi="Arial" w:cs="Arial"/>
          <w:sz w:val="24"/>
          <w:szCs w:val="24"/>
        </w:rPr>
      </w:pPr>
      <w:r>
        <w:rPr>
          <w:rFonts w:ascii="Arial" w:hAnsi="Arial" w:cs="Arial"/>
          <w:sz w:val="24"/>
          <w:szCs w:val="24"/>
        </w:rPr>
        <w:t>N</w:t>
      </w:r>
      <w:r w:rsidR="000B2098">
        <w:rPr>
          <w:rFonts w:ascii="Arial" w:hAnsi="Arial" w:cs="Arial"/>
          <w:sz w:val="24"/>
          <w:szCs w:val="24"/>
        </w:rPr>
        <w:t xml:space="preserve">o meio acadêmico do curso de exatas nas universidades, essa não dedicação à leitura e à escrita reflete na capacidade que o aluno tem de, numa linguagem escrita formal, expressar a ideia sobre algum problema matemático em questão ou até </w:t>
      </w:r>
      <w:r w:rsidR="000B2098">
        <w:rPr>
          <w:rFonts w:ascii="Arial" w:hAnsi="Arial" w:cs="Arial"/>
          <w:sz w:val="24"/>
          <w:szCs w:val="24"/>
        </w:rPr>
        <w:lastRenderedPageBreak/>
        <w:t xml:space="preserve">mesmo na capacidade que ele tem de explicar com palavras a solução que ele tem para aquele problema. </w:t>
      </w:r>
    </w:p>
    <w:p w14:paraId="6649BA0F" w14:textId="7C1D39C3" w:rsidR="00F55439" w:rsidRDefault="00410909" w:rsidP="001F1875">
      <w:pPr>
        <w:spacing w:line="360" w:lineRule="auto"/>
        <w:ind w:firstLine="709"/>
        <w:jc w:val="both"/>
        <w:rPr>
          <w:rFonts w:ascii="Arial" w:hAnsi="Arial" w:cs="Arial"/>
          <w:sz w:val="24"/>
          <w:szCs w:val="24"/>
        </w:rPr>
      </w:pPr>
      <w:r>
        <w:rPr>
          <w:rFonts w:ascii="Arial" w:hAnsi="Arial" w:cs="Arial"/>
          <w:sz w:val="24"/>
          <w:szCs w:val="24"/>
        </w:rPr>
        <w:t xml:space="preserve">Muitas vezes o aluno entende a questão e tem o conhecimento suficiente para resolvê-la, utilizando de métodos matemáticos. Mas, quando pedido que seja explicado a solução, ele não consegue o fazer ou então o faz de maneira confusa. </w:t>
      </w:r>
      <w:r>
        <w:rPr>
          <w:rFonts w:ascii="Arial" w:hAnsi="Arial" w:cs="Arial"/>
          <w:sz w:val="24"/>
          <w:szCs w:val="24"/>
        </w:rPr>
        <w:br/>
        <w:t xml:space="preserve">A leitura pode ser considerada um processo de duas partes: Primeiro é a transferência da informação codificada na leitura para o leitor; segundo é a compreensão da informação pelo leitor. </w:t>
      </w:r>
      <w:proofErr w:type="spellStart"/>
      <w:r>
        <w:rPr>
          <w:rFonts w:ascii="Arial" w:hAnsi="Arial" w:cs="Arial"/>
          <w:sz w:val="24"/>
          <w:szCs w:val="24"/>
        </w:rPr>
        <w:t>Rosenblatt</w:t>
      </w:r>
      <w:proofErr w:type="spellEnd"/>
      <w:r>
        <w:rPr>
          <w:rFonts w:ascii="Arial" w:hAnsi="Arial" w:cs="Arial"/>
          <w:sz w:val="24"/>
          <w:szCs w:val="24"/>
        </w:rPr>
        <w:t xml:space="preserve"> (1978), em sua teoria transacional da leitura, sustenta que a compreensão da leitura ocorre enquanto o leitor ativamente molda o que está sendo lido com o conhecimento, cultura, histórico pessoal de leitura, crenças e sentimentos. Logo, quando muda o leitor, muda-se o entendimento do texto em específico.</w:t>
      </w:r>
    </w:p>
    <w:p w14:paraId="32289FED" w14:textId="4E54F356" w:rsidR="00F55439" w:rsidRDefault="00410909" w:rsidP="001F1875">
      <w:pPr>
        <w:spacing w:line="360" w:lineRule="auto"/>
        <w:ind w:firstLine="709"/>
        <w:jc w:val="both"/>
        <w:rPr>
          <w:rFonts w:ascii="Arial" w:hAnsi="Arial" w:cs="Arial"/>
          <w:sz w:val="24"/>
          <w:szCs w:val="24"/>
        </w:rPr>
      </w:pPr>
      <w:r>
        <w:rPr>
          <w:rFonts w:ascii="Arial" w:hAnsi="Arial" w:cs="Arial"/>
          <w:sz w:val="24"/>
          <w:szCs w:val="24"/>
        </w:rPr>
        <w:t>Isso implica, portanto, que o estudante com um</w:t>
      </w:r>
      <w:r w:rsidR="00AC74B7">
        <w:rPr>
          <w:rFonts w:ascii="Arial" w:hAnsi="Arial" w:cs="Arial"/>
          <w:sz w:val="24"/>
          <w:szCs w:val="24"/>
        </w:rPr>
        <w:t xml:space="preserve"> forte histórico matemático provavelmente conseguirá ter um entendimento melhor da linguagem matemática e, então, conseguirá expressar suas ideias de maneira mais clara que um aluno que não tem esse histórico de leitura.</w:t>
      </w:r>
    </w:p>
    <w:p w14:paraId="2C07FD6A" w14:textId="77777777" w:rsidR="001F1875" w:rsidRDefault="001F1875" w:rsidP="001F1875">
      <w:pPr>
        <w:spacing w:after="0" w:line="360" w:lineRule="auto"/>
        <w:ind w:firstLine="709"/>
        <w:jc w:val="both"/>
        <w:rPr>
          <w:rFonts w:ascii="Arial" w:hAnsi="Arial" w:cs="Arial"/>
          <w:sz w:val="24"/>
          <w:szCs w:val="24"/>
        </w:rPr>
      </w:pPr>
    </w:p>
    <w:p w14:paraId="29C6EA19" w14:textId="4F0F8604" w:rsidR="00AC74B7" w:rsidRPr="00AC74B7" w:rsidRDefault="003026C4" w:rsidP="001F1875">
      <w:pPr>
        <w:spacing w:line="360" w:lineRule="auto"/>
        <w:jc w:val="both"/>
        <w:rPr>
          <w:rFonts w:ascii="Arial" w:hAnsi="Arial" w:cs="Arial"/>
          <w:b/>
          <w:bCs/>
          <w:sz w:val="24"/>
          <w:szCs w:val="24"/>
        </w:rPr>
      </w:pPr>
      <w:r w:rsidRPr="00AC74B7">
        <w:rPr>
          <w:rFonts w:ascii="Arial" w:hAnsi="Arial" w:cs="Arial"/>
          <w:b/>
          <w:bCs/>
          <w:sz w:val="24"/>
          <w:szCs w:val="24"/>
        </w:rPr>
        <w:t>Conclusão</w:t>
      </w:r>
    </w:p>
    <w:p w14:paraId="71CC04AC" w14:textId="6FAE6FD3" w:rsidR="00AC74B7" w:rsidRDefault="00AC74B7" w:rsidP="001F1875">
      <w:pPr>
        <w:spacing w:line="360" w:lineRule="auto"/>
        <w:ind w:firstLine="709"/>
        <w:jc w:val="both"/>
        <w:rPr>
          <w:rFonts w:ascii="Arial" w:hAnsi="Arial" w:cs="Arial"/>
          <w:sz w:val="24"/>
          <w:szCs w:val="24"/>
        </w:rPr>
      </w:pPr>
      <w:r>
        <w:rPr>
          <w:rFonts w:ascii="Arial" w:hAnsi="Arial" w:cs="Arial"/>
          <w:sz w:val="24"/>
          <w:szCs w:val="24"/>
        </w:rPr>
        <w:t xml:space="preserve">Diante o que foi expresso nesse artigo, entende-se que a importância da leitura é uma peça fundamental que deve, sim, ser destacada e trabalhada nos meios acadêmicos, sobretudo, nos cursos da exatas. Pois, uma vez que os alunos consigam ter o melhor entendimento da língua matemática, eles entenderão e assimilarão melhor os problemas e terão uma maior facilidade de achar a solução mais adequada a ele. E, uma vez que eles entendam o que estão fazendo, a ponto de conseguir, de maneira clara e objetiva, explicar na linguagem formal com o que estão trabalhando, </w:t>
      </w:r>
      <w:r w:rsidR="001F1875">
        <w:rPr>
          <w:rFonts w:ascii="Arial" w:hAnsi="Arial" w:cs="Arial"/>
          <w:sz w:val="24"/>
          <w:szCs w:val="24"/>
        </w:rPr>
        <w:t>os estudantes</w:t>
      </w:r>
      <w:r>
        <w:rPr>
          <w:rFonts w:ascii="Arial" w:hAnsi="Arial" w:cs="Arial"/>
          <w:sz w:val="24"/>
          <w:szCs w:val="24"/>
        </w:rPr>
        <w:t xml:space="preserve"> irão, enfim, absorver melhor o conhecimento sobre aquele tema.</w:t>
      </w:r>
    </w:p>
    <w:p w14:paraId="2D9C057F" w14:textId="77777777" w:rsidR="00AC74B7" w:rsidRDefault="00AC74B7" w:rsidP="001F1875">
      <w:pPr>
        <w:spacing w:line="360" w:lineRule="auto"/>
        <w:jc w:val="both"/>
        <w:rPr>
          <w:rFonts w:ascii="Arial" w:hAnsi="Arial" w:cs="Arial"/>
          <w:sz w:val="24"/>
          <w:szCs w:val="24"/>
        </w:rPr>
      </w:pPr>
    </w:p>
    <w:p w14:paraId="366BD591" w14:textId="261C9B2C" w:rsidR="00AC74B7" w:rsidRPr="00AC74B7" w:rsidRDefault="003026C4" w:rsidP="001F1875">
      <w:pPr>
        <w:spacing w:line="360" w:lineRule="auto"/>
        <w:jc w:val="both"/>
        <w:rPr>
          <w:rFonts w:ascii="Arial" w:hAnsi="Arial" w:cs="Arial"/>
          <w:b/>
          <w:bCs/>
          <w:sz w:val="24"/>
          <w:szCs w:val="24"/>
        </w:rPr>
      </w:pPr>
      <w:r w:rsidRPr="00AC74B7">
        <w:rPr>
          <w:rFonts w:ascii="Arial" w:hAnsi="Arial" w:cs="Arial"/>
          <w:b/>
          <w:bCs/>
          <w:sz w:val="24"/>
          <w:szCs w:val="24"/>
        </w:rPr>
        <w:t>Refer</w:t>
      </w:r>
      <w:r w:rsidR="00511A0F">
        <w:rPr>
          <w:rFonts w:ascii="Arial" w:hAnsi="Arial" w:cs="Arial"/>
          <w:b/>
          <w:bCs/>
          <w:sz w:val="24"/>
          <w:szCs w:val="24"/>
        </w:rPr>
        <w:t>ê</w:t>
      </w:r>
      <w:r w:rsidRPr="00AC74B7">
        <w:rPr>
          <w:rFonts w:ascii="Arial" w:hAnsi="Arial" w:cs="Arial"/>
          <w:b/>
          <w:bCs/>
          <w:sz w:val="24"/>
          <w:szCs w:val="24"/>
        </w:rPr>
        <w:t>ncias</w:t>
      </w:r>
    </w:p>
    <w:p w14:paraId="6395EC68" w14:textId="6EE082F2" w:rsidR="003026C4" w:rsidRDefault="00AC74B7" w:rsidP="001F1875">
      <w:pPr>
        <w:spacing w:line="360" w:lineRule="auto"/>
        <w:jc w:val="both"/>
        <w:rPr>
          <w:rFonts w:ascii="Arial" w:hAnsi="Arial" w:cs="Arial"/>
          <w:sz w:val="24"/>
          <w:szCs w:val="24"/>
        </w:rPr>
      </w:pPr>
      <w:proofErr w:type="spellStart"/>
      <w:r w:rsidRPr="00AC74B7">
        <w:rPr>
          <w:rFonts w:ascii="Arial" w:hAnsi="Arial" w:cs="Arial"/>
          <w:b/>
          <w:bCs/>
          <w:sz w:val="24"/>
          <w:szCs w:val="24"/>
        </w:rPr>
        <w:t>Rosenblatt</w:t>
      </w:r>
      <w:proofErr w:type="spellEnd"/>
      <w:r w:rsidRPr="00AC74B7">
        <w:rPr>
          <w:rFonts w:ascii="Arial" w:hAnsi="Arial" w:cs="Arial"/>
          <w:sz w:val="24"/>
          <w:szCs w:val="24"/>
        </w:rPr>
        <w:t xml:space="preserve">, L. (1978). The </w:t>
      </w:r>
      <w:proofErr w:type="spellStart"/>
      <w:r w:rsidRPr="00AC74B7">
        <w:rPr>
          <w:rFonts w:ascii="Arial" w:hAnsi="Arial" w:cs="Arial"/>
          <w:sz w:val="24"/>
          <w:szCs w:val="24"/>
        </w:rPr>
        <w:t>reader</w:t>
      </w:r>
      <w:proofErr w:type="spellEnd"/>
      <w:r w:rsidRPr="00AC74B7">
        <w:rPr>
          <w:rFonts w:ascii="Arial" w:hAnsi="Arial" w:cs="Arial"/>
          <w:sz w:val="24"/>
          <w:szCs w:val="24"/>
        </w:rPr>
        <w:t xml:space="preserve">, </w:t>
      </w:r>
      <w:proofErr w:type="spellStart"/>
      <w:r w:rsidRPr="00AC74B7">
        <w:rPr>
          <w:rFonts w:ascii="Arial" w:hAnsi="Arial" w:cs="Arial"/>
          <w:sz w:val="24"/>
          <w:szCs w:val="24"/>
        </w:rPr>
        <w:t>the</w:t>
      </w:r>
      <w:proofErr w:type="spellEnd"/>
      <w:r w:rsidRPr="00AC74B7">
        <w:rPr>
          <w:rFonts w:ascii="Arial" w:hAnsi="Arial" w:cs="Arial"/>
          <w:sz w:val="24"/>
          <w:szCs w:val="24"/>
        </w:rPr>
        <w:t xml:space="preserve"> </w:t>
      </w:r>
      <w:proofErr w:type="spellStart"/>
      <w:r w:rsidRPr="00AC74B7">
        <w:rPr>
          <w:rFonts w:ascii="Arial" w:hAnsi="Arial" w:cs="Arial"/>
          <w:sz w:val="24"/>
          <w:szCs w:val="24"/>
        </w:rPr>
        <w:t>text</w:t>
      </w:r>
      <w:proofErr w:type="spellEnd"/>
      <w:r w:rsidRPr="00AC74B7">
        <w:rPr>
          <w:rFonts w:ascii="Arial" w:hAnsi="Arial" w:cs="Arial"/>
          <w:sz w:val="24"/>
          <w:szCs w:val="24"/>
        </w:rPr>
        <w:t xml:space="preserve">, </w:t>
      </w:r>
      <w:proofErr w:type="spellStart"/>
      <w:r w:rsidRPr="00AC74B7">
        <w:rPr>
          <w:rFonts w:ascii="Arial" w:hAnsi="Arial" w:cs="Arial"/>
          <w:sz w:val="24"/>
          <w:szCs w:val="24"/>
        </w:rPr>
        <w:t>the</w:t>
      </w:r>
      <w:proofErr w:type="spellEnd"/>
      <w:r w:rsidRPr="00AC74B7">
        <w:rPr>
          <w:rFonts w:ascii="Arial" w:hAnsi="Arial" w:cs="Arial"/>
          <w:sz w:val="24"/>
          <w:szCs w:val="24"/>
        </w:rPr>
        <w:t xml:space="preserve"> </w:t>
      </w:r>
      <w:proofErr w:type="spellStart"/>
      <w:r w:rsidRPr="00AC74B7">
        <w:rPr>
          <w:rFonts w:ascii="Arial" w:hAnsi="Arial" w:cs="Arial"/>
          <w:sz w:val="24"/>
          <w:szCs w:val="24"/>
        </w:rPr>
        <w:t>poem</w:t>
      </w:r>
      <w:proofErr w:type="spellEnd"/>
      <w:r w:rsidRPr="00AC74B7">
        <w:rPr>
          <w:rFonts w:ascii="Arial" w:hAnsi="Arial" w:cs="Arial"/>
          <w:sz w:val="24"/>
          <w:szCs w:val="24"/>
        </w:rPr>
        <w:t xml:space="preserve">. </w:t>
      </w:r>
      <w:proofErr w:type="spellStart"/>
      <w:r w:rsidRPr="00AC74B7">
        <w:rPr>
          <w:rFonts w:ascii="Arial" w:hAnsi="Arial" w:cs="Arial"/>
          <w:sz w:val="24"/>
          <w:szCs w:val="24"/>
        </w:rPr>
        <w:t>Carbondale</w:t>
      </w:r>
      <w:proofErr w:type="spellEnd"/>
      <w:r w:rsidRPr="00AC74B7">
        <w:rPr>
          <w:rFonts w:ascii="Arial" w:hAnsi="Arial" w:cs="Arial"/>
          <w:sz w:val="24"/>
          <w:szCs w:val="24"/>
        </w:rPr>
        <w:t xml:space="preserve">, IL: Southern Illinois </w:t>
      </w:r>
      <w:proofErr w:type="spellStart"/>
      <w:r w:rsidRPr="00AC74B7">
        <w:rPr>
          <w:rFonts w:ascii="Arial" w:hAnsi="Arial" w:cs="Arial"/>
          <w:sz w:val="24"/>
          <w:szCs w:val="24"/>
        </w:rPr>
        <w:t>University</w:t>
      </w:r>
      <w:proofErr w:type="spellEnd"/>
      <w:r w:rsidRPr="00AC74B7">
        <w:rPr>
          <w:rFonts w:ascii="Arial" w:hAnsi="Arial" w:cs="Arial"/>
          <w:sz w:val="24"/>
          <w:szCs w:val="24"/>
        </w:rPr>
        <w:t xml:space="preserve"> Press.</w:t>
      </w:r>
    </w:p>
    <w:p w14:paraId="360C78A6" w14:textId="72262FF1" w:rsidR="00511A0F" w:rsidRPr="00511A0F" w:rsidRDefault="00511A0F" w:rsidP="001F1875">
      <w:pPr>
        <w:spacing w:line="360" w:lineRule="auto"/>
        <w:jc w:val="both"/>
        <w:rPr>
          <w:rFonts w:ascii="Arial" w:hAnsi="Arial" w:cs="Arial"/>
          <w:sz w:val="24"/>
          <w:szCs w:val="24"/>
        </w:rPr>
      </w:pPr>
      <w:proofErr w:type="spellStart"/>
      <w:r>
        <w:rPr>
          <w:rFonts w:ascii="Arial" w:hAnsi="Arial" w:cs="Arial"/>
          <w:b/>
          <w:bCs/>
          <w:sz w:val="24"/>
          <w:szCs w:val="24"/>
        </w:rPr>
        <w:t>Freitag</w:t>
      </w:r>
      <w:proofErr w:type="spellEnd"/>
      <w:r>
        <w:rPr>
          <w:rFonts w:ascii="Arial" w:hAnsi="Arial" w:cs="Arial"/>
          <w:sz w:val="24"/>
          <w:szCs w:val="24"/>
        </w:rPr>
        <w:t xml:space="preserve">, M. </w:t>
      </w:r>
      <w:r w:rsidRPr="00511A0F">
        <w:rPr>
          <w:rFonts w:ascii="Arial" w:hAnsi="Arial" w:cs="Arial"/>
          <w:sz w:val="24"/>
          <w:szCs w:val="24"/>
        </w:rPr>
        <w:t xml:space="preserve">Reading </w:t>
      </w:r>
      <w:proofErr w:type="spellStart"/>
      <w:r w:rsidRPr="00511A0F">
        <w:rPr>
          <w:rFonts w:ascii="Arial" w:hAnsi="Arial" w:cs="Arial"/>
          <w:sz w:val="24"/>
          <w:szCs w:val="24"/>
        </w:rPr>
        <w:t>and</w:t>
      </w:r>
      <w:proofErr w:type="spellEnd"/>
      <w:r w:rsidRPr="00511A0F">
        <w:rPr>
          <w:rFonts w:ascii="Arial" w:hAnsi="Arial" w:cs="Arial"/>
          <w:sz w:val="24"/>
          <w:szCs w:val="24"/>
        </w:rPr>
        <w:t xml:space="preserve"> </w:t>
      </w:r>
      <w:proofErr w:type="spellStart"/>
      <w:r w:rsidRPr="00511A0F">
        <w:rPr>
          <w:rFonts w:ascii="Arial" w:hAnsi="Arial" w:cs="Arial"/>
          <w:sz w:val="24"/>
          <w:szCs w:val="24"/>
        </w:rPr>
        <w:t>Writing</w:t>
      </w:r>
      <w:proofErr w:type="spellEnd"/>
      <w:r w:rsidRPr="00511A0F">
        <w:rPr>
          <w:rFonts w:ascii="Arial" w:hAnsi="Arial" w:cs="Arial"/>
          <w:sz w:val="24"/>
          <w:szCs w:val="24"/>
        </w:rPr>
        <w:t xml:space="preserve"> in </w:t>
      </w:r>
      <w:proofErr w:type="spellStart"/>
      <w:r w:rsidRPr="00511A0F">
        <w:rPr>
          <w:rFonts w:ascii="Arial" w:hAnsi="Arial" w:cs="Arial"/>
          <w:sz w:val="24"/>
          <w:szCs w:val="24"/>
        </w:rPr>
        <w:t>the</w:t>
      </w:r>
      <w:proofErr w:type="spellEnd"/>
      <w:r w:rsidRPr="00511A0F">
        <w:rPr>
          <w:rFonts w:ascii="Arial" w:hAnsi="Arial" w:cs="Arial"/>
          <w:sz w:val="24"/>
          <w:szCs w:val="24"/>
        </w:rPr>
        <w:t xml:space="preserve"> </w:t>
      </w:r>
      <w:proofErr w:type="spellStart"/>
      <w:r w:rsidRPr="00511A0F">
        <w:rPr>
          <w:rFonts w:ascii="Arial" w:hAnsi="Arial" w:cs="Arial"/>
          <w:sz w:val="24"/>
          <w:szCs w:val="24"/>
        </w:rPr>
        <w:t>Mathematics</w:t>
      </w:r>
      <w:proofErr w:type="spellEnd"/>
      <w:r w:rsidRPr="00511A0F">
        <w:rPr>
          <w:rFonts w:ascii="Arial" w:hAnsi="Arial" w:cs="Arial"/>
          <w:sz w:val="24"/>
          <w:szCs w:val="24"/>
        </w:rPr>
        <w:t xml:space="preserve"> </w:t>
      </w:r>
      <w:proofErr w:type="spellStart"/>
      <w:r w:rsidRPr="00511A0F">
        <w:rPr>
          <w:rFonts w:ascii="Arial" w:hAnsi="Arial" w:cs="Arial"/>
          <w:sz w:val="24"/>
          <w:szCs w:val="24"/>
        </w:rPr>
        <w:t>Classroom</w:t>
      </w:r>
      <w:proofErr w:type="spellEnd"/>
    </w:p>
    <w:sectPr w:rsidR="00511A0F" w:rsidRPr="00511A0F" w:rsidSect="001F1875">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6C4"/>
    <w:rsid w:val="000B2098"/>
    <w:rsid w:val="001F1875"/>
    <w:rsid w:val="003026C4"/>
    <w:rsid w:val="00321E67"/>
    <w:rsid w:val="00410909"/>
    <w:rsid w:val="00511A0F"/>
    <w:rsid w:val="00791DE8"/>
    <w:rsid w:val="00A1548A"/>
    <w:rsid w:val="00AC74B7"/>
    <w:rsid w:val="00F554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AA750"/>
  <w15:chartTrackingRefBased/>
  <w15:docId w15:val="{33A6A444-53D6-45E4-A99A-0B3214752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594</Words>
  <Characters>3209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Thaynan zini</dc:creator>
  <cp:keywords/>
  <dc:description/>
  <cp:lastModifiedBy>Thaynan zini</cp:lastModifiedBy>
  <cp:revision>3</cp:revision>
  <dcterms:created xsi:type="dcterms:W3CDTF">2021-04-25T22:00:00Z</dcterms:created>
  <dcterms:modified xsi:type="dcterms:W3CDTF">2021-04-25T23:29:00Z</dcterms:modified>
</cp:coreProperties>
</file>