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CellTypist — Command Overview &amp; Tutorial Comparison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Overview of commands, differences, and when to use each tutorial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Overview: Which Tutorial for Which Situation?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The table below summarises the three tutorials, when to use them, how many datasets you need, and which commands are central to each.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Tutorial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Datasets Needed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Commands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1. Cell Type Classification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Annotate cells using a built-in OR custom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 (query) or 2 (train + query)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models.download_models()
celltypist.annotate()
celltypist.train()
.to_adata()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2. Large-Scale Cross-Dataset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Transfer labels from a big reference (428k+ cells) to a new dataset — with downsampling &amp; feature selection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 (reference + query)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downsample_adata()
celltypist.train(..., use_SGD=True)
celltypist.annotate()
celltypist.dotplot()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3. Multi-Label Classification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Handle ambiguous/novel cell types — assign 0, 1, or multiple labels per cell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 (query) with a built-in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celltypist.annotate(..., mode='prob match')
.to_adata(insert_prob=True)
sc.pl.umap()</w:t>
            </w:r>
          </w:p>
        </w:tc>
      </w:tr>
    </w:tbl>
    <w:p>
      <w:pPr>
        <w:spacing w:after="24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Tutorial 1 — Cell Type Classification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When to use this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Use this tutorial when you have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one dataset</w:t>
      </w:r>
      <w:r>
        <w:rPr>
          <w:rFonts w:ascii="Arial" w:cs="Arial" w:eastAsia="Arial" w:hAnsi="Arial"/>
          <w:sz w:val="18"/>
          <w:szCs w:val="18"/>
        </w:rPr>
        <w:t xml:space="preserve"> you want to annotate, and either a built-in CellTypist model is available for your tissue, or you want to train a simple custom model from part of your own data.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Datasets needed: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 (query only)</w:t>
      </w:r>
      <w:r>
        <w:rPr>
          <w:rFonts w:ascii="Arial" w:cs="Arial" w:eastAsia="Arial" w:hAnsi="Arial"/>
          <w:sz w:val="18"/>
          <w:szCs w:val="18"/>
        </w:rPr>
        <w:t xml:space="preserve"> for built-in models —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2 (training + query)</w:t>
      </w:r>
      <w:r>
        <w:rPr>
          <w:rFonts w:ascii="Arial" w:cs="Arial" w:eastAsia="Arial" w:hAnsi="Arial"/>
          <w:sz w:val="18"/>
          <w:szCs w:val="18"/>
        </w:rPr>
        <w:t xml:space="preserve"> for custom models.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Commands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Download and inspect built-in models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models.download_models(force_update=True)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Downloads all 61+ pre-trained CellTypist models from the online server. These models were trained by researchers on real scRNA-seq datasets from different tissues.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models.models_description()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Shows a table of all available built-in models with their descriptions — helps you pick the right one for your tissue/cell type.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model = models.Model.load('Immune_All_Low.pkl')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Loads a specific model into memory.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Immune_All_Low.pkl</w:t>
      </w:r>
      <w:r>
        <w:rPr>
          <w:rFonts w:ascii="Arial" w:cs="Arial" w:eastAsia="Arial" w:hAnsi="Arial"/>
          <w:sz w:val="18"/>
          <w:szCs w:val="18"/>
        </w:rPr>
        <w:t xml:space="preserve"> is the default — it covers all tissues at high resolution (98 cell states).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Annotate cells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predictions = celltypist.annotate(adata, model='Immune_All_Low.pkl', majority_voting=True)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Core annotation command. Each cell gets a predicted label.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majority_voting=True</w:t>
      </w:r>
      <w:r>
        <w:rPr>
          <w:rFonts w:ascii="Arial" w:cs="Arial" w:eastAsia="Arial" w:hAnsi="Arial"/>
          <w:sz w:val="18"/>
          <w:szCs w:val="18"/>
        </w:rPr>
        <w:t xml:space="preserve"> refines labels by letting cells in the same neighbourhood vote — more accurate but slower. Set to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False</w:t>
      </w:r>
      <w:r>
        <w:rPr>
          <w:rFonts w:ascii="Arial" w:cs="Arial" w:eastAsia="Arial" w:hAnsi="Arial"/>
          <w:sz w:val="18"/>
          <w:szCs w:val="18"/>
        </w:rPr>
        <w:t xml:space="preserve"> for a fast raw prediction.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adata = predictions.to_adata()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Converts the predictions into an AnnData object. Adds columns: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predicted_labels, over_clustering, majority_voting, conf_score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Train a custom model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new_model = celltypist.train(adata_train, labels='cell_type', n_jobs=10, feature_selection=True)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Trains a new model on your own labelled data.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labels</w:t>
      </w:r>
      <w:r>
        <w:rPr>
          <w:rFonts w:ascii="Arial" w:cs="Arial" w:eastAsia="Arial" w:hAnsi="Arial"/>
          <w:sz w:val="18"/>
          <w:szCs w:val="18"/>
        </w:rPr>
        <w:t xml:space="preserve"> = the column in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.obs</w:t>
      </w:r>
      <w:r>
        <w:rPr>
          <w:rFonts w:ascii="Arial" w:cs="Arial" w:eastAsia="Arial" w:hAnsi="Arial"/>
          <w:sz w:val="18"/>
          <w:szCs w:val="18"/>
        </w:rPr>
        <w:t xml:space="preserve"> containing the cell type labels.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feature_selection=True</w:t>
      </w:r>
      <w:r>
        <w:rPr>
          <w:rFonts w:ascii="Arial" w:cs="Arial" w:eastAsia="Arial" w:hAnsi="Arial"/>
          <w:sz w:val="18"/>
          <w:szCs w:val="18"/>
        </w:rPr>
        <w:t xml:space="preserve"> automatically selects the 500 most informative genes.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new_model.write('my_model.pkl')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Saves the trained model to disk. Load it again later with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models.Model.load('my_model.pkl')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Visualise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sc.pl.umap(adata, color=['cell_type', 'predicted_labels', 'majority_voting'])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Plots three UMAPs side by side: real labels, raw predictions, and majority-voted predictions. Good for comparing accuracy visually.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celltypist.dotplot(predictions, use_as_reference='cell_type', use_as_prediction='majority_voting')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Quantitative comparison — for each real cell type (column), shows how CellTypist 'decomposes' it into predicted types (rows).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Tutorial 2 — Large-Scale Cross-Dataset Label Transfer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When to use this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Use this when you have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large reference dataset</w:t>
      </w:r>
      <w:r>
        <w:rPr>
          <w:rFonts w:ascii="Arial" w:cs="Arial" w:eastAsia="Arial" w:hAnsi="Arial"/>
          <w:sz w:val="18"/>
          <w:szCs w:val="18"/>
        </w:rPr>
        <w:t xml:space="preserve"> (tens of thousands to hundreds of thousands of cells) that is already labelled, and you want to transfer those labels to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separate, smaller query dataset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This is for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cross-dataset</w:t>
      </w:r>
      <w:r>
        <w:rPr>
          <w:rFonts w:ascii="Arial" w:cs="Arial" w:eastAsia="Arial" w:hAnsi="Arial"/>
          <w:sz w:val="18"/>
          <w:szCs w:val="18"/>
        </w:rPr>
        <w:t xml:space="preserve"> situations — two completely different experiments, possibly from different labs or publications.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Datasets needed: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2 — one reference (training), one query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makes this tutorial different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The reference can be enormous (e.g. 428k cells) — extra steps are needed to make training feasible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Downsampling reduces the reference to a manageable size while keeping rare cell types represented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 quick SGD-based model is first trained just to identify the most informative genes (feature selection)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Then a proper full model is trained on those selected genes only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Commands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Downsample the reference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sampled_idx = celltypist.samples.downsample_adata(adata_ref, mode='each', n_cells=500, by='cell_type', return_index=True)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Selects up to 500 cells per cell type from the reference. If a cell type has fewer than 500 cells, all are kept. This ensures rare cell types are still represented in training.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Quick feature selection model (SGD)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model_fs = celltypist.train(adata_ref[sampled_idx], 'cell_type', n_jobs=10, max_iter=5, use_SGD=True)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Trains a fast but rough model using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Stochastic Gradient Descent (SGD)</w:t>
      </w:r>
      <w:r>
        <w:rPr>
          <w:rFonts w:ascii="Arial" w:cs="Arial" w:eastAsia="Arial" w:hAnsi="Arial"/>
          <w:sz w:val="18"/>
          <w:szCs w:val="18"/>
        </w:rPr>
        <w:t xml:space="preserve"> — only 5 iterations, so not accurate enough for prediction, but fast enough to identify the most important genes.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gene_index = np.argpartition(np.abs(model_fs.classifier.coef_), -100, axis=1)[:, -100:]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gene_index = np.unique(gene_index)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Extracts the top 100 most important genes per cell type (by regression coefficient) and combines them into one gene list for final training.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Final model training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model = celltypist.train(adata_ref[sampled_idx, gene_index], 'cell_type', check_expression=False, n_jobs=10, max_iter=100)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Trains the real, accurate model on the downsampled cells and selected genes.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check_expression=False</w:t>
      </w:r>
      <w:r>
        <w:rPr>
          <w:rFonts w:ascii="Arial" w:cs="Arial" w:eastAsia="Arial" w:hAnsi="Arial"/>
          <w:sz w:val="18"/>
          <w:szCs w:val="18"/>
        </w:rPr>
        <w:t xml:space="preserve"> is needed because we are using only a subset of genes.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Predict the query dataset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predictions = celltypist.annotate(adata_query, model='my_model.pkl', majority_voting=True)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Same annotation command as Tutorial 1 — but now using your cross-dataset trained model instead of a built-in one.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Tutorial 3 — Multi-Label Classification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When to use this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Use this when your dataset may contain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ambiguous, novel, or doublet cells</w:t>
      </w:r>
      <w:r>
        <w:rPr>
          <w:rFonts w:ascii="Arial" w:cs="Arial" w:eastAsia="Arial" w:hAnsi="Arial"/>
          <w:sz w:val="18"/>
          <w:szCs w:val="18"/>
        </w:rPr>
        <w:t xml:space="preserve"> that don't cleanly match any single cell type in the model.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Instead of forcing every cell into exactly one label, this mode can assign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0 labels (Unassigned)</w:t>
      </w:r>
      <w:r>
        <w:rPr>
          <w:rFonts w:ascii="Arial" w:cs="Arial" w:eastAsia="Arial" w:hAnsi="Arial"/>
          <w:sz w:val="18"/>
          <w:szCs w:val="18"/>
        </w:rPr>
        <w:t xml:space="preserve">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 label</w:t>
      </w:r>
      <w:r>
        <w:rPr>
          <w:rFonts w:ascii="Arial" w:cs="Arial" w:eastAsia="Arial" w:hAnsi="Arial"/>
          <w:sz w:val="18"/>
          <w:szCs w:val="18"/>
        </w:rPr>
        <w:t xml:space="preserve">, or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multiple labels</w:t>
      </w:r>
      <w:r>
        <w:rPr>
          <w:rFonts w:ascii="Arial" w:cs="Arial" w:eastAsia="Arial" w:hAnsi="Arial"/>
          <w:sz w:val="18"/>
          <w:szCs w:val="18"/>
        </w:rPr>
        <w:t xml:space="preserve"> (e.g. 'Macrophages|pDC') per cell, based on a probability threshold.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Datasets needed: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 query dataset</w:t>
      </w:r>
      <w:r>
        <w:rPr>
          <w:rFonts w:ascii="Arial" w:cs="Arial" w:eastAsia="Arial" w:hAnsi="Arial"/>
          <w:sz w:val="18"/>
          <w:szCs w:val="18"/>
        </w:rPr>
        <w:t xml:space="preserve"> — uses a built-in model (no training needed).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makes this tutorial different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Default CellTypist (best match mode) always forces one label — even on novel/doublet cells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Multi-label mode uses a probability threshold instead: if no cell type exceeds the threshold, the cell gets 'Unassigned'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If multiple cell types exceed the threshold (e.g. a doublet), the cell gets both labels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You can visualise the actual probability scores per cell type, not just the final label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Commands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Single-label mode (default — best match)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predictions = celltypist.annotate(adata, model='Immune_All_Low.pkl', majority_voting=True, mode='best match')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Forces each cell into exactly one label — the cell type with the highest probability. Good when you trust your model covers all cell types in your data.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Multi-label mode (probability threshold)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predictions = celltypist.annotate(adata, model='Immune_All_Low.pkl', majority_voting=True, mode='prob match', p_thres=0.5)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Assigns labels based on a probability threshold (default 0.5).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mode='prob match'</w:t>
      </w:r>
      <w:r>
        <w:rPr>
          <w:rFonts w:ascii="Arial" w:cs="Arial" w:eastAsia="Arial" w:hAnsi="Arial"/>
          <w:sz w:val="18"/>
          <w:szCs w:val="18"/>
        </w:rPr>
        <w:t xml:space="preserve"> activates multi-label.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p_thres</w:t>
      </w:r>
      <w:r>
        <w:rPr>
          <w:rFonts w:ascii="Arial" w:cs="Arial" w:eastAsia="Arial" w:hAnsi="Arial"/>
          <w:sz w:val="18"/>
          <w:szCs w:val="18"/>
        </w:rPr>
        <w:t xml:space="preserve"> controls how strict the threshold is — lower = more labels assigned.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Insert probability scores into AnnData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adata = predictions.to_adata(insert_prob=True)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Adds a column for every cell type showing its probability score for each cell. This lets you visualise how confident the model was for each cell type.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sc.pl.umap(adata, color=['Macrophages', 'pDC'], vmin=0, vmax=1)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Plots the probability of a specific cell type across the UMAP. Useful for confirming that doublets or ambiguous cells have high scores for multiple types.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Commands Shared Across All Tutorials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sc.read('file.h5ad')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an AnnData dataset from disk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sc.pp.normalize_total(adata, target_sum=1e4)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 raw counts to 10,000 per cell (needed before log1p)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sc.pp.log1p(adata)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Log1p transform — required by CellTypist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adata.X.expm1().sum(axis=1)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normalization — should give ~10,000 per cell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predictions.predicted_labels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raw predicted labels (one per cell)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predictions.to_adata()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 predictions to AnnData with prediction columns added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celltypist.dotplot(predictions, use_as_reference='col', use_as_prediction='col')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Dotplot comparing true vs predicted labels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sc.tl.umap(adata)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 UMAP coordinates (skip if already present)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sc.pl.umap(adata, color=[...])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Plot UMAP coloured by gene or metadata column</w:t>
            </w:r>
          </w:p>
        </w:tc>
      </w:tr>
    </w:tbl>
    <w:p>
      <w:pPr>
        <w:spacing w:after="200"/>
      </w:pPr>
    </w:p>
    <w:p>
      <w:pPr>
        <w:pBdr>
          <w:top w:val="single" w:color="2E75B6" w:sz="6" w:space="1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Source: CellTypist tutorials — tutorial_celltype_classification.ipynb, tutorial_largescale_crossdataset.ipynb, tutorial_multilabel_classification.ipynb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2026-05-04T11:54:22.900Z</dcterms:created>
  <dcterms:modified xsi:type="dcterms:W3CDTF">2026-05-04T11:54:22.918Z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