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Microsoft JhengHei" w:hAnsi="Microsoft JhengHei" w:eastAsia="Microsoft JhengHei"/>
          <w:b/>
          <w:color w:val="000000"/>
          <w:sz w:val="50"/>
        </w:rPr>
        <w:t>星界之律遊戲設定總覽</w:t>
      </w:r>
    </w:p>
    <w:p>
      <w:pPr>
        <w:spacing w:after="240"/>
      </w:pPr>
      <w:r>
        <w:rPr>
          <w:rFonts w:ascii="Microsoft JhengHei" w:hAnsi="Microsoft JhengHei" w:eastAsia="Microsoft JhengHei"/>
          <w:b/>
          <w:color w:val="3B5C82"/>
          <w:sz w:val="22"/>
        </w:rPr>
        <w:t>玩家版本 2.0–2.5  規則 內容與後續版本規劃</w:t>
      </w:r>
    </w:p>
    <w:p>
      <w:pPr>
        <w:spacing w:after="200" w:line="312" w:lineRule="auto"/>
      </w:pPr>
      <w:r>
        <w:t>本文件是目前遊戲程式的單一規則總覽，供製作、測試、部署與後續版本維護使用。現行玩家內容開放至 2.5；3.0–5.5 的內容已整理完成但維持鎖定，4.0 起接入原創的「北境神話篇」。除抽卡、劇情、角色培養與戰鬥外，星海迷航和星伴培育也已納入同一套帳號保存規則。任何數值或開放狀態調整，都應同步檢查 src/data.js、玩家介面與測試。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版本摘要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目前設定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玩家入口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先登入，再進入星界之律大廳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已完成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劇情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主線與支線 1.0–2.5，共 18 章，每章 3 幕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角色卡池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1.0–1.5 舊限定池、2.0–2.5 潮眼限定池、1.0–2.5 常駐池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星界試煉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關，最多 4 人，自走棋式自動戰鬥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本次更新重置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Boss 突破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6 種素材 Boss 分成 Lv.1–3 三檔；Lv.3 給更豐富獎勵，通用印記避免卡關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星港委託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份短篇戰鬥任務，每版本各完成一次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星海迷航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條航線、事件選擇、普通／隱藏／特殊結局與季裝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星伴培育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寵物等級、裝扮、特效、公開展示與玩家評分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後續內容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>
              <w:t>3.0–5.5 劇情、角色、敵人與數值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已建檔並鎖定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大更新獎勵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版本標記為 2.0-2.5。伺服器在玩家建立帳號或登入時檢查 updateRewards.claimedVersions，只要該帳號尚未領取本版本，就加入 3,200 星砂並寫入領取時間。新帳號與舊帳號使用同一套邏輯，因此不會因為建立時間不同而漏領或重複領取。試煉獎勵次數與 Boss 挑戰紀錄按版本重置，但玩家角色、等級、命座、突破狀態與已取得的突破材料不重置。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試煉版本、清除紀錄、最佳關卡、每關獎勵次數和上次戰報在本次更新一併重置。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星港委託的完成紀錄也以 2.0-2.5 為版本鍵，下次版本更新時清空。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每個版本重新計算成功獎勵次數；已取得的材料與角色突破狀態跨版本保留。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前端本機存檔模式也執行相同的一次性檢查；正式玩家資料以後端為準。</w:t>
      </w:r>
    </w:p>
    <w:p>
      <w:pPr>
        <w:pStyle w:val="Heading2"/>
      </w:pPr>
      <w:r>
        <w:t>大廳快速入口</w:t>
      </w:r>
    </w:p>
    <w:p>
      <w:pPr>
        <w:pStyle w:val="ListBullet"/>
      </w:pPr>
      <w:r>
        <w:t>公告不再佔用大廳主選單的大型卡片，改放在大廳上方的緊湊快速入口；按鈕使用擴音機圖示，仍可開啟完整公告頁查看版本內容、獎勵與系統優化。</w:t>
      </w:r>
    </w:p>
    <w:p>
      <w:pPr>
        <w:pStyle w:val="ListBullet"/>
      </w:pPr>
      <w:r>
        <w:t>新手教學同樣改為大廳角落的小格入口；完成教學後顯示「DONE／已完成」，仍可重新查看規則，但不再以大型選單卡片佔據主畫面。</w:t>
      </w:r>
    </w:p>
    <w:p>
      <w:pPr>
        <w:pStyle w:val="ListBullet"/>
      </w:pPr>
      <w:r>
        <w:t>快速入口只有在登入後的大廳顯示，點擊後仍進入原本的公告或新手教學完整頁面，玩家資料與獎勵保存邏輯不變。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抽卡規則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抽卡核心由 src/gacha.js 統一提供給瀏覽器、Node 伺服器與測試使用。十連只是逐格執行十次單抽判定，不會把保底或 4★ 結果藏到最後一格。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判定位置</w:t>
            </w:r>
          </w:p>
        </w:tc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4★機率</w:t>
            </w:r>
          </w:p>
        </w:tc>
        <w:tc>
          <w:tcPr>
            <w:tcW w:type="dxa" w:w="532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1–20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0%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前 20 抽不會提早出現 4★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21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開始進入提升區間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22–49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每抽 +4 個百分點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49 抽最多顯示 99%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50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硬保底，必定 4★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4★內部判定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精選 55%／其他 45%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僅限定池使用，歪掉後下一張 4★ 保證精選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非 4★結果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 20%／一般回響 80%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三星直接從該卡池的文件角色清單抽取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額外星砂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單格另掉落 40 星砂，不改變角色判定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目前卡池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卡池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精選與範圍</w:t>
            </w:r>
          </w:p>
        </w:tc>
        <w:tc>
          <w:tcPr>
            <w:tcW w:type="dxa" w:w="14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保底計數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1.0–1.5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文件 1.0–1.5 的 4★可選一名；三星為 1.0–1.5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limited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2.0–2.5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璃珊、曜澤、伊芙琳、澪歌、菲芮、諾芮亞、奧薇拉可選一名；三星為 1.0–2.5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與限定共用 limited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常駐回音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目前已開放的 1.0–2.5 角色；沒有精選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standard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復刻池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尚未開放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不顯示於玩家選單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資源用途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432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取得方式</w:t>
            </w:r>
          </w:p>
        </w:tc>
        <w:tc>
          <w:tcPr>
            <w:tcW w:type="dxa" w:w="302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大更新、劇情、試煉、委託、抽卡補償與少量抽卡掉落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單抽 160，十連 1,600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星痕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 4★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 枚兌換限定池精選 4★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回響粉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一般回響結果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抽卡系統內的非角色回響資源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角色經驗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試煉、委託、重複 3★等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角色升級，不與星砂共用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突破材料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Boss 各等級勝利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指定材料或星界通用突破印記；80 等突破後升到 90 等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個人命座晶核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重複取得該名角色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只能提升同一角色命座，每次 1 枚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寵物資源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星伴探索、培育、玩家展示評分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只用於寵物等級、裝扮與公開展示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養成經濟檢查</w:t>
      </w:r>
    </w:p>
    <w:p>
      <w:pPr>
        <w:spacing w:after="10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這次調整前先用現行規則跑完整資源盤點，並把劇情的一次性獎勵與試煉／Boss 每版本最多 10 次的可重複獎勵分開計算。角色經驗成本不靠角色面板膨脹來解決，而是讓玩家有穩定、可預期的遊玩來源。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目標</w:t>
            </w:r>
          </w:p>
        </w:tc>
        <w:tc>
          <w:tcPr>
            <w:tcW w:type="dxa" w:w="259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檢查結果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1→70</w:t>
            </w:r>
          </w:p>
        </w:tc>
        <w:tc>
          <w:tcPr>
            <w:tcW w:type="dxa" w:w="259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79,902 角色經驗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可由前期劇情與試煉逐步取得</w:t>
            </w:r>
          </w:p>
        </w:tc>
      </w:tr>
      <w:tr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1→80</w:t>
            </w:r>
          </w:p>
        </w:tc>
        <w:tc>
          <w:tcPr>
            <w:tcW w:type="dxa" w:w="259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104,122 角色經驗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80 等突破前可完成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1→90</w:t>
            </w:r>
          </w:p>
        </w:tc>
        <w:tc>
          <w:tcPr>
            <w:tcW w:type="dxa" w:w="259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131,542 角色經驗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需完成 80 等突破並使用 Boss 材料</w:t>
            </w:r>
          </w:p>
        </w:tc>
      </w:tr>
      <w:tr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四名四星 1→90</w:t>
            </w:r>
          </w:p>
        </w:tc>
        <w:tc>
          <w:tcPr>
            <w:tcW w:type="dxa" w:w="259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526,168 角色經驗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目前版本列出的全部來源合計 541,200，餘 15,032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開放劇情 78 幕是一次性獎勵：每幕 +100 星砂、+650 角色經驗，重看不會重複領取。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星界試煉 30 關每關每版本最多成功領 10 次：每次 +50 星砂、+1,500 角色經驗；保留挑戰次數是為了維持主要可重複的角色經驗來源。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六個 Boss 各 10 次、分布於 Lv.1–3 三檔，合計 +32,400 角色經驗、80 枚專屬材料與 60 枚通用印記；星港委託、星海迷航、新手教學和初始資源合計再提供 8,100 經驗。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完整使用當期玩法上限可取得 28,860 星砂：18 次十連，並剩 60 星砂；抽卡重複角色帶來的經驗與每格 8% 隨機星砂未列入安全估算。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後續角色天賦預留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3.0 之後才開放角色天賦。每名角色固定三條分支：「攻擊手段」「定位專精」「界痕共鳴」，各 5 級；使用獨立的專屬天賦手冊，不消耗星砂或突破材料。每條分支上限約 4–6%，三條合計受 10% 低幅度上限約束，技能效果以功能提升為主，不會把角色面板無限乘高。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劇情內容</w:t>
      </w:r>
    </w:p>
    <w:p>
      <w:pPr>
        <w:spacing w:after="140" w:line="312" w:lineRule="auto"/>
      </w:pPr>
      <w:r>
        <w:t>玩家進入劇情選單後可以切換主線與支線。章節清單只讓 1.0–2.5 可選；3.0–5.5 仍在同一份檔案中顯示為已建檔但鎖定。選定章節後，當幕內容與本章所有幕次會同時顯示，避免只看到劇情標題。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15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主線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支線</w:t>
            </w:r>
          </w:p>
        </w:tc>
        <w:tc>
          <w:tcPr>
            <w:tcW w:type="dxa" w:w="201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開放狀態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界痕初響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獸靈村的回覆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旅行回音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移動舞台的空白段落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橋樑與遺構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水工線交班表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洛汀港的潮線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潮港失物登記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彼岸鐘庭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鐘聲校準日誌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公共檔案的空白頁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空白頁的旁註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潮汐書庫的無地址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海圖邊角的回信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鏡潮島的折光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鏡面上的第二句話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深潮測線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潮線引航手冊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風廊之外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風向維護表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霧鏡議庭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證詞的空白欄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潮眼回覆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潮核修復日誌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劇情獎勵與角色里程碑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每幕第一次完成時加入 100 星砂與 650 角色經驗，完成紀錄以 chapterId:sceneId 儲存，重看不會重複領取。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新帳號自動取得瑟蕾雅。完成 1.0 主線任意一幕後，可在大廳自選雷恩或莉亞。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通關星界試煉第 10 關後，再開啟一次雷恩或莉亞自選，第二份獎勵優先顯示尚未取得的角色。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角色培養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角色頁先顯示已取得角色，再以完整立繪、名稱、星級、元素、戰鬥定位與成長按鈕提供詳細培養。立繪比例使用 contain，名稱、星級與元素以固定標籤疊加，避免瑟蕾雅等角色在手機畫面被裁切。角色戰力成長依實際基礎面板分成標準帶與平衡帶，不以性別決定倍率，讓低基礎的功能型四星在 70–90 等仍有追趕空間。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三星角色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四星角色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基礎數值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整體較低，靠治療、速度或特定功能補位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生命、攻擊、防禦與整體戰力基準較高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升級倍率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每級 3% 主要屬性、2.2% 防禦、0.9% 速度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標準每級 4%／3%／1.2%；低基礎戰力 4★進入平衡帶後為 5%／3.6%／1.4%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升級成本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45 角色經驗，每級增加 18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70 角色經驗，每級增加 32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協同價值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便宜、快速或提供治療與特殊定位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輸出、重裝、支援與控制組合較完整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等級上限與突破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現行角色等級上限為 90；角色可先升到 80 等，達到 80 等後必須取得突破材料才能繼續升級。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每名角色有偏好的 Boss 與專屬材料：三星角色每次突破需要 3 枚，四星角色需要 4 枚；指定材料不足時可用星界通用突破印記補足。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100 等只完成規則與資料預留，本次不在玩家介面開放，也不會被當成目前等級上限。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命座規則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初次取得角色為 0 命；後續每取得一次相同角色，命座直接增加 1，並留下 1 枚該角色專用命座晶核。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例如莉亞持有數量為 5，代表初次取得加上 4 次重複，應為 4 命與 4 枚個人晶核；舊存檔登入時會自動補回。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重複角色已在抽卡結算時自動增加命座；培養頁不再放置重複的手動提升按鈕，個人晶核保留作為存檔相容與後續系統資源。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抽卡不再產生全域共鳴晶核；命座只由重複角色自動增加，該角色專用晶核僅作為個人命座資源與舊存檔相容資料保留。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星界試煉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星界試煉採自走棋式自動戰鬥。玩家只決定最多四人的隊伍，戰鬥依速度、技能冷卻、敵方特性和隊伍協同自動進行。推薦戰力不是絕對門檻，系統保留低戰力靠配合取勝以及高戰力因編隊失誤而失敗的可能。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關卡數量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關，逐關解鎖；第 30 關為終局關卡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隊伍上限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一次最多 4 名已取得角色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版本次數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每版本每一關最多成功領獎 10 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成功獎勵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50 星砂、1,500 角色經驗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失敗處理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保留編隊與戰報，不扣獎勵次數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更新處理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 更新已重置清除紀錄、最佳關卡、次數與上次戰報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敵人資訊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每關展示敵人圖片、數量、HP、攻擊、防禦、速度與威脅值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編隊思路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重裝或守衛承受傷害，治療與修復角色維持隊伍，支援與指揮角色提高整體效率。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測量、仲裁與編譯等角色可降低敵方防禦或清除增益；射手、斥候與爆發角色負責集中擊破。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環境與敵方特性會改變答案，例如治療降低、敵方護盾、噪音延遲技能或高速獵襲。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Boss 與 80 等突破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Boss 是角色 80 等後的專屬突破玩法。玩家在 Boss 頁選擇首領、查看敵人與環境情報，再從已取得角色中派出最多 4 人。六種素材 Boss 分成 Lv.1–3 三個獎勵檔位，每個檔位有兩個 Boss；Boss 等級不是角色能否突破的硬門檻。每名角色仍會顯示偏好的專屬材料來源，但所有 Boss 都會掉落可替代指定材料的星界通用突破印記。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Boss</w:t>
            </w:r>
          </w:p>
        </w:tc>
        <w:tc>
          <w:tcPr>
            <w:tcW w:type="dxa" w:w="10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360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獎勵檔位</w:t>
            </w:r>
          </w:p>
        </w:tc>
        <w:tc>
          <w:tcPr>
            <w:tcW w:type="dxa" w:w="28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材料用途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星序守望者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Lv.1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專屬材料、420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星序碎晶；通用印記可替代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潮眼書庫獸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Lv.1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專屬材料、420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潮眼晶核；通用印記可替代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逆時守鐘人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Lv.2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專屬材料、540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逆時鐘核；通用印記可替代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鍛路熔殼王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Lv.2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專屬材料、540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熱管熔核；通用印記可替代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風廊獵王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Lv.3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 專屬材料、660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風標獵核；通用印記可替代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霧鏡裁定核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Lv.3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 專屬材料、660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霧鏡映核；通用印記可替代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每個 Boss 每版本最多成功領取 10 次獎勵；Lv.3 的獎勵較多，但不是突破的唯一道路，失敗不扣成功獎勵次數。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三星角色突破需要 3 枚材料，四星角色突破需要 4 枚材料；指定材料不足時可以用星界通用突破印記補足。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的版本挑戰紀錄、編隊與上次戰報會在版本更新時重置；突破材料、角色等級和突破狀態保留在玩家帳號。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戰同樣採自走棋式自動戰鬥，參考戰力只作提示；角色技能、元素、速度與隊伍協同會影響勝負。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星海迷航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星海迷航是獨立於主線的短局航程。玩家從三條航線中選擇一條，在戰鬥、事件、休整、商店和終端節點之間前進；臨時增益與碎片只在本次航程生效，不會污染角色與主線存檔。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系統</w:t>
            </w:r>
          </w:p>
        </w:tc>
        <w:tc>
          <w:tcPr>
            <w:tcW w:type="dxa" w:w="540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獎勵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回聲航線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收集回聲並調和不同星級隊伍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普通或特殊結局</w:t>
            </w:r>
          </w:p>
        </w:tc>
      </w:tr>
      <w:tr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漂流商路</w:t>
            </w:r>
          </w:p>
        </w:tc>
        <w:tc>
          <w:tcPr>
            <w:tcW w:type="dxa" w:w="54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用碎片購買臨時增益，安排終局爆發</w:t>
            </w:r>
          </w:p>
        </w:tc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普通或隱藏結局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無名檔案線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讀取空白頁、開啟檔案門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隱藏結局</w:t>
            </w:r>
          </w:p>
        </w:tc>
      </w:tr>
      <w:tr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版本獎勵</w:t>
            </w:r>
          </w:p>
        </w:tc>
        <w:tc>
          <w:tcPr>
            <w:tcW w:type="dxa" w:w="54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普通、隱藏、特殊結局各版本領一次</w:t>
            </w:r>
          </w:p>
        </w:tc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星砂、角色經驗、通用資源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季節裝扮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特殊結局完成後解鎖當期一名四星裝扮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2.0–2.5：梅芙「流光檔案裝」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特殊結局需要三星與四星混編並完成協鳴條件；隱藏結局需要檔案線索或足夠回聲。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航程失敗可以重新開始；版本更新只重置航程、結局領取紀錄與臨時進度，不重置角色。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星伴培育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星伴培育是與主線和角色養成分開的寵物收藏系統。玩家可領養、餵食、玩耍、訓練與探索寵物，並替寵物設定裝扮與出場特效。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獨立資源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飼料、玩具、星伴代幣，不消耗星砂、角色經驗或突破材料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培育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寵物等級上限 30；餵食、玩耍、訓練提升經驗、親密度、心情與訓練紀錄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展示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可選寵物、裝扮、特效；展示可設為私人或公開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社群評分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其他玩家可瀏覽公開展示；每期每人對同一作品評分一次，評分者 +1 飼料、擁有者 +1 玩具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只重置外出探索次數與評分紀錄，寵物等級、收藏與裝扮設定保留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星港委託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星港委託是比試煉更短的任務型玩法。每份委託有自己的環境、敵方特性與戰鬥推薦值，完成一次即領取獎勵；不共用試煉的 10 次獎勵次數，版本更新時一併重置。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委託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區域與特色</w:t>
            </w:r>
          </w:p>
        </w:tc>
        <w:tc>
          <w:tcPr>
            <w:tcW w:type="dxa" w:w="273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完成獎勵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潮汐書庫抄錄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潮汐書庫；敵人數量較多，速度隊伍有優勢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180 星砂、1,200 角色經驗、4 回響粉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白帆岬補燈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白帆岬；防禦較高，重裝或支援較穩定</w:t>
            </w:r>
          </w:p>
        </w:tc>
        <w:tc>
          <w:tcPr>
            <w:tcW w:type="dxa" w:w="273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380 星砂、1,500 角色經驗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鏡潮回收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鏡潮島；敵方護盾與增益需要清除和控場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260 星砂、1,800 角色經驗、1 星痕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可擴充玩法方向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限時活動：以版本主題提供一次性任務、活動商店與額外劇情。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探索地圖：使用角色定位處理採集、護送、解謎和隱藏事件。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角色故事：為已取得角色提供獨立章節與培養素材。</w:t>
      </w:r>
    </w:p>
    <w:p>
      <w:pPr>
        <w:pStyle w:val="ListBullet"/>
      </w:pPr>
      <w:r>
        <w:t>季節外觀：第一個測試造型使用梅芙「夏日海灘派對」；保留臉部特徵與辨識度，改變服裝、動作、姿勢與完整立繪，不是只替換特效，不改戰力與技能。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成就與每日任務：追蹤抽卡、培養、戰鬥協同和劇情完成度。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後續版本內容</w:t>
      </w:r>
    </w:p>
    <w:p>
      <w:pPr>
        <w:spacing w:after="140" w:line="312" w:lineRule="auto"/>
      </w:pPr>
      <w:r>
        <w:t>3.0–5.5 已完成內容設計並保存於資料層，目前不會被現行卡池或玩家劇情入口使用。4.0 起接入原創的「北境神話篇」，每個版本至少一名四星，4.2 另外加入一名三星，維持三星偶爾發布的節奏。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00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2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新角色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劇情主題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霽羅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第九個回覆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蘿堤亞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回覆台的第三種顏色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澄音 4★ 淨、岑芽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河床上沒有中心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洛恩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空白座的火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諾嵐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北門沒有終點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艾斯特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最後一個不回覆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奧蕾雅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新曙港的第一束光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凱嵐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碎星工坊的熱源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索萊 4★ 燕、塔莉亞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遠望塔的長距離回覆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涅芙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白夜航路的記憶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凱爾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海溝守門人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伊萊拉 4★ 淨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第二條律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</w:tbl>
    <w:p>
      <w:pPr>
        <w:spacing w:after="20"/>
      </w:pPr>
    </w:p>
    <w:p>
      <w:pPr>
        <w:pStyle w:val="Heading2"/>
      </w:pPr>
      <w:r>
        <w:t>5.0–5.5 北境神話篇</w:t>
      </w:r>
    </w:p>
    <w:p>
      <w:pPr/>
      <w:r>
        <w:t>4.5 的第二條律留下可拒絕、撤回與重新協商的入口；5.0–5.5 沿著這個入口進入北境，借用北歐神話的世界樹、霜火、彩虹橋、命線與長冬意象，但以星界之律自己的界痕規則重新詮釋，不直接複製既有神話故事。</w:t>
      </w:r>
    </w:p>
    <w:p>
      <w:pPr>
        <w:pStyle w:val="ListBullet"/>
      </w:pPr>
      <w:r>
        <w:t>5.0「根冠上的第十盞燈」／「北境的根名冊」：在九重根域之外保留一個未命名的回覆位置，讓缺席者保有自我命名權。</w:t>
      </w:r>
    </w:p>
    <w:p>
      <w:pPr>
        <w:pStyle w:val="ListBullet"/>
      </w:pPr>
      <w:r>
        <w:t>5.1「霜火雙核」／「長夜裡的工具架」：以霜與火的協作修復根冠節點，讓生存工具由居民共同維護，而非交給單一英雄。</w:t>
      </w:r>
    </w:p>
    <w:p>
      <w:pPr>
        <w:pStyle w:val="ListBullet"/>
      </w:pPr>
      <w:r>
        <w:t>5.2「虹橋以外的回覆」／「橋上不設王座」：重建可中止、可撤回的跨界通路，明確拒絕把彩虹橋變成統治所有界域的王座。</w:t>
      </w:r>
    </w:p>
    <w:p>
      <w:pPr>
        <w:pStyle w:val="ListBullet"/>
      </w:pPr>
      <w:r>
        <w:t>5.3「命線織庭的空白梭」／「織線學徒的三次練習」：在命線織庭留下空白梭，將預言改成可被居民反覆修訂的草稿。</w:t>
      </w:r>
    </w:p>
    <w:p>
      <w:pPr>
        <w:pStyle w:val="ListBullet"/>
      </w:pPr>
      <w:r>
        <w:t>5.4「深海的回聲守門人」／「第四把鑰匙的交班」：面對深海根門的回聲與守門責任，完成第四把鑰匙的輪班交接。</w:t>
      </w:r>
    </w:p>
    <w:p>
      <w:pPr>
        <w:pStyle w:val="ListBullet"/>
      </w:pPr>
      <w:r>
        <w:t>5.5「長冬後的九界新曙」／「把神話寫回人手」：長冬結束後不建立新的神王秩序，而是把神話、規則與修改權交還每一個界域的人。</w:t>
      </w:r>
    </w:p>
    <w:p>
      <w:pPr/>
      <w:r>
        <w:t>5.0–5.5 每版維持 3 幕主線與 3 幕支線的既有劇情長度；程式資料已加入版本主題與 mythicArc metadata，玩家入口仍保持鎖定，待未來版本公告、資產與回歸測試完成後再開放。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開放前檢查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確認新版本的主線與支線各 3 幕，正文可完整顯示，角色名稱和元素 id 都存在。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確認至少一名新四星與戰鬥數值、技能、敵人和卡面資產完整。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確認更新版本鍵、試煉重置、委託重置和一次性星砂獎勵同步更新。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確認新角色未誤加入 activeCards 或現行卡池，除非版本正式開放。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部署與資料保存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玩家端與管理端使用同一個 Node 網站。正式部署時，玩家開啟根網址，製作者使用同一網址的 /admin.html；不需要玩家另外啟動本機伺服器。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525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必要性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啟動命令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 serve.mjs，平台會提供 PORT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NODE_ENV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正式環境設定為 production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建議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STARSHIP_ADMIN_KEY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管理頁的私密金鑰，需自行設定長密鑰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DATABASE_URL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Postgres 連線字串，使用 starship_players 表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推薦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STARSHIP_DATA_DIR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沒有 Postgres 時的 players.json 目錄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備援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持久化儲存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避免檔案型玩家資料在重啟後消失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檔案模式必要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專案入口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玩家頁：/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測試頁：/test.html，測試抽卡存檔和玩家存檔分開。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管理頁：/admin.html，可查詢玩家與執行測試資源調整。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健康檢查：/api/health，正常時回傳 persistence 為 postgres 或 file。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測試命令：node --test test/gacha.test.js test/battle.test.js。</w:t>
      </w:r>
    </w:p>
    <w:p>
      <w:pPr>
        <w:spacing w:after="0" w:line="312" w:lineRule="auto"/>
      </w:pPr>
      <w:r>
        <w:t>文件與程式目前以 2.0–2.5 為玩家版本基準；3.0–5.5 內容完成建檔並維持鎖定，4.0 起的北境神話篇已完成主線、支線與主題 metadata，但仍需正式版本公告、資產確認與回歸測試後才可開放。</w:t>
      </w:r>
    </w:p>
    <w:sectPr w:rsidR="00FC693F" w:rsidRPr="0006063C" w:rsidSect="00034616">
      <w:footerReference w:type="default" r:id="rId9"/>
      <w:pgSz w:w="12240" w:h="15840"/>
      <w:pgMar w:top="936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6D7684"/>
        <w:sz w:val="16"/>
      </w:rPr>
      <w:t>星界之律 2.0–2.5  設定總覽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2024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星界之律遊戲設定總覽</dc:title>
  <dc:subject>玩家版本 2.0–2.5 規則與 4.5 前內容規劃</dc:subject>
  <dc:creator>星界之律開發文件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