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88C7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Чернівецький національний університет ім. Юрія Федьковича</w:t>
      </w:r>
    </w:p>
    <w:p w14:paraId="2BA43F84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5725834B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552AB401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62486972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0F022783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60B2920C" w14:textId="77777777" w:rsidR="009B2E6A" w:rsidRDefault="009B2E6A" w:rsidP="009B2E6A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Факультет математики та інформатики</w:t>
      </w:r>
    </w:p>
    <w:p w14:paraId="3D99BECF" w14:textId="77777777" w:rsidR="009B2E6A" w:rsidRDefault="009B2E6A" w:rsidP="009B2E6A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Кафедра математичного моделювання</w:t>
      </w:r>
    </w:p>
    <w:p w14:paraId="4E39ECFB" w14:textId="77777777" w:rsidR="009B2E6A" w:rsidRDefault="009B2E6A" w:rsidP="009B2E6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Теорія алгоритмів</w:t>
      </w:r>
    </w:p>
    <w:p w14:paraId="1F453499" w14:textId="77777777" w:rsidR="009B2E6A" w:rsidRDefault="009B2E6A" w:rsidP="009B2E6A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>Виконав: Апать</w:t>
      </w:r>
      <w:r>
        <w:rPr>
          <w:rFonts w:cstheme="minorHAnsi"/>
          <w:sz w:val="28"/>
          <w:szCs w:val="28"/>
          <w:lang w:val="uk-UA"/>
        </w:rPr>
        <w:t>єв Нікіта Дмитрович</w:t>
      </w:r>
    </w:p>
    <w:p w14:paraId="3CFF9C23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3515BA4A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1D987EFA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7E4C0B57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465C1698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55DBA726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66A84627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60982ED7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4949E4CB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32DB0ECC" w14:textId="77777777" w:rsidR="009B2E6A" w:rsidRDefault="009B2E6A" w:rsidP="009B2E6A">
      <w:pPr>
        <w:rPr>
          <w:rFonts w:cstheme="minorHAnsi"/>
          <w:sz w:val="28"/>
          <w:szCs w:val="28"/>
          <w:lang w:val="uk-UA"/>
        </w:rPr>
      </w:pPr>
    </w:p>
    <w:p w14:paraId="18D373CA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030DD165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4426CE55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1FC66707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196B415A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42B6C9F3" w14:textId="77777777" w:rsidR="009B2E6A" w:rsidRDefault="009B2E6A" w:rsidP="009B2E6A">
      <w:pPr>
        <w:jc w:val="center"/>
        <w:rPr>
          <w:rFonts w:cstheme="minorHAnsi"/>
          <w:sz w:val="28"/>
          <w:szCs w:val="28"/>
          <w:lang w:val="uk-UA"/>
        </w:rPr>
      </w:pPr>
    </w:p>
    <w:p w14:paraId="328BCD8B" w14:textId="77777777" w:rsidR="009B2E6A" w:rsidRDefault="009B2E6A" w:rsidP="009B2E6A">
      <w:pPr>
        <w:ind w:left="-567"/>
        <w:jc w:val="center"/>
        <w:rPr>
          <w:rFonts w:cstheme="minorHAnsi"/>
          <w:sz w:val="28"/>
          <w:szCs w:val="28"/>
          <w:lang w:val="uk-UA"/>
        </w:rPr>
      </w:pPr>
    </w:p>
    <w:p w14:paraId="796E4837" w14:textId="62A0167E" w:rsidR="009B2E6A" w:rsidRDefault="009B2E6A" w:rsidP="009B2E6A">
      <w:pPr>
        <w:ind w:left="-567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Чернівці 2022</w:t>
      </w:r>
    </w:p>
    <w:p w14:paraId="16D55720" w14:textId="77777777" w:rsidR="009B2E6A" w:rsidRDefault="009B2E6A" w:rsidP="009B2E6A">
      <w:pPr>
        <w:ind w:left="-567"/>
        <w:jc w:val="center"/>
        <w:rPr>
          <w:rFonts w:cstheme="minorHAnsi"/>
          <w:b/>
          <w:bCs/>
          <w:sz w:val="32"/>
          <w:szCs w:val="32"/>
          <w:lang w:val="uk-UA"/>
        </w:rPr>
      </w:pPr>
      <w:r>
        <w:rPr>
          <w:rFonts w:cstheme="minorHAnsi"/>
          <w:b/>
          <w:bCs/>
          <w:sz w:val="32"/>
          <w:szCs w:val="32"/>
          <w:lang w:val="uk-UA"/>
        </w:rPr>
        <w:lastRenderedPageBreak/>
        <w:t>Варіант № 8</w:t>
      </w:r>
    </w:p>
    <w:p w14:paraId="21AC148A" w14:textId="77777777" w:rsidR="009C3954" w:rsidRPr="009C3954" w:rsidRDefault="009C3954" w:rsidP="009C39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sz w:val="28"/>
          <w:szCs w:val="28"/>
          <w:lang w:eastAsia="ru-RU"/>
        </w:rPr>
      </w:pP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Рок-група ЧЕРВ2 дасть концерт у Чернівцях у червні цього року. 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N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 фанів U2 (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N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&lt;=200) стоять у черзі й хочуть купити білети. Кожен хоче купити один білет, у той же час касир може продати не більше двох білетів одній людині.</w:t>
      </w:r>
    </w:p>
    <w:p w14:paraId="619CB139" w14:textId="77777777" w:rsidR="009C3954" w:rsidRPr="009C3954" w:rsidRDefault="009C3954" w:rsidP="009C39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sz w:val="28"/>
          <w:szCs w:val="28"/>
          <w:lang w:eastAsia="ru-RU"/>
        </w:rPr>
      </w:pP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Касир витрачає час 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t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vertAlign w:val="subscript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 для продажу одного білета 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-му фану і час 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r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vertAlign w:val="subscript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 для продажу двох білетів 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-му фану. Тому, якщо це економить час, двоє фанів, що стоять в черзі поруч (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-й та (i+1)-й) можуть домовитися, і один з них ((i+1)-й) піде з черги, а інший (</w:t>
      </w:r>
      <w:r w:rsidRPr="009C3954">
        <w:rPr>
          <w:rFonts w:eastAsia="Times New Roman" w:cstheme="minorHAnsi"/>
          <w:i/>
          <w:iCs/>
          <w:color w:val="1D2125"/>
          <w:sz w:val="28"/>
          <w:szCs w:val="28"/>
          <w:lang w:eastAsia="ru-RU"/>
        </w:rPr>
        <w:t>i</w:t>
      </w: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-й) купить два білети.</w:t>
      </w:r>
    </w:p>
    <w:p w14:paraId="5347AF4C" w14:textId="77777777" w:rsidR="009C3954" w:rsidRPr="009C3954" w:rsidRDefault="009C3954" w:rsidP="009C39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sz w:val="28"/>
          <w:szCs w:val="28"/>
          <w:lang w:eastAsia="ru-RU"/>
        </w:rPr>
      </w:pPr>
      <w:r w:rsidRPr="009C3954">
        <w:rPr>
          <w:rFonts w:eastAsia="Times New Roman" w:cstheme="minorHAnsi"/>
          <w:color w:val="1D2125"/>
          <w:sz w:val="28"/>
          <w:szCs w:val="28"/>
          <w:lang w:eastAsia="ru-RU"/>
        </w:rPr>
        <w:t>Визначити, за який мінімальний час можна обслужити усю чергу фанів та який варіант (сам бере білет чи об’єднується з сусідом) дасть цей найкращий варіант.</w:t>
      </w:r>
    </w:p>
    <w:p w14:paraId="001CDD6A" w14:textId="77777777" w:rsidR="009C3954" w:rsidRPr="009C3954" w:rsidRDefault="009C3954" w:rsidP="009C39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lang w:eastAsia="ru-RU"/>
        </w:rPr>
      </w:pPr>
      <w:r w:rsidRPr="009C3954">
        <w:rPr>
          <w:rFonts w:eastAsia="Times New Roman" w:cstheme="minorHAnsi"/>
          <w:color w:val="1D2125"/>
          <w:lang w:eastAsia="ru-RU"/>
        </w:rPr>
        <w:t>Приклад.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535"/>
      </w:tblGrid>
      <w:tr w:rsidR="009C3954" w:rsidRPr="009C3954" w14:paraId="46F26750" w14:textId="77777777" w:rsidTr="009C3954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6E713" w14:textId="77777777" w:rsidR="009C3954" w:rsidRPr="009C3954" w:rsidRDefault="009C3954" w:rsidP="009C3954">
            <w:pPr>
              <w:spacing w:after="100" w:afterAutospacing="1" w:line="240" w:lineRule="auto"/>
              <w:jc w:val="center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b/>
                <w:bCs/>
                <w:color w:val="1D2125"/>
                <w:lang w:eastAsia="ru-RU"/>
              </w:rPr>
              <w:t>Вхідні дані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BAD40" w14:textId="77777777" w:rsidR="009C3954" w:rsidRPr="009C3954" w:rsidRDefault="009C3954" w:rsidP="009C3954">
            <w:pPr>
              <w:spacing w:after="100" w:afterAutospacing="1" w:line="240" w:lineRule="auto"/>
              <w:jc w:val="center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b/>
                <w:bCs/>
                <w:color w:val="1D2125"/>
                <w:lang w:eastAsia="ru-RU"/>
              </w:rPr>
              <w:t>Вихідні дані</w:t>
            </w:r>
          </w:p>
        </w:tc>
      </w:tr>
      <w:tr w:rsidR="009C3954" w:rsidRPr="009C3954" w14:paraId="1C483F05" w14:textId="77777777" w:rsidTr="009C3954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7233AA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7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4E52A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14</w:t>
            </w:r>
          </w:p>
        </w:tc>
      </w:tr>
      <w:tr w:rsidR="009C3954" w:rsidRPr="009C3954" w14:paraId="11A4F3A4" w14:textId="77777777" w:rsidTr="009C3954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67697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5 4 3 2 1 4 4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0352D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1 2 2 2</w:t>
            </w:r>
          </w:p>
        </w:tc>
      </w:tr>
      <w:tr w:rsidR="009C3954" w:rsidRPr="009C3954" w14:paraId="46DD911E" w14:textId="77777777" w:rsidTr="009C3954"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38A76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7 3 4 2 2 4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386F7" w14:textId="77777777" w:rsidR="009C3954" w:rsidRPr="009C3954" w:rsidRDefault="009C3954" w:rsidP="009C3954">
            <w:pPr>
              <w:spacing w:after="100" w:afterAutospacing="1" w:line="240" w:lineRule="auto"/>
              <w:rPr>
                <w:rFonts w:eastAsia="Times New Roman" w:cstheme="minorHAnsi"/>
                <w:color w:val="1D2125"/>
                <w:lang w:eastAsia="ru-RU"/>
              </w:rPr>
            </w:pPr>
            <w:r w:rsidRPr="009C3954">
              <w:rPr>
                <w:rFonts w:eastAsia="Times New Roman" w:cstheme="minorHAnsi"/>
                <w:color w:val="1D2125"/>
                <w:lang w:eastAsia="ru-RU"/>
              </w:rPr>
              <w:t> </w:t>
            </w:r>
          </w:p>
        </w:tc>
      </w:tr>
    </w:tbl>
    <w:p w14:paraId="2F33333D" w14:textId="3D14F69A" w:rsidR="00341BDE" w:rsidRDefault="00341BDE"/>
    <w:p w14:paraId="1B0D3F3D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9B9B9B"/>
          <w:sz w:val="21"/>
          <w:szCs w:val="21"/>
          <w:lang w:eastAsia="ru-RU"/>
        </w:rPr>
        <w:t>#include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14:paraId="663FC3DA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9B9B9B"/>
          <w:sz w:val="21"/>
          <w:szCs w:val="21"/>
          <w:lang w:eastAsia="ru-RU"/>
        </w:rPr>
        <w:t>#include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&lt;vector&gt;</w:t>
      </w:r>
    </w:p>
    <w:p w14:paraId="374960FB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1A4E69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std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D3EC1BA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9ABD28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argc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112B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argv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 {</w:t>
      </w:r>
    </w:p>
    <w:p w14:paraId="5A57976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vector&lt;vector&lt;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580529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way; </w:t>
      </w:r>
    </w:p>
    <w:p w14:paraId="64CADF51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n, el; cin &gt;&gt; n;</w:t>
      </w:r>
    </w:p>
    <w:p w14:paraId="55E61625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EC5C9C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 {</w:t>
      </w:r>
    </w:p>
    <w:p w14:paraId="64A9BE5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el;</w:t>
      </w:r>
    </w:p>
    <w:p w14:paraId="5EF7D83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push_back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(el);</w:t>
      </w:r>
    </w:p>
    <w:p w14:paraId="652E69D4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push_back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9EDE88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9CBCC31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6543E7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n -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 {</w:t>
      </w:r>
    </w:p>
    <w:p w14:paraId="69EAAF0F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el;</w:t>
      </w:r>
    </w:p>
    <w:p w14:paraId="6B4AD0DA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push_back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(el);</w:t>
      </w:r>
    </w:p>
    <w:p w14:paraId="303B2572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184FC4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0BBE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][n-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INT_MAX;</w:t>
      </w:r>
    </w:p>
    <w:p w14:paraId="61041CF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7F842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 {</w:t>
      </w:r>
    </w:p>
    <w:p w14:paraId="795BF595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 =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min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][i-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][i-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7E94DD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][i] += m;</w:t>
      </w:r>
    </w:p>
    <w:p w14:paraId="2C5BFC8F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][i] =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][i-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FF4D06A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][i] += m;</w:t>
      </w:r>
    </w:p>
    <w:p w14:paraId="4DEC63E0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C05B66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F156B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endl &lt;&lt;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min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][n-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][n-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&lt;&lt; endl;</w:t>
      </w:r>
    </w:p>
    <w:p w14:paraId="1C65A103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1DEA7C4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 {</w:t>
      </w:r>
    </w:p>
    <w:p w14:paraId="55D6BC1B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way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push_back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][i] &gt;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][i]) +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FB309A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8457CB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28C40B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n -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s =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s != n; i--, s +=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way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 {</w:t>
      </w:r>
    </w:p>
    <w:p w14:paraId="2AF57D70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8112B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way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[i] &lt;&lt; </w:t>
      </w:r>
      <w:r w:rsidRPr="008112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A084E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7D7147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86F7B93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12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12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E47485" w14:textId="77777777" w:rsidR="008112B0" w:rsidRPr="008112B0" w:rsidRDefault="008112B0" w:rsidP="00811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2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454F74" w14:textId="5256DC0C" w:rsidR="009C3954" w:rsidRDefault="009C3954"/>
    <w:p w14:paraId="1924D7BE" w14:textId="67DCDAEC" w:rsidR="005C0551" w:rsidRDefault="00D90CE6">
      <w:r w:rsidRPr="00D90CE6">
        <w:lastRenderedPageBreak/>
        <w:drawing>
          <wp:inline distT="0" distB="0" distL="0" distR="0" wp14:anchorId="14754C61" wp14:editId="03248EE9">
            <wp:extent cx="3116287" cy="2362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332" cy="23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551" w:rsidRPr="005C0551">
        <w:drawing>
          <wp:inline distT="0" distB="0" distL="0" distR="0" wp14:anchorId="7B585600" wp14:editId="3B4A80D8">
            <wp:extent cx="3115945" cy="215929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309" cy="21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551" w:rsidRPr="005C0551">
        <w:drawing>
          <wp:inline distT="0" distB="0" distL="0" distR="0" wp14:anchorId="1A272A22" wp14:editId="7A5C912F">
            <wp:extent cx="3115945" cy="2266142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569" cy="22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FCB" w14:textId="64189357" w:rsidR="00A618F6" w:rsidRDefault="00A618F6"/>
    <w:p w14:paraId="1DD94D38" w14:textId="3474244D" w:rsidR="00A618F6" w:rsidRDefault="00A618F6"/>
    <w:p w14:paraId="66A17856" w14:textId="5B925754" w:rsidR="00A618F6" w:rsidRDefault="00A618F6"/>
    <w:p w14:paraId="182D146C" w14:textId="14754416" w:rsidR="00A618F6" w:rsidRDefault="00A618F6"/>
    <w:p w14:paraId="71C1B317" w14:textId="2F0074EA" w:rsidR="00A618F6" w:rsidRDefault="00A618F6"/>
    <w:p w14:paraId="3F91FCB7" w14:textId="5E98CBCD" w:rsidR="00A618F6" w:rsidRDefault="00A618F6"/>
    <w:p w14:paraId="26CF50B7" w14:textId="7A583CC4" w:rsidR="00A618F6" w:rsidRDefault="00A618F6"/>
    <w:p w14:paraId="19FD79E6" w14:textId="4A754EB5" w:rsidR="00A618F6" w:rsidRDefault="00A618F6">
      <w:pPr>
        <w:rPr>
          <w:rFonts w:cstheme="minorHAnsi"/>
          <w:color w:val="1D2125"/>
          <w:sz w:val="28"/>
          <w:szCs w:val="28"/>
          <w:shd w:val="clear" w:color="auto" w:fill="FFFFFF"/>
        </w:rPr>
      </w:pP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lastRenderedPageBreak/>
        <w:t>На екран монітора виводяться 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n 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(1≤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n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≤100000) відрізків, що розміщені на одній </w:t>
      </w:r>
      <w:hyperlink r:id="rId7" w:tooltip="Глосарій курсу: Горизонталь" w:history="1">
        <w:r w:rsidRPr="00A618F6">
          <w:rPr>
            <w:rStyle w:val="a4"/>
            <w:rFonts w:cstheme="minorHAnsi"/>
            <w:color w:val="0F6CBF"/>
            <w:sz w:val="28"/>
            <w:szCs w:val="28"/>
            <w:u w:val="none"/>
            <w:shd w:val="clear" w:color="auto" w:fill="FFFFFF"/>
          </w:rPr>
          <w:t>горизонталь</w:t>
        </w:r>
      </w:hyperlink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ній прямій. Відрізки задаються двома координатами 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X_LEFT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  <w:vertAlign w:val="subscript"/>
        </w:rPr>
        <w:t>і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 та 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X_RIGHT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  <w:vertAlign w:val="subscript"/>
        </w:rPr>
        <w:t>і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 (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і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=1,2,…,</w:t>
      </w:r>
      <w:r w:rsidRPr="00A618F6">
        <w:rPr>
          <w:rFonts w:cstheme="minorHAnsi"/>
          <w:i/>
          <w:iCs/>
          <w:color w:val="1D2125"/>
          <w:sz w:val="28"/>
          <w:szCs w:val="28"/>
          <w:shd w:val="clear" w:color="auto" w:fill="FFFFFF"/>
        </w:rPr>
        <w:t>n</w:t>
      </w:r>
      <w:r w:rsidRPr="00A618F6">
        <w:rPr>
          <w:rFonts w:cstheme="minorHAnsi"/>
          <w:color w:val="1D2125"/>
          <w:sz w:val="28"/>
          <w:szCs w:val="28"/>
          <w:shd w:val="clear" w:color="auto" w:fill="FFFFFF"/>
        </w:rPr>
        <w:t>). Відрізки можуть перекриватися. Знайти сумарну довжину видимих відрізків на екрані.</w:t>
      </w:r>
    </w:p>
    <w:p w14:paraId="270B1C0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03DEBC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128A87C9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6787EBE1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647109FA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98A398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C8EE02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FC33B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D175B2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left, right;</w:t>
      </w:r>
    </w:p>
    <w:p w14:paraId="429CD72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7A4F4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587FE2AE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x_right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(x_left),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(x_right) {}</w:t>
      </w:r>
    </w:p>
    <w:p w14:paraId="3D28165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DB50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length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B4610C7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abs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 - left);</w:t>
      </w:r>
    </w:p>
    <w:p w14:paraId="59FE7038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23EA97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EB58F5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&lt;&lt;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C0680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os &lt;&lt;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A6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390CA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AB64A5C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F6F01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&gt;&gt;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62736C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 &gt;&gt;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F2CBF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8721AF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F2432C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DE8F8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erase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18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29F4DBB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i++) {</w:t>
      </w:r>
    </w:p>
    <w:p w14:paraId="4475DE64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j++) {</w:t>
      </w:r>
    </w:p>
    <w:p w14:paraId="78E18BE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i != j) {</w:t>
      </w:r>
    </w:p>
    <w:p w14:paraId="7FC0F422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erase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begin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+ j);</w:t>
      </w:r>
    </w:p>
    <w:p w14:paraId="2862A6A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j--;</w:t>
      </w:r>
    </w:p>
    <w:p w14:paraId="6BA10B18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  </w:t>
      </w:r>
    </w:p>
    <w:p w14:paraId="1C33862A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AEC934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69C8D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4A271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CA482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b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3E5C0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Line* x = (Line*) a;</w:t>
      </w:r>
    </w:p>
    <w:p w14:paraId="695E49CB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Line* y = (Line*) b;</w:t>
      </w:r>
    </w:p>
    <w:p w14:paraId="6141E05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748A9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BB4EF1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D03B55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1062B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674BE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argc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618F6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argv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 {</w:t>
      </w:r>
    </w:p>
    <w:p w14:paraId="55495DB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vector&lt;Line&gt; lines = {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A9BF968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 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 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)};</w:t>
      </w:r>
    </w:p>
    <w:p w14:paraId="4CBC0E21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6F1DC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vector&lt;Line&gt; lines = {{-2, 0}, {-1.5, -0.5}, {-1, 0.5}, {0.5, 1.5}, {1, 3}, {1.5, 2}};</w:t>
      </w:r>
    </w:p>
    <w:p w14:paraId="1F297804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DE4EF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erase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(lines);</w:t>
      </w:r>
    </w:p>
    <w:p w14:paraId="05745023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qsort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(Line), compare);</w:t>
      </w:r>
    </w:p>
    <w:p w14:paraId="5A3301B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6A43F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i++) {</w:t>
      </w:r>
    </w:p>
    <w:p w14:paraId="5267F70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 &lt;&lt; endl;</w:t>
      </w:r>
    </w:p>
    <w:p w14:paraId="797BAD6A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B8A35C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5FD0F7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len 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length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E09E0C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C1831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 {</w:t>
      </w:r>
    </w:p>
    <w:p w14:paraId="20D8BD82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[i+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[i+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left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EAF66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len +=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[i+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18F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right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length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FC710B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89646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len += 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lines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[i+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18F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length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DC854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F0C1F0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24CFE4A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C4182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cout &lt;&lt; len &lt;&lt; endl;</w:t>
      </w:r>
    </w:p>
    <w:p w14:paraId="23DF5DA6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B186CBD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18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18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107AC9" w14:textId="77777777" w:rsidR="00A618F6" w:rsidRPr="00A618F6" w:rsidRDefault="00A618F6" w:rsidP="00A6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594807" w14:textId="2A43289E" w:rsidR="00A618F6" w:rsidRDefault="00A618F6">
      <w:pPr>
        <w:rPr>
          <w:rFonts w:cstheme="minorHAnsi"/>
          <w:sz w:val="28"/>
          <w:szCs w:val="28"/>
        </w:rPr>
      </w:pPr>
    </w:p>
    <w:p w14:paraId="6D7A06B2" w14:textId="68606D93" w:rsidR="00A618F6" w:rsidRDefault="00CD3687">
      <w:pPr>
        <w:rPr>
          <w:rFonts w:cstheme="minorHAnsi"/>
          <w:sz w:val="28"/>
          <w:szCs w:val="28"/>
        </w:rPr>
      </w:pPr>
      <w:r w:rsidRPr="00CD3687">
        <w:rPr>
          <w:rFonts w:cstheme="minorHAnsi"/>
          <w:sz w:val="28"/>
          <w:szCs w:val="28"/>
        </w:rPr>
        <w:drawing>
          <wp:inline distT="0" distB="0" distL="0" distR="0" wp14:anchorId="2D601CE3" wp14:editId="5B4104C2">
            <wp:extent cx="3200847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9E35" w14:textId="515470C1" w:rsidR="00CD3687" w:rsidRDefault="00CD3687">
      <w:pPr>
        <w:rPr>
          <w:rFonts w:cstheme="minorHAnsi"/>
          <w:sz w:val="28"/>
          <w:szCs w:val="28"/>
        </w:rPr>
      </w:pPr>
      <w:r w:rsidRPr="00CD3687">
        <w:rPr>
          <w:rFonts w:cstheme="minorHAnsi"/>
          <w:sz w:val="28"/>
          <w:szCs w:val="28"/>
        </w:rPr>
        <w:lastRenderedPageBreak/>
        <w:drawing>
          <wp:inline distT="0" distB="0" distL="0" distR="0" wp14:anchorId="5FD11083" wp14:editId="72736E1E">
            <wp:extent cx="3219899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FB2" w14:textId="72311974" w:rsidR="00CD3687" w:rsidRPr="00A618F6" w:rsidRDefault="00CD3687">
      <w:pPr>
        <w:rPr>
          <w:rFonts w:cstheme="minorHAnsi"/>
          <w:sz w:val="28"/>
          <w:szCs w:val="28"/>
        </w:rPr>
      </w:pPr>
      <w:r w:rsidRPr="00CD3687">
        <w:rPr>
          <w:rFonts w:cstheme="minorHAnsi"/>
          <w:sz w:val="28"/>
          <w:szCs w:val="28"/>
        </w:rPr>
        <w:drawing>
          <wp:inline distT="0" distB="0" distL="0" distR="0" wp14:anchorId="60AA6E80" wp14:editId="055E0BFB">
            <wp:extent cx="3286584" cy="230537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687" w:rsidRPr="00A6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16"/>
    <w:rsid w:val="00341BDE"/>
    <w:rsid w:val="003A4A8F"/>
    <w:rsid w:val="00401D16"/>
    <w:rsid w:val="005C0551"/>
    <w:rsid w:val="008112B0"/>
    <w:rsid w:val="009B2E6A"/>
    <w:rsid w:val="009C3954"/>
    <w:rsid w:val="00A618F6"/>
    <w:rsid w:val="00CD3687"/>
    <w:rsid w:val="00D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24E5"/>
  <w15:chartTrackingRefBased/>
  <w15:docId w15:val="{350658C2-B3C7-41A5-89DE-8894F73F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E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1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oodle.chnu.edu.ua/mod/glossary/showentry.php?eid=12780&amp;displayformat=dictiona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Apatiev Nikita</dc:creator>
  <cp:keywords/>
  <dc:description/>
  <cp:lastModifiedBy>Apatiev Nikita</cp:lastModifiedBy>
  <cp:revision>16</cp:revision>
  <dcterms:created xsi:type="dcterms:W3CDTF">2022-12-05T15:20:00Z</dcterms:created>
  <dcterms:modified xsi:type="dcterms:W3CDTF">2022-12-05T15:33:00Z</dcterms:modified>
</cp:coreProperties>
</file>