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0.01.2023 11.01.2023 12-01-2023 13.01.2023 14-01-2023 15.01.2023 16/01/2023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7/02/2023 10-02-2023 10/03/2023 10.04.2023 10.05.2023 10-06-2023 10/07/2023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