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rial Black" w:hAnsi="Arial Black" w:cs="Arial Black"/>
          <w:sz w:val="40"/>
          <w:szCs w:val="40"/>
          <w:lang w:val="uk-UA"/>
        </w:rPr>
      </w:pPr>
      <w:r>
        <w:rPr>
          <w:rFonts w:hint="default" w:ascii="Arial Black" w:hAnsi="Arial Black" w:cs="Arial Black"/>
          <w:sz w:val="40"/>
          <w:szCs w:val="40"/>
          <w:lang w:val="uk-UA"/>
        </w:rPr>
        <w:t>Урсулян А.Г.</w:t>
      </w:r>
    </w:p>
    <w:p>
      <w:pPr>
        <w:jc w:val="center"/>
        <w:rPr>
          <w:rFonts w:hint="default" w:ascii="Arial Black" w:hAnsi="Arial Black" w:cs="Arial Black"/>
          <w:sz w:val="40"/>
          <w:szCs w:val="40"/>
          <w:lang w:val="uk-UA"/>
        </w:rPr>
      </w:pPr>
      <w:r>
        <w:rPr>
          <w:rFonts w:hint="default" w:ascii="Arial Black" w:hAnsi="Arial Black" w:cs="Arial Black"/>
          <w:sz w:val="40"/>
          <w:szCs w:val="40"/>
          <w:lang w:val="uk-UA"/>
        </w:rPr>
        <w:t>Варіант 6</w:t>
      </w:r>
    </w:p>
    <w:p>
      <w:pPr>
        <w:jc w:val="center"/>
      </w:pPr>
      <w:r>
        <w:drawing>
          <wp:inline distT="0" distB="0" distL="114300" distR="114300">
            <wp:extent cx="5273040" cy="1211580"/>
            <wp:effectExtent l="0" t="0" r="381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uk-UA"/>
        </w:rPr>
      </w:pPr>
      <w:r>
        <w:drawing>
          <wp:inline distT="0" distB="0" distL="114300" distR="114300">
            <wp:extent cx="5266690" cy="7022465"/>
            <wp:effectExtent l="0" t="0" r="10160" b="6985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7022465"/>
            <wp:effectExtent l="0" t="0" r="10160" b="698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uk-UA"/>
        </w:rPr>
        <w:tab/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6055" cy="1233805"/>
            <wp:effectExtent l="0" t="0" r="10795" b="444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36"/>
          <w:szCs w:val="36"/>
          <w:lang w:val="uk-UA"/>
        </w:rPr>
      </w:pPr>
      <w:r>
        <w:rPr>
          <w:rFonts w:hint="default"/>
          <w:sz w:val="36"/>
          <w:szCs w:val="36"/>
        </w:rPr>
        <w:t xml:space="preserve">1.1 </w:t>
      </w:r>
      <w:r>
        <w:rPr>
          <w:rFonts w:hint="default"/>
          <w:sz w:val="36"/>
          <w:szCs w:val="36"/>
          <w:lang w:val="uk-UA"/>
        </w:rPr>
        <w:t>Код на С++ Розв’язку методу Рунге-Кутти 2 порядку:</w:t>
      </w:r>
    </w:p>
    <w:p>
      <w:pPr>
        <w:jc w:val="left"/>
        <w:rPr>
          <w:rFonts w:hint="default" w:ascii="Courier New" w:hAnsi="Courier New" w:cs="Courier New"/>
          <w:sz w:val="32"/>
          <w:szCs w:val="32"/>
        </w:rPr>
      </w:pPr>
      <w:r>
        <w:rPr>
          <w:rFonts w:hint="default" w:ascii="Courier New" w:hAnsi="Courier New" w:cs="Courier New"/>
          <w:sz w:val="32"/>
          <w:szCs w:val="32"/>
          <w:lang w:val="en-US"/>
        </w:rPr>
        <w:t>(</w:t>
      </w:r>
      <w:r>
        <w:rPr>
          <w:rFonts w:hint="default" w:ascii="Courier New" w:hAnsi="Courier New" w:cs="Courier New"/>
          <w:sz w:val="32"/>
          <w:szCs w:val="32"/>
          <w:lang w:val="uk-UA"/>
        </w:rPr>
        <w:t>для побудови методу візьмемо для прикладу р-ня Косинус Х - Х в квадраті, на проміжку (0</w:t>
      </w:r>
      <w:r>
        <w:rPr>
          <w:rFonts w:hint="default" w:ascii="Courier New" w:hAnsi="Courier New" w:cs="Courier New"/>
          <w:sz w:val="32"/>
          <w:szCs w:val="32"/>
          <w:lang w:val="en-US"/>
        </w:rPr>
        <w:t>;</w:t>
      </w:r>
      <w:r>
        <w:rPr>
          <w:rFonts w:hint="default" w:ascii="Courier New" w:hAnsi="Courier New" w:cs="Courier New"/>
          <w:sz w:val="32"/>
          <w:szCs w:val="32"/>
          <w:lang w:val="uk-UA"/>
        </w:rPr>
        <w:t>2) з кроком 0.01 та Y[0] = 2</w:t>
      </w:r>
      <w:r>
        <w:rPr>
          <w:rFonts w:hint="default" w:ascii="Courier New" w:hAnsi="Courier New" w:cs="Courier New"/>
          <w:sz w:val="32"/>
          <w:szCs w:val="32"/>
        </w:rPr>
        <w:t>.</w:t>
      </w:r>
    </w:p>
    <w:p>
      <w:pPr>
        <w:jc w:val="left"/>
        <w:rPr>
          <w:rFonts w:hint="default" w:ascii="Courier New" w:hAnsi="Courier New" w:cs="Courier New"/>
          <w:sz w:val="32"/>
          <w:szCs w:val="32"/>
          <w:lang w:val="uk-UA"/>
        </w:rPr>
      </w:pP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>#include &lt;iostream&gt;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>#include &lt;cmath&gt;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>using namespace std;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en-US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>double F(double x, double y){</w:t>
      </w:r>
      <w:r>
        <w:rPr>
          <w:rFonts w:hint="default" w:ascii="Courier New" w:hAnsi="Courier New" w:cs="Courier New"/>
          <w:sz w:val="32"/>
          <w:szCs w:val="32"/>
          <w:highlight w:val="green"/>
          <w:lang w:val="en-US"/>
        </w:rPr>
        <w:t xml:space="preserve"> 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en-US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return cos(x)-x*x;</w:t>
      </w:r>
      <w:r>
        <w:rPr>
          <w:rFonts w:hint="default" w:ascii="Courier New" w:hAnsi="Courier New" w:cs="Courier New"/>
          <w:sz w:val="32"/>
          <w:szCs w:val="32"/>
          <w:highlight w:val="green"/>
          <w:lang w:val="en-US"/>
        </w:rPr>
        <w:t xml:space="preserve"> 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>}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>int main() {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double a=0; double b=2; double h=0.01;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double n=(b-a)/h;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double X[(int)n];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double Y1[(int)n];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double Y[(int)n];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//calculate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X[0] = 0; Y[0] = 2;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for(int i=1; i&lt;=n; i++){</w:t>
      </w:r>
    </w:p>
    <w:p>
      <w:pPr>
        <w:jc w:val="left"/>
        <w:rPr>
          <w:rFonts w:hint="default" w:ascii="Courier New" w:hAnsi="Courier New" w:cs="Courier New"/>
          <w:sz w:val="20"/>
          <w:szCs w:val="20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 </w:t>
      </w:r>
      <w:r>
        <w:rPr>
          <w:rFonts w:hint="default" w:ascii="Courier New" w:hAnsi="Courier New" w:cs="Courier New"/>
          <w:sz w:val="24"/>
          <w:szCs w:val="24"/>
          <w:highlight w:val="green"/>
          <w:lang w:val="uk-UA"/>
        </w:rPr>
        <w:t xml:space="preserve"> </w:t>
      </w:r>
      <w:r>
        <w:rPr>
          <w:rFonts w:hint="default" w:ascii="Courier New" w:hAnsi="Courier New" w:cs="Courier New"/>
          <w:color w:val="FF0000"/>
          <w:sz w:val="24"/>
          <w:szCs w:val="24"/>
          <w:highlight w:val="green"/>
        </w:rPr>
        <w:t>Формули я зменшив щоб вони влізли в 1 рядок</w:t>
      </w:r>
      <w:r>
        <w:rPr>
          <w:rFonts w:hint="default" w:ascii="Courier New" w:hAnsi="Courier New" w:cs="Courier New"/>
          <w:sz w:val="24"/>
          <w:szCs w:val="24"/>
          <w:highlight w:val="green"/>
          <w:lang w:val="uk-UA"/>
        </w:rPr>
        <w:t xml:space="preserve"> </w:t>
      </w: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</w:t>
      </w:r>
      <w:r>
        <w:rPr>
          <w:rFonts w:hint="default" w:ascii="Courier New" w:hAnsi="Courier New" w:cs="Courier New"/>
          <w:sz w:val="20"/>
          <w:szCs w:val="20"/>
          <w:highlight w:val="green"/>
          <w:lang w:val="uk-UA"/>
        </w:rPr>
        <w:t xml:space="preserve"> </w:t>
      </w:r>
    </w:p>
    <w:p>
      <w:pPr>
        <w:ind w:firstLine="1900" w:firstLineChars="950"/>
        <w:jc w:val="left"/>
        <w:rPr>
          <w:rFonts w:hint="default" w:ascii="Courier New" w:hAnsi="Courier New" w:cs="Courier New"/>
          <w:sz w:val="20"/>
          <w:szCs w:val="20"/>
          <w:highlight w:val="green"/>
          <w:lang w:val="uk-UA"/>
        </w:rPr>
      </w:pPr>
      <w:r>
        <w:rPr>
          <w:rFonts w:hint="default" w:ascii="Courier New" w:hAnsi="Courier New" w:cs="Courier New"/>
          <w:sz w:val="20"/>
          <w:szCs w:val="20"/>
          <w:highlight w:val="green"/>
          <w:lang w:val="uk-UA"/>
        </w:rPr>
        <w:t>X[i]=a+i*h;</w:t>
      </w:r>
    </w:p>
    <w:p>
      <w:pPr>
        <w:jc w:val="left"/>
        <w:rPr>
          <w:rFonts w:hint="default" w:ascii="Courier New" w:hAnsi="Courier New" w:cs="Courier New"/>
          <w:sz w:val="20"/>
          <w:szCs w:val="20"/>
          <w:highlight w:val="green"/>
          <w:lang w:val="uk-UA"/>
        </w:rPr>
      </w:pPr>
      <w:r>
        <w:rPr>
          <w:rFonts w:hint="default" w:ascii="Courier New" w:hAnsi="Courier New" w:cs="Courier New"/>
          <w:sz w:val="20"/>
          <w:szCs w:val="20"/>
          <w:highlight w:val="green"/>
          <w:lang w:val="uk-UA"/>
        </w:rPr>
        <w:t xml:space="preserve">                Y1[i]=Y[i-1]+h*F(X[i-1],Y[i-1]);</w:t>
      </w:r>
    </w:p>
    <w:p>
      <w:pPr>
        <w:jc w:val="left"/>
        <w:rPr>
          <w:rFonts w:hint="default" w:ascii="Courier New" w:hAnsi="Courier New" w:cs="Courier New"/>
          <w:sz w:val="20"/>
          <w:szCs w:val="20"/>
          <w:highlight w:val="green"/>
          <w:lang w:val="uk-UA"/>
        </w:rPr>
      </w:pPr>
      <w:r>
        <w:rPr>
          <w:rFonts w:hint="default" w:ascii="Courier New" w:hAnsi="Courier New" w:cs="Courier New"/>
          <w:sz w:val="20"/>
          <w:szCs w:val="20"/>
          <w:highlight w:val="green"/>
          <w:lang w:val="uk-UA"/>
        </w:rPr>
        <w:t xml:space="preserve">                Y[i]=Y[i-1]+h*(F(X[i-1],Y[i-1])+F(X[i],Y1[i]))/2.0;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     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}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cout &lt;&lt; "\n\n\n\n\n\n";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cout &lt;&lt; endl;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for(int i=0; i&lt;=n; i++){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        cout &lt;&lt; "Y["&lt;&lt;i&lt;&lt;"]="&lt;&lt;Y[i] &lt;&lt; " ";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}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cout &lt;&lt; "\n\n\n\n\n";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cout &lt;&lt; endl;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 xml:space="preserve">        return 0;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rPr>
          <w:rFonts w:hint="default" w:ascii="Courier New" w:hAnsi="Courier New" w:cs="Courier New"/>
          <w:sz w:val="32"/>
          <w:szCs w:val="32"/>
          <w:highlight w:val="green"/>
          <w:lang w:val="uk-UA"/>
        </w:rPr>
        <w:t>}</w:t>
      </w:r>
    </w:p>
    <w:p>
      <w:pPr>
        <w:jc w:val="left"/>
        <w:rPr>
          <w:rFonts w:hint="default" w:ascii="Courier New" w:hAnsi="Courier New" w:cs="Courier New"/>
          <w:sz w:val="32"/>
          <w:szCs w:val="32"/>
          <w:highlight w:val="green"/>
          <w:lang w:val="uk-UA"/>
        </w:rPr>
      </w:pPr>
      <w:r>
        <w:drawing>
          <wp:inline distT="0" distB="0" distL="114300" distR="114300">
            <wp:extent cx="5266690" cy="7022465"/>
            <wp:effectExtent l="0" t="0" r="10160" b="698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uk-UA"/>
        </w:rPr>
        <w:tab/>
        <w:t/>
      </w:r>
      <w:r>
        <w:rPr>
          <w:rFonts w:hint="default"/>
          <w:lang w:val="uk-UA"/>
        </w:rPr>
        <w:tab/>
        <w:t/>
      </w:r>
      <w:r>
        <w:rPr>
          <w:rFonts w:hint="default"/>
          <w:lang w:val="uk-UA"/>
        </w:rPr>
        <w:tab/>
        <w:t/>
      </w:r>
      <w:r>
        <w:rPr>
          <w:rFonts w:hint="default"/>
          <w:lang w:val="uk-UA"/>
        </w:rPr>
        <w:tab/>
      </w:r>
    </w:p>
    <w:p>
      <w:pPr>
        <w:jc w:val="center"/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1.2</w:t>
      </w:r>
    </w:p>
    <w:p>
      <w:pPr>
        <w:jc w:val="center"/>
      </w:pPr>
      <w:r>
        <w:drawing>
          <wp:inline distT="0" distB="0" distL="114300" distR="114300">
            <wp:extent cx="5266690" cy="7022465"/>
            <wp:effectExtent l="0" t="0" r="10160" b="6985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8595" cy="542290"/>
            <wp:effectExtent l="0" t="0" r="8255" b="1016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uk-UA"/>
        </w:rPr>
      </w:pPr>
      <w:r>
        <w:drawing>
          <wp:inline distT="0" distB="0" distL="114300" distR="114300">
            <wp:extent cx="5266690" cy="7022465"/>
            <wp:effectExtent l="0" t="0" r="10160" b="6985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B87E56"/>
    <w:rsid w:val="1C021ABD"/>
    <w:rsid w:val="5403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2022-05-25T12:20:00Z</dcterms:created>
  <dc:creator>ursul</dc:creator>
  <cp:lastModifiedBy>ursul</cp:lastModifiedBy>
  <dcterms:modified xsi:type="dcterms:W3CDTF">2022-05-28T09:08:29Z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6433A8ABF752479CBE1CF8918FCAEF46</vt:lpwstr>
  </property>
</Properties>
</file>