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6E94" w14:textId="100ED81D" w:rsidR="00E1752B" w:rsidRPr="008C7514" w:rsidRDefault="00A71F81" w:rsidP="00A71F81">
      <w:pPr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r w:rsidRPr="008C7514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Engineering Applications </w:t>
      </w:r>
      <w:proofErr w:type="gramStart"/>
      <w:r w:rsidRPr="008C7514">
        <w:rPr>
          <w:rFonts w:ascii="Times New Roman" w:hAnsi="Times New Roman" w:cs="Times New Roman"/>
          <w:b/>
          <w:bCs/>
          <w:kern w:val="0"/>
          <w:sz w:val="32"/>
          <w:szCs w:val="32"/>
        </w:rPr>
        <w:t>of</w:t>
      </w:r>
      <w:proofErr w:type="gramEnd"/>
      <w:r w:rsidRPr="008C7514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 AI and Machine Learning </w:t>
      </w:r>
    </w:p>
    <w:p w14:paraId="3C7C8086" w14:textId="2EE0C22B" w:rsidR="008C7514" w:rsidRPr="008C7514" w:rsidRDefault="008C7514" w:rsidP="00A71F81">
      <w:pPr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r w:rsidRPr="008C7514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Project </w:t>
      </w:r>
      <w:r w:rsidR="007D0B1D">
        <w:rPr>
          <w:rFonts w:ascii="Times New Roman" w:hAnsi="Times New Roman" w:cs="Times New Roman"/>
          <w:b/>
          <w:bCs/>
          <w:kern w:val="0"/>
          <w:sz w:val="32"/>
          <w:szCs w:val="32"/>
        </w:rPr>
        <w:t>1</w:t>
      </w:r>
    </w:p>
    <w:p w14:paraId="0BF8BDA0" w14:textId="6A177B3D" w:rsidR="008C7514" w:rsidRPr="00A9464E" w:rsidRDefault="00DA6701" w:rsidP="008C751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D</w:t>
      </w:r>
      <w:r w:rsidR="008C7514" w:rsidRPr="00A9464E">
        <w:rPr>
          <w:rFonts w:ascii="Times New Roman" w:hAnsi="Times New Roman" w:cs="Times New Roman"/>
          <w:kern w:val="0"/>
        </w:rPr>
        <w:t xml:space="preserve">ue: </w:t>
      </w:r>
      <w:r w:rsidR="0048102A">
        <w:rPr>
          <w:rFonts w:ascii="Times New Roman" w:hAnsi="Times New Roman" w:cs="Times New Roman"/>
          <w:kern w:val="0"/>
        </w:rPr>
        <w:t>Feb. 24</w:t>
      </w:r>
    </w:p>
    <w:p w14:paraId="5424C5D5" w14:textId="4AA81344" w:rsidR="0094355B" w:rsidRPr="00561A58" w:rsidRDefault="00464F41">
      <w:pPr>
        <w:rPr>
          <w:rFonts w:ascii="Times New Roman" w:hAnsi="Times New Roman" w:cs="Times New Roman"/>
          <w:b/>
          <w:bCs/>
        </w:rPr>
      </w:pPr>
      <w:r w:rsidRPr="00464F41">
        <w:rPr>
          <w:rFonts w:ascii="Times New Roman" w:hAnsi="Times New Roman" w:cs="Times New Roman"/>
          <w:b/>
          <w:bCs/>
          <w:color w:val="FF0000"/>
        </w:rPr>
        <w:t xml:space="preserve">Part 1: </w:t>
      </w:r>
      <w:r w:rsidR="005C1F79">
        <w:rPr>
          <w:rFonts w:ascii="Times New Roman" w:hAnsi="Times New Roman" w:cs="Times New Roman"/>
          <w:b/>
          <w:bCs/>
        </w:rPr>
        <w:t xml:space="preserve">Image </w:t>
      </w:r>
      <w:r w:rsidR="0015013C">
        <w:rPr>
          <w:rFonts w:ascii="Times New Roman" w:hAnsi="Times New Roman" w:cs="Times New Roman"/>
          <w:b/>
          <w:bCs/>
        </w:rPr>
        <w:t>Compression &amp; Denoising</w:t>
      </w:r>
    </w:p>
    <w:p w14:paraId="51BB2A72" w14:textId="2BC38B23" w:rsidR="0094355B" w:rsidRDefault="000E140E" w:rsidP="000E0DD3">
      <w:pPr>
        <w:jc w:val="both"/>
        <w:rPr>
          <w:rStyle w:val="hgkelc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</w:t>
      </w:r>
      <w:r w:rsidR="005031D7">
        <w:rPr>
          <w:rFonts w:ascii="Times New Roman" w:hAnsi="Times New Roman" w:cs="Times New Roman"/>
        </w:rPr>
        <w:t>wo reference papers</w:t>
      </w:r>
      <w:r w:rsidR="005031D7">
        <w:rPr>
          <w:rStyle w:val="hgkelc"/>
          <w:rFonts w:ascii="Times New Roman" w:hAnsi="Times New Roman" w:cs="Times New Roman"/>
        </w:rPr>
        <w:t xml:space="preserve">, implement the image </w:t>
      </w:r>
      <w:hyperlink r:id="rId5" w:history="1">
        <w:r w:rsidR="005031D7" w:rsidRPr="0077787C">
          <w:rPr>
            <w:rStyle w:val="Hyperlink"/>
            <w:rFonts w:ascii="Times New Roman" w:hAnsi="Times New Roman" w:cs="Times New Roman"/>
          </w:rPr>
          <w:t>compression</w:t>
        </w:r>
      </w:hyperlink>
      <w:r w:rsidR="005031D7">
        <w:rPr>
          <w:rStyle w:val="hgkelc"/>
          <w:rFonts w:ascii="Times New Roman" w:hAnsi="Times New Roman" w:cs="Times New Roman"/>
        </w:rPr>
        <w:t xml:space="preserve"> </w:t>
      </w:r>
      <w:r w:rsidR="000629A9">
        <w:rPr>
          <w:rStyle w:val="hgkelc"/>
          <w:rFonts w:ascii="Times New Roman" w:hAnsi="Times New Roman" w:cs="Times New Roman"/>
        </w:rPr>
        <w:t xml:space="preserve"> for</w:t>
      </w:r>
      <w:r w:rsidR="00027B18">
        <w:rPr>
          <w:rStyle w:val="hgkelc"/>
          <w:rFonts w:ascii="Times New Roman" w:hAnsi="Times New Roman" w:cs="Times New Roman"/>
        </w:rPr>
        <w:t xml:space="preserve"> ‘</w:t>
      </w:r>
      <w:r w:rsidR="00551D1A" w:rsidRPr="00551D1A">
        <w:rPr>
          <w:rStyle w:val="hgkelc"/>
          <w:rFonts w:ascii="Times New Roman" w:hAnsi="Times New Roman" w:cs="Times New Roman"/>
        </w:rPr>
        <w:t>For_Img_Compression</w:t>
      </w:r>
      <w:r w:rsidR="000629A9">
        <w:rPr>
          <w:rStyle w:val="hgkelc"/>
          <w:rFonts w:ascii="Times New Roman" w:hAnsi="Times New Roman" w:cs="Times New Roman"/>
        </w:rPr>
        <w:t>.JPG</w:t>
      </w:r>
      <w:r w:rsidR="00551D1A">
        <w:rPr>
          <w:rStyle w:val="hgkelc"/>
          <w:rFonts w:ascii="Times New Roman" w:hAnsi="Times New Roman" w:cs="Times New Roman"/>
        </w:rPr>
        <w:t xml:space="preserve">”, </w:t>
      </w:r>
      <w:r w:rsidR="000629A9">
        <w:rPr>
          <w:rStyle w:val="hgkelc"/>
          <w:rFonts w:ascii="Times New Roman" w:hAnsi="Times New Roman" w:cs="Times New Roman"/>
        </w:rPr>
        <w:t xml:space="preserve">and </w:t>
      </w:r>
      <w:hyperlink r:id="rId6" w:history="1">
        <w:r w:rsidR="000629A9" w:rsidRPr="004A3F9E">
          <w:rPr>
            <w:rStyle w:val="Hyperlink"/>
            <w:rFonts w:ascii="Times New Roman" w:hAnsi="Times New Roman" w:cs="Times New Roman"/>
          </w:rPr>
          <w:t>denoising</w:t>
        </w:r>
      </w:hyperlink>
      <w:r w:rsidR="000629A9">
        <w:rPr>
          <w:rStyle w:val="hgkelc"/>
          <w:rFonts w:ascii="Times New Roman" w:hAnsi="Times New Roman" w:cs="Times New Roman"/>
        </w:rPr>
        <w:t xml:space="preserve"> for </w:t>
      </w:r>
      <w:r w:rsidR="00551D1A">
        <w:rPr>
          <w:rStyle w:val="hgkelc"/>
          <w:rFonts w:ascii="Times New Roman" w:hAnsi="Times New Roman" w:cs="Times New Roman"/>
        </w:rPr>
        <w:t>‘</w:t>
      </w:r>
      <w:r w:rsidR="00551D1A" w:rsidRPr="00551D1A">
        <w:rPr>
          <w:rStyle w:val="hgkelc"/>
          <w:rFonts w:ascii="Times New Roman" w:hAnsi="Times New Roman" w:cs="Times New Roman"/>
        </w:rPr>
        <w:t>For_Img_Denosing</w:t>
      </w:r>
      <w:r w:rsidR="000629A9">
        <w:rPr>
          <w:rStyle w:val="hgkelc"/>
          <w:rFonts w:ascii="Times New Roman" w:hAnsi="Times New Roman" w:cs="Times New Roman"/>
        </w:rPr>
        <w:t>.JPG</w:t>
      </w:r>
      <w:r w:rsidR="00551D1A">
        <w:rPr>
          <w:rStyle w:val="hgkelc"/>
          <w:rFonts w:ascii="Times New Roman" w:hAnsi="Times New Roman" w:cs="Times New Roman"/>
        </w:rPr>
        <w:t>’</w:t>
      </w:r>
      <w:r w:rsidR="000629A9">
        <w:rPr>
          <w:rStyle w:val="hgkelc"/>
          <w:rFonts w:ascii="Times New Roman" w:hAnsi="Times New Roman" w:cs="Times New Roman"/>
        </w:rPr>
        <w:t>, two images are located under the dataset fol</w:t>
      </w:r>
      <w:r w:rsidR="00A3553E">
        <w:rPr>
          <w:rStyle w:val="hgkelc"/>
          <w:rFonts w:ascii="Times New Roman" w:hAnsi="Times New Roman" w:cs="Times New Roman"/>
        </w:rPr>
        <w:t>d</w:t>
      </w:r>
      <w:r w:rsidR="000629A9">
        <w:rPr>
          <w:rStyle w:val="hgkelc"/>
          <w:rFonts w:ascii="Times New Roman" w:hAnsi="Times New Roman" w:cs="Times New Roman"/>
        </w:rPr>
        <w:t>er.</w:t>
      </w:r>
    </w:p>
    <w:p w14:paraId="3643E438" w14:textId="1507CD89" w:rsidR="00D60933" w:rsidRDefault="00D60933" w:rsidP="000E0DD3">
      <w:pPr>
        <w:jc w:val="both"/>
        <w:rPr>
          <w:rStyle w:val="hgkelc"/>
          <w:rFonts w:ascii="Times New Roman" w:hAnsi="Times New Roman" w:cs="Times New Roman"/>
        </w:rPr>
      </w:pPr>
      <w:r>
        <w:rPr>
          <w:rStyle w:val="hgkelc"/>
          <w:rFonts w:ascii="Times New Roman" w:hAnsi="Times New Roman" w:cs="Times New Roman"/>
        </w:rPr>
        <w:t>Two main functions</w:t>
      </w:r>
      <w:r w:rsidR="00A3553E">
        <w:rPr>
          <w:rStyle w:val="hgkelc"/>
          <w:rFonts w:ascii="Times New Roman" w:hAnsi="Times New Roman" w:cs="Times New Roman"/>
        </w:rPr>
        <w:t xml:space="preserve"> with input and output</w:t>
      </w:r>
      <w:r>
        <w:rPr>
          <w:rStyle w:val="hgkelc"/>
          <w:rFonts w:ascii="Times New Roman" w:hAnsi="Times New Roman" w:cs="Times New Roman"/>
        </w:rPr>
        <w:t xml:space="preserve"> (in </w:t>
      </w:r>
      <w:proofErr w:type="spellStart"/>
      <w:r>
        <w:rPr>
          <w:rStyle w:val="hgkelc"/>
          <w:rFonts w:ascii="Times New Roman" w:hAnsi="Times New Roman" w:cs="Times New Roman"/>
        </w:rPr>
        <w:t>Matlab</w:t>
      </w:r>
      <w:proofErr w:type="spellEnd"/>
      <w:r>
        <w:rPr>
          <w:rStyle w:val="hgkelc"/>
          <w:rFonts w:ascii="Times New Roman" w:hAnsi="Times New Roman" w:cs="Times New Roman"/>
        </w:rPr>
        <w:t>) are provided</w:t>
      </w:r>
      <w:r w:rsidR="008D2A8A">
        <w:rPr>
          <w:rStyle w:val="hgkelc"/>
          <w:rFonts w:ascii="Times New Roman" w:hAnsi="Times New Roman" w:cs="Times New Roman"/>
        </w:rPr>
        <w:t>, you need to add the code with the PCA/SVD method.</w:t>
      </w:r>
    </w:p>
    <w:p w14:paraId="12204EBF" w14:textId="48FCD0E2" w:rsidR="00A3553E" w:rsidRDefault="00A3553E" w:rsidP="000E0DD3">
      <w:pPr>
        <w:jc w:val="both"/>
        <w:rPr>
          <w:rStyle w:val="hgkelc"/>
          <w:rFonts w:ascii="Times New Roman" w:hAnsi="Times New Roman" w:cs="Times New Roman"/>
        </w:rPr>
      </w:pPr>
      <w:r w:rsidRPr="00A3553E">
        <w:rPr>
          <w:rStyle w:val="hgkelc"/>
          <w:rFonts w:ascii="Times New Roman" w:hAnsi="Times New Roman" w:cs="Times New Roman"/>
        </w:rPr>
        <w:t>Project1_SVD_Compression</w:t>
      </w:r>
      <w:r>
        <w:rPr>
          <w:rStyle w:val="hgkelc"/>
          <w:rFonts w:ascii="Times New Roman" w:hAnsi="Times New Roman" w:cs="Times New Roman"/>
        </w:rPr>
        <w:t xml:space="preserve">.m and </w:t>
      </w:r>
      <w:r w:rsidRPr="00A3553E">
        <w:rPr>
          <w:rStyle w:val="hgkelc"/>
          <w:rFonts w:ascii="Times New Roman" w:hAnsi="Times New Roman" w:cs="Times New Roman"/>
        </w:rPr>
        <w:t>Project1_SVD_Denoising</w:t>
      </w:r>
      <w:r>
        <w:rPr>
          <w:rStyle w:val="hgkelc"/>
          <w:rFonts w:ascii="Times New Roman" w:hAnsi="Times New Roman" w:cs="Times New Roman"/>
        </w:rPr>
        <w:t>.m</w:t>
      </w:r>
    </w:p>
    <w:p w14:paraId="1C1075D2" w14:textId="4E260368" w:rsidR="008D2A8A" w:rsidRPr="00084EF6" w:rsidRDefault="008D2A8A" w:rsidP="000E0DD3">
      <w:pPr>
        <w:jc w:val="both"/>
        <w:rPr>
          <w:rStyle w:val="hgkelc"/>
          <w:rFonts w:ascii="Times New Roman" w:hAnsi="Times New Roman" w:cs="Times New Roman"/>
        </w:rPr>
      </w:pPr>
      <w:r>
        <w:rPr>
          <w:rStyle w:val="hgkelc"/>
          <w:rFonts w:ascii="Times New Roman" w:hAnsi="Times New Roman" w:cs="Times New Roman"/>
        </w:rPr>
        <w:t xml:space="preserve">The key </w:t>
      </w:r>
      <w:r w:rsidR="009E253A">
        <w:rPr>
          <w:rStyle w:val="hgkelc"/>
          <w:rFonts w:ascii="Times New Roman" w:hAnsi="Times New Roman" w:cs="Times New Roman"/>
        </w:rPr>
        <w:t>parameter</w:t>
      </w:r>
      <w:r w:rsidR="00084EF6">
        <w:rPr>
          <w:rStyle w:val="hgkelc"/>
          <w:rFonts w:ascii="Times New Roman" w:hAnsi="Times New Roman" w:cs="Times New Roman"/>
        </w:rPr>
        <w:t xml:space="preserve"> </w:t>
      </w:r>
      <w:r w:rsidR="00084EF6">
        <w:rPr>
          <w:rStyle w:val="hgkelc"/>
          <w:rFonts w:ascii="Times New Roman" w:hAnsi="Times New Roman" w:cs="Times New Roman"/>
          <w:i/>
          <w:iCs/>
        </w:rPr>
        <w:t>k</w:t>
      </w:r>
      <w:r w:rsidR="009E253A">
        <w:rPr>
          <w:rStyle w:val="hgkelc"/>
          <w:rFonts w:ascii="Times New Roman" w:hAnsi="Times New Roman" w:cs="Times New Roman"/>
        </w:rPr>
        <w:t xml:space="preserve">: the number of the </w:t>
      </w:r>
      <w:r w:rsidR="00084EF6">
        <w:rPr>
          <w:rStyle w:val="hgkelc"/>
          <w:rFonts w:ascii="Times New Roman" w:hAnsi="Times New Roman" w:cs="Times New Roman"/>
        </w:rPr>
        <w:t>eigenvectors, should be explored by yourself.</w:t>
      </w:r>
      <w:r w:rsidR="003B2EA3">
        <w:rPr>
          <w:rStyle w:val="hgkelc"/>
          <w:rFonts w:ascii="Times New Roman" w:hAnsi="Times New Roman" w:cs="Times New Roman"/>
        </w:rPr>
        <w:t xml:space="preserve"> </w:t>
      </w:r>
      <w:r w:rsidR="00084EF6">
        <w:rPr>
          <w:rStyle w:val="hgkelc"/>
          <w:rFonts w:ascii="Times New Roman" w:hAnsi="Times New Roman" w:cs="Times New Roman"/>
        </w:rPr>
        <w:t>The objective</w:t>
      </w:r>
    </w:p>
    <w:p w14:paraId="450EAD5F" w14:textId="77777777" w:rsidR="00331F9E" w:rsidRDefault="00331F9E" w:rsidP="00E25D3F">
      <w:pPr>
        <w:rPr>
          <w:rFonts w:ascii="Times New Roman" w:hAnsi="Times New Roman" w:cs="Times New Roman"/>
          <w:b/>
          <w:bCs/>
        </w:rPr>
      </w:pPr>
    </w:p>
    <w:p w14:paraId="5ACE5EDD" w14:textId="0E8AB2BC" w:rsidR="00464F41" w:rsidRDefault="00464F41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64F41">
        <w:rPr>
          <w:rFonts w:ascii="Times New Roman" w:hAnsi="Times New Roman" w:cs="Times New Roman"/>
          <w:b/>
          <w:bCs/>
          <w:color w:val="FF0000"/>
        </w:rPr>
        <w:t xml:space="preserve">Part </w:t>
      </w:r>
      <w:r>
        <w:rPr>
          <w:rFonts w:ascii="Times New Roman" w:hAnsi="Times New Roman" w:cs="Times New Roman"/>
          <w:b/>
          <w:bCs/>
          <w:color w:val="FF0000"/>
        </w:rPr>
        <w:t>2</w:t>
      </w:r>
      <w:proofErr w:type="gramStart"/>
      <w:r w:rsidRPr="00464F41">
        <w:rPr>
          <w:rFonts w:ascii="Times New Roman" w:hAnsi="Times New Roman" w:cs="Times New Roman"/>
          <w:b/>
          <w:bCs/>
          <w:color w:val="FF0000"/>
        </w:rPr>
        <w:t xml:space="preserve">: </w:t>
      </w:r>
      <w:r>
        <w:rPr>
          <w:rFonts w:ascii="Times New Roman" w:hAnsi="Times New Roman" w:cs="Times New Roman"/>
          <w:kern w:val="0"/>
        </w:rPr>
        <w:t xml:space="preserve"> </w:t>
      </w:r>
      <w:r w:rsidR="00A374F1" w:rsidRPr="00A374F1">
        <w:rPr>
          <w:rFonts w:ascii="Times New Roman" w:hAnsi="Times New Roman" w:cs="Times New Roman"/>
          <w:b/>
          <w:bCs/>
          <w:kern w:val="0"/>
        </w:rPr>
        <w:t>Gradient</w:t>
      </w:r>
      <w:proofErr w:type="gramEnd"/>
      <w:r w:rsidR="00A374F1" w:rsidRPr="00A374F1">
        <w:rPr>
          <w:rFonts w:ascii="Times New Roman" w:hAnsi="Times New Roman" w:cs="Times New Roman"/>
          <w:b/>
          <w:bCs/>
          <w:kern w:val="0"/>
        </w:rPr>
        <w:t xml:space="preserve"> Descent</w:t>
      </w:r>
    </w:p>
    <w:p w14:paraId="2F96D31E" w14:textId="77777777" w:rsidR="00464F41" w:rsidRDefault="00464F41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5CCA30D" w14:textId="77777777" w:rsidR="001045B1" w:rsidRDefault="001045B1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142B363" w14:textId="77777777" w:rsidR="001045B1" w:rsidRDefault="001045B1" w:rsidP="001045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gradient descent method to optimize the following functions in the range of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x,y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5B6A65">
        <w:rPr>
          <w:noProof/>
          <w:position w:val="-1"/>
        </w:rPr>
        <w:drawing>
          <wp:inline distT="0" distB="0" distL="0" distR="0" wp14:anchorId="7991A0FF" wp14:editId="62DA3DE3">
            <wp:extent cx="151027" cy="76886"/>
            <wp:effectExtent l="0" t="0" r="0" b="0"/>
            <wp:docPr id="2019390054" name="Picture 2019390054" descr="{&quot;mathml&quot;:&quot;&lt;math style=\&quot;font-family:stix;font-size:16px;\&quot; xmlns=\&quot;http://www.w3.org/1998/Math/MathML\&quot;&gt;&lt;mstyle mathsize=\&quot;16px\&quot;&gt;&lt;mo&gt;&amp;#x2208;&lt;/mo&gt;&lt;/mstyle&gt;&lt;/math&gt;&quot;,&quot;origin&quot;:&quot;MathType for Microsoft Add-in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o&gt;&amp;#x2208;&lt;/mo&gt;&lt;/mstyle&gt;&lt;/math&gt;&quot;,&quot;origin&quot;:&quot;MathType for Microsoft Add-in&quot;}" title="element o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27" cy="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[-2, 2] with the initial point </w:t>
      </w:r>
      <w:r>
        <w:rPr>
          <w:rFonts w:ascii="Times New Roman" w:hAnsi="Times New Roman" w:cs="Times New Roman"/>
          <w:i/>
          <w:iCs/>
        </w:rPr>
        <w:t>x</w:t>
      </w:r>
      <w:r w:rsidRPr="001274D6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= [1.5 1.5].</w:t>
      </w:r>
    </w:p>
    <w:p w14:paraId="26E7EFBE" w14:textId="18BECB52" w:rsidR="009A6AFD" w:rsidRPr="001274D6" w:rsidRDefault="003B1835" w:rsidP="009A6AFD">
      <w:pPr>
        <w:jc w:val="center"/>
        <w:rPr>
          <w:rFonts w:ascii="Times New Roman" w:hAnsi="Times New Roman" w:cs="Times New Roman"/>
        </w:rPr>
      </w:pPr>
      <w:r w:rsidRPr="003B1835">
        <w:rPr>
          <w:rFonts w:ascii="Times New Roman" w:hAnsi="Times New Roman"/>
          <w:position w:val="-10"/>
        </w:rPr>
        <w:object w:dxaOrig="1840" w:dyaOrig="360" w14:anchorId="2AE514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55pt;height:16.3pt" o:ole="" filled="t">
            <v:fill color2="black" type="frame"/>
            <v:imagedata r:id="rId8" o:title=""/>
          </v:shape>
          <o:OLEObject Type="Embed" ProgID="Equation.DSMT4" ShapeID="_x0000_i1025" DrawAspect="Content" ObjectID="_1833184766" r:id="rId9"/>
        </w:object>
      </w:r>
    </w:p>
    <w:p w14:paraId="5538F6DC" w14:textId="77777777" w:rsidR="001045B1" w:rsidRPr="001E02FA" w:rsidRDefault="001045B1" w:rsidP="001E02FA">
      <w:pPr>
        <w:widowControl w:val="0"/>
        <w:spacing w:line="252" w:lineRule="auto"/>
        <w:ind w:right="120"/>
        <w:rPr>
          <w:rFonts w:ascii="Times New Roman" w:hAnsi="Times New Roman"/>
        </w:rPr>
      </w:pPr>
      <w:r w:rsidRPr="001E02FA">
        <w:rPr>
          <w:rFonts w:ascii="Times New Roman" w:hAnsi="Times New Roman"/>
        </w:rPr>
        <w:t xml:space="preserve">Choose the stop criteria as </w:t>
      </w:r>
    </w:p>
    <w:p w14:paraId="05632846" w14:textId="77777777" w:rsidR="001045B1" w:rsidRDefault="001045B1" w:rsidP="001045B1">
      <w:pPr>
        <w:pStyle w:val="ListParagraph"/>
        <w:widowControl w:val="0"/>
        <w:spacing w:line="252" w:lineRule="auto"/>
        <w:ind w:left="648" w:right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</w:t>
      </w:r>
      <w:r w:rsidRPr="00AC6188">
        <w:rPr>
          <w:rFonts w:ascii="Times New Roman" w:hAnsi="Times New Roman"/>
          <w:position w:val="-14"/>
        </w:rPr>
        <w:object w:dxaOrig="1480" w:dyaOrig="400" w14:anchorId="0421017C">
          <v:shape id="_x0000_i1026" type="#_x0000_t75" style="width:64.3pt;height:18.85pt" o:ole="" filled="t">
            <v:fill color2="black" type="frame"/>
            <v:imagedata r:id="rId10" o:title=""/>
          </v:shape>
          <o:OLEObject Type="Embed" ProgID="Equation.DSMT4" ShapeID="_x0000_i1026" DrawAspect="Content" ObjectID="_1833184767" r:id="rId11"/>
        </w:object>
      </w:r>
    </w:p>
    <w:p w14:paraId="480CAA72" w14:textId="77777777" w:rsidR="001045B1" w:rsidRPr="001E02FA" w:rsidRDefault="001045B1" w:rsidP="001E02FA">
      <w:pPr>
        <w:widowControl w:val="0"/>
        <w:spacing w:line="252" w:lineRule="auto"/>
        <w:ind w:right="120"/>
        <w:rPr>
          <w:rFonts w:ascii="Times New Roman" w:hAnsi="Times New Roman"/>
        </w:rPr>
      </w:pPr>
      <w:r w:rsidRPr="001E02FA">
        <w:rPr>
          <w:rFonts w:ascii="Times New Roman" w:hAnsi="Times New Roman"/>
        </w:rPr>
        <w:t xml:space="preserve">where </w:t>
      </w:r>
      <w:r w:rsidRPr="001E02FA">
        <w:rPr>
          <w:rFonts w:ascii="Times New Roman" w:hAnsi="Times New Roman"/>
          <w:i/>
          <w:iCs/>
        </w:rPr>
        <w:t>f</w:t>
      </w:r>
      <w:r w:rsidRPr="001E02FA">
        <w:rPr>
          <w:rFonts w:ascii="Times New Roman" w:hAnsi="Times New Roman"/>
          <w:i/>
          <w:iCs/>
          <w:vertAlign w:val="subscript"/>
        </w:rPr>
        <w:t>t+</w:t>
      </w:r>
      <w:r w:rsidRPr="001E02FA">
        <w:rPr>
          <w:rFonts w:ascii="Times New Roman" w:hAnsi="Times New Roman"/>
          <w:vertAlign w:val="subscript"/>
        </w:rPr>
        <w:t xml:space="preserve">1 </w:t>
      </w:r>
      <w:r w:rsidRPr="001E02FA">
        <w:rPr>
          <w:rFonts w:ascii="Times New Roman" w:hAnsi="Times New Roman"/>
        </w:rPr>
        <w:t xml:space="preserve">and </w:t>
      </w:r>
      <w:r w:rsidRPr="001E02FA">
        <w:rPr>
          <w:rFonts w:ascii="Times New Roman" w:hAnsi="Times New Roman"/>
          <w:i/>
          <w:iCs/>
        </w:rPr>
        <w:t>f</w:t>
      </w:r>
      <w:r w:rsidRPr="001E02FA">
        <w:rPr>
          <w:rFonts w:ascii="Times New Roman" w:hAnsi="Times New Roman"/>
          <w:i/>
          <w:iCs/>
          <w:vertAlign w:val="subscript"/>
        </w:rPr>
        <w:t>t</w:t>
      </w:r>
      <w:r w:rsidRPr="001E02FA">
        <w:rPr>
          <w:rFonts w:ascii="Times New Roman" w:hAnsi="Times New Roman"/>
        </w:rPr>
        <w:t xml:space="preserve"> represent the values at </w:t>
      </w:r>
      <w:r w:rsidRPr="001E02FA">
        <w:rPr>
          <w:rFonts w:ascii="Times New Roman" w:hAnsi="Times New Roman"/>
          <w:i/>
          <w:iCs/>
        </w:rPr>
        <w:t>t +</w:t>
      </w:r>
      <w:r w:rsidRPr="001E02FA">
        <w:rPr>
          <w:rFonts w:ascii="Times New Roman" w:hAnsi="Times New Roman"/>
        </w:rPr>
        <w:t xml:space="preserve">1 and </w:t>
      </w:r>
      <w:r w:rsidRPr="001E02FA">
        <w:rPr>
          <w:rFonts w:ascii="Times New Roman" w:hAnsi="Times New Roman"/>
          <w:i/>
          <w:iCs/>
        </w:rPr>
        <w:t>t</w:t>
      </w:r>
      <w:r w:rsidRPr="001E02FA">
        <w:rPr>
          <w:rFonts w:ascii="Times New Roman" w:hAnsi="Times New Roman"/>
        </w:rPr>
        <w:t xml:space="preserve"> steps.</w:t>
      </w:r>
    </w:p>
    <w:p w14:paraId="3FCCF52B" w14:textId="5CF5B0D0" w:rsidR="00921B1D" w:rsidRDefault="00004D8F" w:rsidP="0076067D">
      <w:pPr>
        <w:pStyle w:val="ListParagraph"/>
        <w:widowControl w:val="0"/>
        <w:spacing w:line="252" w:lineRule="auto"/>
        <w:ind w:left="648" w:right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Using the </w:t>
      </w:r>
      <w:proofErr w:type="spellStart"/>
      <w:r>
        <w:rPr>
          <w:rFonts w:ascii="Times New Roman" w:hAnsi="Times New Roman"/>
        </w:rPr>
        <w:t>AdaDelta</w:t>
      </w:r>
      <w:proofErr w:type="spellEnd"/>
      <w:r>
        <w:rPr>
          <w:rFonts w:ascii="Times New Roman" w:hAnsi="Times New Roman"/>
        </w:rPr>
        <w:t xml:space="preserve"> method (refer the paper: “</w:t>
      </w:r>
      <w:proofErr w:type="spellStart"/>
      <w:r w:rsidR="001A516D">
        <w:rPr>
          <w:rFonts w:ascii="Times New Roman" w:hAnsi="Times New Roman"/>
        </w:rPr>
        <w:fldChar w:fldCharType="begin"/>
      </w:r>
      <w:r w:rsidR="001A516D">
        <w:rPr>
          <w:rFonts w:ascii="Times New Roman" w:hAnsi="Times New Roman"/>
        </w:rPr>
        <w:instrText xml:space="preserve"> HYPERLINK "https://arxiv.org/pdf/1212.5701" </w:instrText>
      </w:r>
      <w:r w:rsidR="001A516D">
        <w:rPr>
          <w:rFonts w:ascii="Times New Roman" w:hAnsi="Times New Roman"/>
        </w:rPr>
      </w:r>
      <w:r w:rsidR="001A516D">
        <w:rPr>
          <w:rFonts w:ascii="Times New Roman" w:hAnsi="Times New Roman"/>
        </w:rPr>
        <w:fldChar w:fldCharType="separate"/>
      </w:r>
      <w:r w:rsidRPr="001A516D">
        <w:rPr>
          <w:rStyle w:val="Hyperlink"/>
          <w:rFonts w:ascii="Times New Roman" w:hAnsi="Times New Roman"/>
        </w:rPr>
        <w:t>AdaDelta</w:t>
      </w:r>
      <w:proofErr w:type="spellEnd"/>
      <w:r w:rsidRPr="001A516D">
        <w:rPr>
          <w:rStyle w:val="Hyperlink"/>
          <w:rFonts w:ascii="Times New Roman" w:hAnsi="Times New Roman"/>
        </w:rPr>
        <w:t>: an Adaptive Learning Rate Method</w:t>
      </w:r>
      <w:r w:rsidR="001A516D"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”)</w:t>
      </w:r>
    </w:p>
    <w:p w14:paraId="70E44468" w14:textId="7A9C8FF3" w:rsidR="007716C2" w:rsidRDefault="001045B1" w:rsidP="0076067D">
      <w:pPr>
        <w:pStyle w:val="ListParagraph"/>
        <w:widowControl w:val="0"/>
        <w:spacing w:line="252" w:lineRule="auto"/>
        <w:ind w:left="648" w:right="120"/>
        <w:rPr>
          <w:rFonts w:ascii="Times New Roman" w:hAnsi="Times New Roman"/>
        </w:rPr>
      </w:pPr>
      <w:r w:rsidRPr="00FE2E08">
        <w:rPr>
          <w:rFonts w:ascii="Times New Roman" w:hAnsi="Times New Roman"/>
        </w:rPr>
        <w:t xml:space="preserve">Choose </w:t>
      </w:r>
      <w:r w:rsidR="00170BA0">
        <w:rPr>
          <w:rFonts w:ascii="Times New Roman" w:hAnsi="Times New Roman"/>
        </w:rPr>
        <w:t xml:space="preserve">the initial </w:t>
      </w:r>
      <w:r w:rsidRPr="00FE2E08">
        <w:rPr>
          <w:rFonts w:ascii="Times New Roman" w:hAnsi="Times New Roman"/>
        </w:rPr>
        <w:t xml:space="preserve">learning rate: </w:t>
      </w:r>
      <w:r w:rsidR="00170BA0" w:rsidRPr="00170BA0">
        <w:rPr>
          <w:rFonts w:ascii="Times New Roman" w:hAnsi="Times New Roman" w:cs="Times New Roman"/>
          <w:i/>
          <w:iCs/>
        </w:rPr>
        <w:t>η</w:t>
      </w:r>
      <w:r w:rsidR="00170BA0">
        <w:rPr>
          <w:rFonts w:ascii="Times New Roman" w:hAnsi="Times New Roman"/>
        </w:rPr>
        <w:t xml:space="preserve"> = </w:t>
      </w:r>
      <w:r w:rsidRPr="00FE2E08">
        <w:rPr>
          <w:rFonts w:ascii="Times New Roman" w:hAnsi="Times New Roman"/>
        </w:rPr>
        <w:t>0.1,</w:t>
      </w:r>
      <w:r>
        <w:rPr>
          <w:rFonts w:ascii="Times New Roman" w:hAnsi="Times New Roman"/>
        </w:rPr>
        <w:t xml:space="preserve"> </w:t>
      </w:r>
      <w:r w:rsidR="00E12A8D">
        <w:rPr>
          <w:rFonts w:ascii="Times New Roman" w:hAnsi="Times New Roman"/>
        </w:rPr>
        <w:t>the</w:t>
      </w:r>
      <w:r w:rsidR="00D1310C">
        <w:rPr>
          <w:rFonts w:ascii="Times New Roman" w:hAnsi="Times New Roman"/>
        </w:rPr>
        <w:t xml:space="preserve"> proper</w:t>
      </w:r>
      <w:r w:rsidR="00E12A8D">
        <w:rPr>
          <w:rFonts w:ascii="Times New Roman" w:hAnsi="Times New Roman"/>
        </w:rPr>
        <w:t xml:space="preserve"> decay parameter </w:t>
      </w:r>
      <w:r w:rsidR="00E12A8D">
        <w:rPr>
          <w:rFonts w:ascii="Times New Roman" w:hAnsi="Times New Roman" w:cs="Times New Roman"/>
          <w:i/>
          <w:iCs/>
        </w:rPr>
        <w:t>ρ</w:t>
      </w:r>
      <w:r w:rsidR="00E12A8D">
        <w:rPr>
          <w:rFonts w:ascii="Times New Roman" w:hAnsi="Times New Roman"/>
          <w:i/>
          <w:iCs/>
        </w:rPr>
        <w:t xml:space="preserve"> </w:t>
      </w:r>
      <w:r w:rsidR="00D1310C">
        <w:rPr>
          <w:rFonts w:ascii="Times New Roman" w:hAnsi="Times New Roman"/>
        </w:rPr>
        <w:t>in the rage of [0.9,0.99]</w:t>
      </w:r>
      <w:r w:rsidR="008D1F6D">
        <w:rPr>
          <w:rFonts w:ascii="Times New Roman" w:hAnsi="Times New Roman"/>
        </w:rPr>
        <w:t xml:space="preserve"> to calculate the RMS value</w:t>
      </w:r>
    </w:p>
    <w:p w14:paraId="36D7DD72" w14:textId="6D2C4FC1" w:rsidR="00A72047" w:rsidRDefault="009178AD" w:rsidP="00A72047">
      <w:pPr>
        <w:pStyle w:val="ListParagraph"/>
        <w:widowControl w:val="0"/>
        <w:spacing w:line="252" w:lineRule="auto"/>
        <w:ind w:left="648" w:right="120"/>
        <w:jc w:val="center"/>
        <w:rPr>
          <w:rFonts w:ascii="Times New Roman" w:hAnsi="Times New Roman"/>
        </w:rPr>
      </w:pPr>
      <w:r w:rsidRPr="009178AD">
        <w:rPr>
          <w:rFonts w:ascii="Times New Roman" w:hAnsi="Times New Roman"/>
          <w:position w:val="-58"/>
        </w:rPr>
        <w:object w:dxaOrig="2000" w:dyaOrig="960" w14:anchorId="1257376F">
          <v:shape id="_x0000_i1027" type="#_x0000_t75" style="width:87.45pt;height:44.55pt" o:ole="" filled="t">
            <v:fill color2="black" type="frame"/>
            <v:imagedata r:id="rId12" o:title=""/>
          </v:shape>
          <o:OLEObject Type="Embed" ProgID="Equation.DSMT4" ShapeID="_x0000_i1027" DrawAspect="Content" ObjectID="_1833184768" r:id="rId13"/>
        </w:object>
      </w:r>
    </w:p>
    <w:p w14:paraId="10DD7F29" w14:textId="08209881" w:rsidR="009178AD" w:rsidRPr="009178AD" w:rsidRDefault="009178AD" w:rsidP="009178AD">
      <w:pPr>
        <w:pStyle w:val="ListParagraph"/>
        <w:widowControl w:val="0"/>
        <w:spacing w:line="252" w:lineRule="auto"/>
        <w:ind w:left="648" w:right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where </w:t>
      </w:r>
      <w:r>
        <w:rPr>
          <w:rFonts w:ascii="Times New Roman" w:hAnsi="Times New Roman"/>
          <w:i/>
          <w:iCs/>
        </w:rPr>
        <w:t>g</w:t>
      </w:r>
      <w:r>
        <w:rPr>
          <w:rFonts w:ascii="Times New Roman" w:hAnsi="Times New Roman"/>
        </w:rPr>
        <w:t xml:space="preserve"> is the gradient, </w:t>
      </w:r>
      <w:r>
        <w:rPr>
          <w:rFonts w:ascii="Times New Roman" w:hAnsi="Times New Roman" w:cs="Times New Roman"/>
          <w:i/>
          <w:iCs/>
        </w:rPr>
        <w:t>η'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 xml:space="preserve">is the </w:t>
      </w:r>
      <w:r w:rsidR="0076067D">
        <w:rPr>
          <w:rFonts w:ascii="Times New Roman" w:hAnsi="Times New Roman"/>
        </w:rPr>
        <w:t>effective learning rate (or step size)</w:t>
      </w:r>
    </w:p>
    <w:p w14:paraId="28F3A6EA" w14:textId="262D6DA6" w:rsidR="001045B1" w:rsidRDefault="0076067D" w:rsidP="001045B1">
      <w:pPr>
        <w:pStyle w:val="ListParagraph"/>
        <w:widowControl w:val="0"/>
        <w:numPr>
          <w:ilvl w:val="0"/>
          <w:numId w:val="1"/>
        </w:numPr>
        <w:spacing w:line="252" w:lineRule="auto"/>
        <w:ind w:right="120"/>
        <w:rPr>
          <w:rFonts w:ascii="Times New Roman" w:hAnsi="Times New Roman"/>
        </w:rPr>
      </w:pPr>
      <w:r>
        <w:rPr>
          <w:rFonts w:ascii="Times New Roman" w:hAnsi="Times New Roman"/>
        </w:rPr>
        <w:t>G</w:t>
      </w:r>
      <w:r w:rsidR="001045B1" w:rsidRPr="00FE2E08">
        <w:rPr>
          <w:rFonts w:ascii="Times New Roman" w:hAnsi="Times New Roman"/>
        </w:rPr>
        <w:t>et the final solution (</w:t>
      </w:r>
      <w:proofErr w:type="spellStart"/>
      <w:r w:rsidR="001045B1" w:rsidRPr="00FE2E08">
        <w:rPr>
          <w:rFonts w:ascii="Times New Roman" w:hAnsi="Times New Roman"/>
          <w:i/>
          <w:iCs/>
        </w:rPr>
        <w:t>x</w:t>
      </w:r>
      <w:r w:rsidR="001045B1" w:rsidRPr="00FE2E08">
        <w:rPr>
          <w:rFonts w:ascii="Times New Roman" w:hAnsi="Times New Roman"/>
          <w:i/>
          <w:iCs/>
          <w:vertAlign w:val="subscript"/>
        </w:rPr>
        <w:t>f</w:t>
      </w:r>
      <w:proofErr w:type="spellEnd"/>
      <w:r w:rsidR="001045B1" w:rsidRPr="00FE2E08">
        <w:rPr>
          <w:rFonts w:ascii="Times New Roman" w:hAnsi="Times New Roman"/>
          <w:i/>
          <w:iCs/>
        </w:rPr>
        <w:t>)</w:t>
      </w:r>
      <w:r w:rsidR="001045B1" w:rsidRPr="00FE2E08">
        <w:rPr>
          <w:rFonts w:ascii="Times New Roman" w:hAnsi="Times New Roman"/>
        </w:rPr>
        <w:t xml:space="preserve"> which is the coordinate [</w:t>
      </w:r>
      <w:proofErr w:type="spellStart"/>
      <w:proofErr w:type="gramStart"/>
      <w:r w:rsidR="001045B1" w:rsidRPr="00FE2E08">
        <w:rPr>
          <w:rFonts w:ascii="Times New Roman" w:hAnsi="Times New Roman"/>
        </w:rPr>
        <w:t>x,y</w:t>
      </w:r>
      <w:proofErr w:type="spellEnd"/>
      <w:proofErr w:type="gramEnd"/>
      <w:r w:rsidR="001045B1" w:rsidRPr="00FE2E08">
        <w:rPr>
          <w:rFonts w:ascii="Times New Roman" w:hAnsi="Times New Roman"/>
        </w:rPr>
        <w:t xml:space="preserve">] when the algorithm </w:t>
      </w:r>
      <w:proofErr w:type="gramStart"/>
      <w:r w:rsidR="001045B1" w:rsidRPr="00FE2E08">
        <w:rPr>
          <w:rFonts w:ascii="Times New Roman" w:hAnsi="Times New Roman"/>
        </w:rPr>
        <w:t>stop</w:t>
      </w:r>
      <w:proofErr w:type="gramEnd"/>
      <w:r w:rsidR="001045B1" w:rsidRPr="00FE2E08">
        <w:rPr>
          <w:rFonts w:ascii="Times New Roman" w:hAnsi="Times New Roman"/>
        </w:rPr>
        <w:t xml:space="preserve">. </w:t>
      </w:r>
      <w:r w:rsidR="001045B1">
        <w:rPr>
          <w:rFonts w:ascii="Times New Roman" w:hAnsi="Times New Roman"/>
        </w:rPr>
        <w:t>P</w:t>
      </w:r>
      <w:r w:rsidR="001045B1" w:rsidRPr="00FE2E08">
        <w:rPr>
          <w:rFonts w:ascii="Times New Roman" w:hAnsi="Times New Roman"/>
        </w:rPr>
        <w:t xml:space="preserve">lot the trajectory of </w:t>
      </w:r>
      <w:r w:rsidR="001045B1" w:rsidRPr="00FE2E08">
        <w:rPr>
          <w:rFonts w:ascii="Times New Roman" w:hAnsi="Times New Roman"/>
          <w:i/>
          <w:iCs/>
        </w:rPr>
        <w:t>x</w:t>
      </w:r>
      <w:r w:rsidR="001045B1" w:rsidRPr="00FE2E08">
        <w:rPr>
          <w:rFonts w:ascii="Times New Roman" w:hAnsi="Times New Roman"/>
        </w:rPr>
        <w:t xml:space="preserve"> (all </w:t>
      </w:r>
      <w:r w:rsidR="001045B1" w:rsidRPr="00FE2E08">
        <w:rPr>
          <w:rFonts w:ascii="Times New Roman" w:hAnsi="Times New Roman"/>
          <w:i/>
          <w:iCs/>
        </w:rPr>
        <w:t xml:space="preserve">x </w:t>
      </w:r>
      <w:r w:rsidR="001045B1" w:rsidRPr="00FE2E08">
        <w:rPr>
          <w:rFonts w:ascii="Times New Roman" w:hAnsi="Times New Roman"/>
        </w:rPr>
        <w:t xml:space="preserve">from </w:t>
      </w:r>
      <w:r w:rsidR="001045B1" w:rsidRPr="00FE2E08">
        <w:rPr>
          <w:rFonts w:ascii="Times New Roman" w:hAnsi="Times New Roman"/>
          <w:i/>
          <w:iCs/>
        </w:rPr>
        <w:t>x</w:t>
      </w:r>
      <w:r w:rsidR="001045B1" w:rsidRPr="00FE2E08">
        <w:rPr>
          <w:rFonts w:ascii="Times New Roman" w:hAnsi="Times New Roman"/>
        </w:rPr>
        <w:t xml:space="preserve">0 to </w:t>
      </w:r>
      <w:proofErr w:type="spellStart"/>
      <w:r w:rsidR="001045B1" w:rsidRPr="00FE2E08">
        <w:rPr>
          <w:rFonts w:ascii="Times New Roman" w:hAnsi="Times New Roman"/>
          <w:i/>
          <w:iCs/>
        </w:rPr>
        <w:t>x</w:t>
      </w:r>
      <w:r w:rsidR="001045B1" w:rsidRPr="00FE2E08">
        <w:rPr>
          <w:rFonts w:ascii="Times New Roman" w:hAnsi="Times New Roman"/>
          <w:i/>
          <w:iCs/>
          <w:vertAlign w:val="subscript"/>
        </w:rPr>
        <w:t>f</w:t>
      </w:r>
      <w:proofErr w:type="spellEnd"/>
      <w:r w:rsidR="001045B1" w:rsidRPr="00FE2E08">
        <w:rPr>
          <w:rFonts w:ascii="Times New Roman" w:hAnsi="Times New Roman"/>
        </w:rPr>
        <w:t xml:space="preserve">) together with the </w:t>
      </w:r>
      <w:r w:rsidR="001045B1" w:rsidRPr="00FE2E08">
        <w:rPr>
          <w:rFonts w:ascii="Times New Roman" w:hAnsi="Times New Roman"/>
          <w:i/>
          <w:iCs/>
        </w:rPr>
        <w:t>f</w:t>
      </w:r>
      <w:r w:rsidR="001045B1" w:rsidRPr="00FE2E08">
        <w:rPr>
          <w:rFonts w:ascii="Times New Roman" w:hAnsi="Times New Roman"/>
        </w:rPr>
        <w:t>(</w:t>
      </w:r>
      <w:proofErr w:type="spellStart"/>
      <w:proofErr w:type="gramStart"/>
      <w:r w:rsidR="001045B1" w:rsidRPr="00FE2E08">
        <w:rPr>
          <w:rFonts w:ascii="Times New Roman" w:hAnsi="Times New Roman"/>
          <w:i/>
          <w:iCs/>
        </w:rPr>
        <w:t>x</w:t>
      </w:r>
      <w:r w:rsidR="001045B1" w:rsidRPr="00FE2E08">
        <w:rPr>
          <w:rFonts w:ascii="Times New Roman" w:hAnsi="Times New Roman"/>
        </w:rPr>
        <w:t>,</w:t>
      </w:r>
      <w:r w:rsidR="001045B1" w:rsidRPr="00FE2E08">
        <w:rPr>
          <w:rFonts w:ascii="Times New Roman" w:hAnsi="Times New Roman"/>
          <w:i/>
          <w:iCs/>
        </w:rPr>
        <w:t>y</w:t>
      </w:r>
      <w:proofErr w:type="spellEnd"/>
      <w:proofErr w:type="gramEnd"/>
      <w:r w:rsidR="001045B1" w:rsidRPr="00FE2E08">
        <w:rPr>
          <w:rFonts w:ascii="Times New Roman" w:hAnsi="Times New Roman"/>
        </w:rPr>
        <w:t>)</w:t>
      </w:r>
      <w:r w:rsidR="001045B1">
        <w:rPr>
          <w:rFonts w:ascii="Times New Roman" w:hAnsi="Times New Roman"/>
        </w:rPr>
        <w:t xml:space="preserve"> in the same figure which is similar as follows</w:t>
      </w:r>
    </w:p>
    <w:p w14:paraId="26572E22" w14:textId="77777777" w:rsidR="001045B1" w:rsidRDefault="001045B1" w:rsidP="001045B1">
      <w:pPr>
        <w:widowControl w:val="0"/>
        <w:spacing w:line="252" w:lineRule="auto"/>
        <w:ind w:right="120"/>
        <w:jc w:val="center"/>
        <w:rPr>
          <w:rFonts w:ascii="Times New Roman" w:hAnsi="Times New Roman"/>
        </w:rPr>
      </w:pPr>
      <w:r w:rsidRPr="00E21C2C">
        <w:rPr>
          <w:rFonts w:ascii="Times New Roman" w:hAnsi="Times New Roman"/>
          <w:noProof/>
        </w:rPr>
        <w:lastRenderedPageBreak/>
        <w:drawing>
          <wp:inline distT="0" distB="0" distL="0" distR="0" wp14:anchorId="11C66610" wp14:editId="03462FC2">
            <wp:extent cx="3073215" cy="2304911"/>
            <wp:effectExtent l="0" t="0" r="0" b="635"/>
            <wp:docPr id="1662437886" name="Picture 1" descr="A grid with a colorful patter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37886" name="Picture 1" descr="A grid with a colorful pattern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1442" cy="23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CA94" w14:textId="16143C45" w:rsidR="0076067D" w:rsidRPr="0076067D" w:rsidRDefault="0076067D" w:rsidP="0076067D">
      <w:pPr>
        <w:pStyle w:val="ListParagraph"/>
        <w:widowControl w:val="0"/>
        <w:numPr>
          <w:ilvl w:val="0"/>
          <w:numId w:val="1"/>
        </w:numPr>
        <w:spacing w:line="252" w:lineRule="auto"/>
        <w:ind w:right="120"/>
        <w:rPr>
          <w:rFonts w:ascii="Times New Roman" w:hAnsi="Times New Roman"/>
        </w:rPr>
      </w:pPr>
      <w:r>
        <w:rPr>
          <w:rFonts w:ascii="Times New Roman" w:hAnsi="Times New Roman"/>
        </w:rPr>
        <w:t>Plot the</w:t>
      </w:r>
      <w:r w:rsidR="005C5FA5">
        <w:rPr>
          <w:rFonts w:ascii="Times New Roman" w:hAnsi="Times New Roman"/>
        </w:rPr>
        <w:t xml:space="preserve"> figure 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η'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>vs iteration</w:t>
      </w:r>
      <w:r w:rsidR="005C5FA5">
        <w:rPr>
          <w:rFonts w:ascii="Times New Roman" w:hAnsi="Times New Roman"/>
        </w:rPr>
        <w:t xml:space="preserve"> to show its ‘dynamic</w:t>
      </w:r>
      <w:r w:rsidR="00386AF7">
        <w:rPr>
          <w:rFonts w:ascii="Times New Roman" w:hAnsi="Times New Roman"/>
        </w:rPr>
        <w:t>’ or ‘adaptive’ characteristics</w:t>
      </w:r>
    </w:p>
    <w:p w14:paraId="5BD13667" w14:textId="77777777" w:rsidR="001045B1" w:rsidRDefault="001045B1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594BE0A" w14:textId="77777777" w:rsidR="005A312E" w:rsidRDefault="005A312E" w:rsidP="005A312E">
      <w:pPr>
        <w:rPr>
          <w:rFonts w:ascii="Times New Roman" w:hAnsi="Times New Roman" w:cs="Times New Roman"/>
        </w:rPr>
      </w:pPr>
    </w:p>
    <w:p w14:paraId="73B0328A" w14:textId="77777777" w:rsidR="00ED734C" w:rsidRDefault="00ED734C" w:rsidP="005A312E">
      <w:pPr>
        <w:rPr>
          <w:rFonts w:ascii="Times New Roman" w:hAnsi="Times New Roman" w:cs="Times New Roman"/>
        </w:rPr>
      </w:pPr>
    </w:p>
    <w:p w14:paraId="718FCC37" w14:textId="333BDAFD" w:rsidR="005A312E" w:rsidRPr="005A312E" w:rsidRDefault="005A312E" w:rsidP="005A312E">
      <w:pPr>
        <w:rPr>
          <w:rFonts w:ascii="Times New Roman" w:hAnsi="Times New Roman" w:cs="Times New Roman"/>
        </w:rPr>
      </w:pPr>
      <w:r w:rsidRPr="005A312E">
        <w:rPr>
          <w:rFonts w:ascii="Times New Roman" w:hAnsi="Times New Roman" w:cs="Times New Roman"/>
        </w:rPr>
        <w:t>Report</w:t>
      </w:r>
      <w:r w:rsidR="00561707">
        <w:rPr>
          <w:rFonts w:ascii="Times New Roman" w:hAnsi="Times New Roman" w:cs="Times New Roman"/>
        </w:rPr>
        <w:t xml:space="preserve"> needs to include some </w:t>
      </w:r>
      <w:r w:rsidRPr="005A312E">
        <w:rPr>
          <w:rFonts w:ascii="Times New Roman" w:hAnsi="Times New Roman" w:cs="Times New Roman"/>
        </w:rPr>
        <w:t>introduction</w:t>
      </w:r>
      <w:r w:rsidR="00561707">
        <w:rPr>
          <w:rFonts w:ascii="Times New Roman" w:hAnsi="Times New Roman" w:cs="Times New Roman"/>
        </w:rPr>
        <w:t>,</w:t>
      </w:r>
      <w:r w:rsidRPr="005A312E">
        <w:rPr>
          <w:rFonts w:ascii="Times New Roman" w:hAnsi="Times New Roman" w:cs="Times New Roman"/>
        </w:rPr>
        <w:t xml:space="preserve"> method (some key formula)</w:t>
      </w:r>
      <w:r w:rsidR="00561707">
        <w:rPr>
          <w:rFonts w:ascii="Times New Roman" w:hAnsi="Times New Roman" w:cs="Times New Roman"/>
        </w:rPr>
        <w:t>,</w:t>
      </w:r>
      <w:r w:rsidRPr="005A312E">
        <w:rPr>
          <w:rFonts w:ascii="Times New Roman" w:hAnsi="Times New Roman" w:cs="Times New Roman"/>
        </w:rPr>
        <w:t xml:space="preserve"> </w:t>
      </w:r>
      <w:r w:rsidR="00E42B43">
        <w:rPr>
          <w:rFonts w:ascii="Times New Roman" w:hAnsi="Times New Roman" w:cs="Times New Roman"/>
        </w:rPr>
        <w:t xml:space="preserve">intermediate and </w:t>
      </w:r>
      <w:proofErr w:type="gramStart"/>
      <w:r w:rsidR="00E42B43">
        <w:rPr>
          <w:rFonts w:ascii="Times New Roman" w:hAnsi="Times New Roman" w:cs="Times New Roman"/>
        </w:rPr>
        <w:t>final results</w:t>
      </w:r>
      <w:proofErr w:type="gramEnd"/>
      <w:r w:rsidRPr="005A312E">
        <w:rPr>
          <w:rFonts w:ascii="Times New Roman" w:hAnsi="Times New Roman" w:cs="Times New Roman"/>
        </w:rPr>
        <w:t xml:space="preserve">; conclusions; </w:t>
      </w:r>
      <w:r w:rsidR="00E42B43">
        <w:rPr>
          <w:rFonts w:ascii="Times New Roman" w:hAnsi="Times New Roman" w:cs="Times New Roman"/>
        </w:rPr>
        <w:t>and</w:t>
      </w:r>
      <w:r w:rsidRPr="005A312E">
        <w:rPr>
          <w:rFonts w:ascii="Times New Roman" w:hAnsi="Times New Roman" w:cs="Times New Roman"/>
        </w:rPr>
        <w:t xml:space="preserve"> Appendix: code</w:t>
      </w:r>
    </w:p>
    <w:p w14:paraId="7DD50E3A" w14:textId="77777777" w:rsidR="005A312E" w:rsidRDefault="005A312E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1CDEDCE" w14:textId="3A1A37E6" w:rsidR="00A806AC" w:rsidRDefault="00331F9E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9464E">
        <w:rPr>
          <w:rFonts w:ascii="Times New Roman" w:hAnsi="Times New Roman" w:cs="Times New Roman"/>
          <w:kern w:val="0"/>
        </w:rPr>
        <w:t xml:space="preserve">Policy: </w:t>
      </w:r>
      <w:r>
        <w:rPr>
          <w:rFonts w:ascii="Times New Roman" w:hAnsi="Times New Roman" w:cs="Times New Roman"/>
          <w:kern w:val="0"/>
        </w:rPr>
        <w:t>I</w:t>
      </w:r>
      <w:r w:rsidR="00E25D3F">
        <w:rPr>
          <w:rFonts w:ascii="Times New Roman" w:hAnsi="Times New Roman" w:cs="Times New Roman"/>
        </w:rPr>
        <w:t>f no code is added</w:t>
      </w:r>
      <w:r w:rsidR="007F5247">
        <w:rPr>
          <w:rFonts w:ascii="Times New Roman" w:hAnsi="Times New Roman" w:cs="Times New Roman"/>
        </w:rPr>
        <w:t xml:space="preserve"> or your code does not support your result</w:t>
      </w:r>
      <w:r w:rsidR="00531246">
        <w:rPr>
          <w:rFonts w:ascii="Times New Roman" w:hAnsi="Times New Roman" w:cs="Times New Roman"/>
        </w:rPr>
        <w:t xml:space="preserve">, there will be </w:t>
      </w:r>
      <w:r w:rsidR="00531246" w:rsidRPr="00531246">
        <w:rPr>
          <w:rFonts w:ascii="Times New Roman" w:hAnsi="Times New Roman" w:cs="Times New Roman"/>
          <w:b/>
          <w:bCs/>
        </w:rPr>
        <w:t>3</w:t>
      </w:r>
      <w:r w:rsidR="00F42536" w:rsidRPr="00531246">
        <w:rPr>
          <w:rFonts w:ascii="Times New Roman" w:hAnsi="Times New Roman" w:cs="Times New Roman"/>
          <w:b/>
          <w:bCs/>
        </w:rPr>
        <w:t>0%</w:t>
      </w:r>
      <w:r w:rsidR="00F42536">
        <w:rPr>
          <w:rFonts w:ascii="Times New Roman" w:hAnsi="Times New Roman" w:cs="Times New Roman"/>
        </w:rPr>
        <w:t xml:space="preserve"> </w:t>
      </w:r>
      <w:r w:rsidR="00531246">
        <w:rPr>
          <w:rFonts w:ascii="Times New Roman" w:hAnsi="Times New Roman" w:cs="Times New Roman"/>
        </w:rPr>
        <w:t>penalty</w:t>
      </w:r>
      <w:r w:rsidR="007F5247">
        <w:rPr>
          <w:rFonts w:ascii="Times New Roman" w:hAnsi="Times New Roman" w:cs="Times New Roman"/>
        </w:rPr>
        <w:t>.</w:t>
      </w:r>
      <w:r w:rsidR="00CF6FEE">
        <w:rPr>
          <w:rFonts w:ascii="Times New Roman" w:hAnsi="Times New Roman" w:cs="Times New Roman"/>
        </w:rPr>
        <w:t xml:space="preserve"> </w:t>
      </w:r>
      <w:r w:rsidR="00A806AC">
        <w:rPr>
          <w:rFonts w:ascii="Times New Roman" w:hAnsi="Times New Roman" w:cs="Times New Roman"/>
        </w:rPr>
        <w:t>Same code</w:t>
      </w:r>
      <w:r w:rsidR="00AE710E">
        <w:rPr>
          <w:rFonts w:ascii="Times New Roman" w:hAnsi="Times New Roman" w:cs="Times New Roman"/>
        </w:rPr>
        <w:t>/result</w:t>
      </w:r>
      <w:r w:rsidR="00A806AC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two</w:t>
      </w:r>
      <w:r w:rsidR="00A806AC">
        <w:rPr>
          <w:rFonts w:ascii="Times New Roman" w:hAnsi="Times New Roman" w:cs="Times New Roman"/>
        </w:rPr>
        <w:t xml:space="preserve"> different </w:t>
      </w:r>
      <w:r w:rsidR="00CF6FEE">
        <w:rPr>
          <w:rFonts w:ascii="Times New Roman" w:hAnsi="Times New Roman" w:cs="Times New Roman"/>
        </w:rPr>
        <w:t xml:space="preserve">teams, will receive </w:t>
      </w:r>
      <w:r w:rsidR="00AD5A17">
        <w:rPr>
          <w:rFonts w:ascii="Times New Roman" w:hAnsi="Times New Roman" w:cs="Times New Roman"/>
        </w:rPr>
        <w:t>½.</w:t>
      </w:r>
    </w:p>
    <w:p w14:paraId="083281D5" w14:textId="77777777" w:rsidR="00184AE3" w:rsidRDefault="00184AE3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3BDDB16" w14:textId="634101CD" w:rsidR="00184AE3" w:rsidRDefault="00184AE3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References:</w:t>
      </w:r>
    </w:p>
    <w:p w14:paraId="3B39C8C7" w14:textId="37C20F92" w:rsidR="005C1F79" w:rsidRDefault="00184AE3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C01E73">
        <w:rPr>
          <w:rFonts w:ascii="Times New Roman" w:hAnsi="Times New Roman" w:cs="Times New Roman"/>
        </w:rPr>
        <w:t xml:space="preserve">1] </w:t>
      </w:r>
      <w:hyperlink r:id="rId15" w:history="1">
        <w:r w:rsidR="005C1F79" w:rsidRPr="00144BA3">
          <w:rPr>
            <w:rStyle w:val="Hyperlink"/>
            <w:rFonts w:ascii="Times New Roman" w:hAnsi="Times New Roman" w:cs="Times New Roman"/>
          </w:rPr>
          <w:t>https://iopscience.iop.org/article/10.1088/1757-899X/263/4/042082/pdf</w:t>
        </w:r>
      </w:hyperlink>
    </w:p>
    <w:p w14:paraId="1F0BC2F5" w14:textId="661F8572" w:rsidR="00184AE3" w:rsidRDefault="005C1F79" w:rsidP="00331F9E">
      <w:pPr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</w:rPr>
        <w:t xml:space="preserve">[2] </w:t>
      </w:r>
      <w:hyperlink r:id="rId16" w:history="1">
        <w:r w:rsidRPr="00144BA3">
          <w:rPr>
            <w:rStyle w:val="Hyperlink"/>
            <w:rFonts w:ascii="Times New Roman" w:hAnsi="Times New Roman" w:cs="Times New Roman"/>
          </w:rPr>
          <w:t>https://informatika.stei.itb.ac.id/~rinaldi.munir/AljabarGeometri/2024-2025/Makalah/Makalah-IF2123-Algeo-2024%20(85).pdf</w:t>
        </w:r>
      </w:hyperlink>
    </w:p>
    <w:p w14:paraId="427D126A" w14:textId="05D849E3" w:rsidR="00FB7FD9" w:rsidRDefault="00FB7FD9" w:rsidP="00331F9E">
      <w:pPr>
        <w:autoSpaceDE w:val="0"/>
        <w:autoSpaceDN w:val="0"/>
        <w:adjustRightInd w:val="0"/>
        <w:spacing w:after="0" w:line="240" w:lineRule="auto"/>
        <w:rPr>
          <w:rStyle w:val="Hyperlink"/>
          <w:rFonts w:ascii="Times New Roman" w:hAnsi="Times New Roman" w:cs="Times New Roman"/>
        </w:rPr>
      </w:pPr>
      <w:r>
        <w:t xml:space="preserve">[3] </w:t>
      </w:r>
      <w:hyperlink r:id="rId17" w:history="1">
        <w:r w:rsidRPr="00FB7FD9">
          <w:rPr>
            <w:rStyle w:val="Hyperlink"/>
          </w:rPr>
          <w:t>https://arxiv.org/pdf/1212.</w:t>
        </w:r>
        <w:r w:rsidRPr="00FB7FD9">
          <w:rPr>
            <w:rStyle w:val="Hyperlink"/>
          </w:rPr>
          <w:t>5</w:t>
        </w:r>
        <w:r w:rsidRPr="00FB7FD9">
          <w:rPr>
            <w:rStyle w:val="Hyperlink"/>
          </w:rPr>
          <w:t>701</w:t>
        </w:r>
      </w:hyperlink>
    </w:p>
    <w:p w14:paraId="5910DFDC" w14:textId="77777777" w:rsidR="005E730B" w:rsidRDefault="005E730B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A6E225B" w14:textId="77777777" w:rsidR="003B2EA3" w:rsidRDefault="003B2EA3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F7E4A96" w14:textId="77777777" w:rsidR="003B2EA3" w:rsidRDefault="003B2EA3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2ED045E" w14:textId="77777777" w:rsidR="003B2EA3" w:rsidRDefault="003B2EA3" w:rsidP="00331F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sectPr w:rsidR="003B2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64A4"/>
    <w:multiLevelType w:val="hybridMultilevel"/>
    <w:tmpl w:val="F27C3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81296"/>
    <w:multiLevelType w:val="hybridMultilevel"/>
    <w:tmpl w:val="466AA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761AE"/>
    <w:multiLevelType w:val="hybridMultilevel"/>
    <w:tmpl w:val="C1626FF4"/>
    <w:lvl w:ilvl="0" w:tplc="E7100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CA3284"/>
    <w:multiLevelType w:val="hybridMultilevel"/>
    <w:tmpl w:val="92869454"/>
    <w:lvl w:ilvl="0" w:tplc="6F0460D8">
      <w:start w:val="1"/>
      <w:numFmt w:val="lowerLetter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 w16cid:durableId="554045899">
    <w:abstractNumId w:val="3"/>
  </w:num>
  <w:num w:numId="2" w16cid:durableId="1049645269">
    <w:abstractNumId w:val="0"/>
  </w:num>
  <w:num w:numId="3" w16cid:durableId="2030448855">
    <w:abstractNumId w:val="1"/>
  </w:num>
  <w:num w:numId="4" w16cid:durableId="99707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BC"/>
    <w:rsid w:val="00003062"/>
    <w:rsid w:val="00004D8F"/>
    <w:rsid w:val="00021504"/>
    <w:rsid w:val="0002516C"/>
    <w:rsid w:val="00027B18"/>
    <w:rsid w:val="00030E11"/>
    <w:rsid w:val="000629A9"/>
    <w:rsid w:val="00075DF1"/>
    <w:rsid w:val="00077163"/>
    <w:rsid w:val="00080384"/>
    <w:rsid w:val="00084EF6"/>
    <w:rsid w:val="000C1179"/>
    <w:rsid w:val="000E0DD3"/>
    <w:rsid w:val="000E140E"/>
    <w:rsid w:val="001045B1"/>
    <w:rsid w:val="00115059"/>
    <w:rsid w:val="001156B4"/>
    <w:rsid w:val="001166FD"/>
    <w:rsid w:val="001267CA"/>
    <w:rsid w:val="001274D6"/>
    <w:rsid w:val="00147CA9"/>
    <w:rsid w:val="0015013C"/>
    <w:rsid w:val="001627BC"/>
    <w:rsid w:val="00170BA0"/>
    <w:rsid w:val="00184AE3"/>
    <w:rsid w:val="00184E14"/>
    <w:rsid w:val="00186D34"/>
    <w:rsid w:val="00194464"/>
    <w:rsid w:val="001A276F"/>
    <w:rsid w:val="001A2F57"/>
    <w:rsid w:val="001A516D"/>
    <w:rsid w:val="001B3E9B"/>
    <w:rsid w:val="001D7DFC"/>
    <w:rsid w:val="001E02FA"/>
    <w:rsid w:val="001E5CE5"/>
    <w:rsid w:val="00234009"/>
    <w:rsid w:val="00246DA2"/>
    <w:rsid w:val="002551C2"/>
    <w:rsid w:val="00277803"/>
    <w:rsid w:val="00280EBD"/>
    <w:rsid w:val="00291687"/>
    <w:rsid w:val="002D3339"/>
    <w:rsid w:val="00305675"/>
    <w:rsid w:val="003067D7"/>
    <w:rsid w:val="003319B7"/>
    <w:rsid w:val="00331F9E"/>
    <w:rsid w:val="00334B4E"/>
    <w:rsid w:val="00344DBF"/>
    <w:rsid w:val="003644E1"/>
    <w:rsid w:val="003661F1"/>
    <w:rsid w:val="0037053F"/>
    <w:rsid w:val="00386AF7"/>
    <w:rsid w:val="0038788F"/>
    <w:rsid w:val="003A4DDC"/>
    <w:rsid w:val="003B1835"/>
    <w:rsid w:val="003B2EA3"/>
    <w:rsid w:val="003C7F64"/>
    <w:rsid w:val="003F0854"/>
    <w:rsid w:val="00406C33"/>
    <w:rsid w:val="004241DB"/>
    <w:rsid w:val="0043305C"/>
    <w:rsid w:val="00463891"/>
    <w:rsid w:val="00464F41"/>
    <w:rsid w:val="00467385"/>
    <w:rsid w:val="0048102A"/>
    <w:rsid w:val="004A3F9E"/>
    <w:rsid w:val="005031D7"/>
    <w:rsid w:val="00524FA2"/>
    <w:rsid w:val="00526746"/>
    <w:rsid w:val="00531246"/>
    <w:rsid w:val="00541C0E"/>
    <w:rsid w:val="00551D1A"/>
    <w:rsid w:val="00561707"/>
    <w:rsid w:val="00561A58"/>
    <w:rsid w:val="00561F32"/>
    <w:rsid w:val="00595F1C"/>
    <w:rsid w:val="005A312E"/>
    <w:rsid w:val="005A3860"/>
    <w:rsid w:val="005B6A65"/>
    <w:rsid w:val="005C1F79"/>
    <w:rsid w:val="005C5FA5"/>
    <w:rsid w:val="005D4DB5"/>
    <w:rsid w:val="005E730B"/>
    <w:rsid w:val="005E74E7"/>
    <w:rsid w:val="005F15B1"/>
    <w:rsid w:val="00632ACF"/>
    <w:rsid w:val="00636757"/>
    <w:rsid w:val="00672932"/>
    <w:rsid w:val="00683422"/>
    <w:rsid w:val="006940D6"/>
    <w:rsid w:val="006A41D6"/>
    <w:rsid w:val="006B0EEE"/>
    <w:rsid w:val="006B32AB"/>
    <w:rsid w:val="006C542E"/>
    <w:rsid w:val="006D5D0B"/>
    <w:rsid w:val="006F17C9"/>
    <w:rsid w:val="00713DF5"/>
    <w:rsid w:val="00742226"/>
    <w:rsid w:val="007601D4"/>
    <w:rsid w:val="0076067D"/>
    <w:rsid w:val="007654C7"/>
    <w:rsid w:val="007716C2"/>
    <w:rsid w:val="0077787C"/>
    <w:rsid w:val="00781527"/>
    <w:rsid w:val="00791EA7"/>
    <w:rsid w:val="007D0B1D"/>
    <w:rsid w:val="007F394C"/>
    <w:rsid w:val="007F5247"/>
    <w:rsid w:val="0081307E"/>
    <w:rsid w:val="00823AE0"/>
    <w:rsid w:val="0082692E"/>
    <w:rsid w:val="008A414B"/>
    <w:rsid w:val="008C3EC8"/>
    <w:rsid w:val="008C687E"/>
    <w:rsid w:val="008C7514"/>
    <w:rsid w:val="008D1F6D"/>
    <w:rsid w:val="008D2497"/>
    <w:rsid w:val="008D2A8A"/>
    <w:rsid w:val="008E4ADE"/>
    <w:rsid w:val="009178AD"/>
    <w:rsid w:val="00921B1D"/>
    <w:rsid w:val="0094355B"/>
    <w:rsid w:val="00962660"/>
    <w:rsid w:val="009A6AFD"/>
    <w:rsid w:val="009E253A"/>
    <w:rsid w:val="009E452A"/>
    <w:rsid w:val="009F7696"/>
    <w:rsid w:val="00A21634"/>
    <w:rsid w:val="00A3553E"/>
    <w:rsid w:val="00A374F1"/>
    <w:rsid w:val="00A44D86"/>
    <w:rsid w:val="00A5140B"/>
    <w:rsid w:val="00A663E5"/>
    <w:rsid w:val="00A71F81"/>
    <w:rsid w:val="00A72047"/>
    <w:rsid w:val="00A806AC"/>
    <w:rsid w:val="00A9464E"/>
    <w:rsid w:val="00AC46F1"/>
    <w:rsid w:val="00AC6188"/>
    <w:rsid w:val="00AD5A17"/>
    <w:rsid w:val="00AE710E"/>
    <w:rsid w:val="00AF2D75"/>
    <w:rsid w:val="00B1037B"/>
    <w:rsid w:val="00B115A7"/>
    <w:rsid w:val="00B34425"/>
    <w:rsid w:val="00B44360"/>
    <w:rsid w:val="00B8644F"/>
    <w:rsid w:val="00BA55F4"/>
    <w:rsid w:val="00BD16B7"/>
    <w:rsid w:val="00BE7EB5"/>
    <w:rsid w:val="00C01E73"/>
    <w:rsid w:val="00C65D3A"/>
    <w:rsid w:val="00C76786"/>
    <w:rsid w:val="00C8094B"/>
    <w:rsid w:val="00CC1176"/>
    <w:rsid w:val="00CF6FEE"/>
    <w:rsid w:val="00D1310C"/>
    <w:rsid w:val="00D2399E"/>
    <w:rsid w:val="00D335CB"/>
    <w:rsid w:val="00D37EA9"/>
    <w:rsid w:val="00D52373"/>
    <w:rsid w:val="00D55605"/>
    <w:rsid w:val="00D60933"/>
    <w:rsid w:val="00DA0DFD"/>
    <w:rsid w:val="00DA3039"/>
    <w:rsid w:val="00DA5B7F"/>
    <w:rsid w:val="00DA6701"/>
    <w:rsid w:val="00DB2B5D"/>
    <w:rsid w:val="00DB77CC"/>
    <w:rsid w:val="00DC30BC"/>
    <w:rsid w:val="00DC3E8C"/>
    <w:rsid w:val="00DC5314"/>
    <w:rsid w:val="00DF1EE5"/>
    <w:rsid w:val="00DF4CC1"/>
    <w:rsid w:val="00E12A8D"/>
    <w:rsid w:val="00E1752B"/>
    <w:rsid w:val="00E21C2C"/>
    <w:rsid w:val="00E25D3F"/>
    <w:rsid w:val="00E353A6"/>
    <w:rsid w:val="00E4074E"/>
    <w:rsid w:val="00E42B43"/>
    <w:rsid w:val="00E5123A"/>
    <w:rsid w:val="00E51DDD"/>
    <w:rsid w:val="00E546C1"/>
    <w:rsid w:val="00E54D73"/>
    <w:rsid w:val="00E767B8"/>
    <w:rsid w:val="00E93FC4"/>
    <w:rsid w:val="00EA1DA3"/>
    <w:rsid w:val="00EA71CB"/>
    <w:rsid w:val="00ED734C"/>
    <w:rsid w:val="00F42536"/>
    <w:rsid w:val="00F621A9"/>
    <w:rsid w:val="00F77598"/>
    <w:rsid w:val="00FB7FD9"/>
    <w:rsid w:val="00FD6F41"/>
    <w:rsid w:val="00FE2E08"/>
    <w:rsid w:val="00F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4C9C8"/>
  <w14:defaultImageDpi w14:val="32767"/>
  <w15:chartTrackingRefBased/>
  <w15:docId w15:val="{224DD37C-25E5-414D-8BB1-4F08ABDD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BC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003062"/>
  </w:style>
  <w:style w:type="character" w:styleId="Hyperlink">
    <w:name w:val="Hyperlink"/>
    <w:basedOn w:val="DefaultParagraphFont"/>
    <w:uiPriority w:val="99"/>
    <w:unhideWhenUsed/>
    <w:rsid w:val="00E76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7B8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5F15B1"/>
  </w:style>
  <w:style w:type="character" w:styleId="Strong">
    <w:name w:val="Strong"/>
    <w:basedOn w:val="DefaultParagraphFont"/>
    <w:uiPriority w:val="22"/>
    <w:qFormat/>
    <w:rsid w:val="005D4DB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A51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hyperlink" Target="https://arxiv.org/pdf/1212.57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formatika.stei.itb.ac.id/~rinaldi.munir/AljabarGeometri/2024-2025/Makalah/Makalah-IF2123-Algeo-2024%20(85)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formatika.stei.itb.ac.id/~rinaldi.munir/AljabarGeometri/2024-2025/Makalah/Makalah-IF2123-Algeo-2024%20(85).pdf" TargetMode="External"/><Relationship Id="rId11" Type="http://schemas.openxmlformats.org/officeDocument/2006/relationships/oleObject" Target="embeddings/oleObject2.bin"/><Relationship Id="rId5" Type="http://schemas.openxmlformats.org/officeDocument/2006/relationships/hyperlink" Target="https://iopscience.iop.org/article/10.1088/1757-899X/263/4/042082/pdf" TargetMode="External"/><Relationship Id="rId15" Type="http://schemas.openxmlformats.org/officeDocument/2006/relationships/hyperlink" Target="https://iopscience.iop.org/article/10.1088/1757-899X/263/4/042082/pdf" TargetMode="External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206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9DB955-83C4-4B30-8DFB-E75189E848D9}">
  <we:reference id="wa104381909" version="3.9.1.0" store="en-US" storeType="OMEX"/>
  <we:alternateReferences>
    <we:reference id="wa104381909" version="3.9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Jianwu</dc:creator>
  <cp:keywords/>
  <dc:description/>
  <cp:lastModifiedBy>Minuta, Nathnael K</cp:lastModifiedBy>
  <cp:revision>103</cp:revision>
  <dcterms:created xsi:type="dcterms:W3CDTF">2025-01-28T20:29:00Z</dcterms:created>
  <dcterms:modified xsi:type="dcterms:W3CDTF">2026-02-21T19:13:00Z</dcterms:modified>
</cp:coreProperties>
</file>