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History of SOT</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Our vision</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Our mission</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Future Plan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School of Tomorrow is a private school which has established on </w:t>
      </w:r>
      <w:r w:rsidDel="00000000" w:rsidR="00000000" w:rsidRPr="00000000">
        <w:rPr>
          <w:u w:val="single"/>
          <w:rtl w:val="0"/>
        </w:rPr>
        <w:t xml:space="preserve">1993</w:t>
      </w:r>
      <w:r w:rsidDel="00000000" w:rsidR="00000000" w:rsidRPr="00000000">
        <w:rPr>
          <w:rtl w:val="0"/>
        </w:rPr>
        <w:t xml:space="preserve">. It provides top quality education starting from Nursery upto 12 Grade. The school has started before 25 years ago with just a single branch by having this vision. And right now it is one of the best school in Addis.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sat some thing about the founder of the school;</w:t>
      </w:r>
      <w:r w:rsidDel="00000000" w:rsidR="00000000" w:rsidRPr="00000000">
        <w:rPr>
          <w:i w:val="1"/>
          <w:rtl w:val="0"/>
        </w:rPr>
        <w:t xml:space="preserve">Ato Woldekidan Forsido</w:t>
      </w:r>
      <w:r w:rsidDel="00000000" w:rsidR="00000000" w:rsidRPr="00000000">
        <w:rPr>
          <w:rtl w:val="0"/>
        </w:rPr>
        <w:t xml:space="preserve"> Ato Woldekidan Forsido was born in 1944, in the previous shoa province,Kembata region. He takes his elementary and high school in diffrent schools. Then he take his Bachleor's Degree in Arts in the field of Educational Administration from the then Haile Selassie I University, now Addis Ababa University. He also later acquired a Post-Graduated Diploma from Nairobi-bi University. Ato Weldekidan served in the head office of Ministry of Education, especially as the Head of the Private, Public &amp; mission schools Department totaly for more than 20 years, Until he resigned to pursue his own vision of establishing &amp; working in a private school of his own. This long-Sought dream of Ato Weldekidan came to be a reality when at last he succeeded in establishing the present School of Tomorrow in </w:t>
      </w:r>
      <w:r w:rsidDel="00000000" w:rsidR="00000000" w:rsidRPr="00000000">
        <w:rPr>
          <w:u w:val="single"/>
          <w:rtl w:val="0"/>
        </w:rPr>
        <w:t xml:space="preserve">1993</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chool%20Of%20Tomorr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