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0A3D" w14:textId="4CBBFD04" w:rsidR="004C3D5C" w:rsidRPr="004C3D5C" w:rsidRDefault="004C3D5C">
      <w:pPr>
        <w:rPr>
          <w:lang w:val="en-US"/>
        </w:rPr>
      </w:pPr>
      <w:r w:rsidRPr="004C3D5C">
        <w:rPr>
          <w:lang w:val="en-US"/>
        </w:rPr>
        <w:t xml:space="preserve">&lt;a </w:t>
      </w:r>
      <w:proofErr w:type="spellStart"/>
      <w:r w:rsidRPr="004C3D5C">
        <w:rPr>
          <w:lang w:val="en-US"/>
        </w:rPr>
        <w:t>href</w:t>
      </w:r>
      <w:proofErr w:type="spellEnd"/>
      <w:r w:rsidRPr="004C3D5C">
        <w:rPr>
          <w:lang w:val="en-US"/>
        </w:rPr>
        <w:t xml:space="preserve">="https://www.flaticon.com/free-icons/commerce-and-shopping" title="commerce and shopping icons"&gt;Commerce and shopping icons created by Icongeek26 - </w:t>
      </w:r>
      <w:proofErr w:type="spellStart"/>
      <w:r w:rsidRPr="004C3D5C">
        <w:rPr>
          <w:lang w:val="en-US"/>
        </w:rPr>
        <w:t>Flaticon</w:t>
      </w:r>
      <w:proofErr w:type="spellEnd"/>
      <w:r w:rsidRPr="004C3D5C">
        <w:rPr>
          <w:lang w:val="en-US"/>
        </w:rPr>
        <w:t>&lt;/a&gt;</w:t>
      </w:r>
    </w:p>
    <w:sectPr w:rsidR="004C3D5C" w:rsidRPr="004C3D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5C"/>
    <w:rsid w:val="004C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9A3F7"/>
  <w15:chartTrackingRefBased/>
  <w15:docId w15:val="{0A7353E7-5802-4E74-AA05-F8C84AAC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Fumarola</dc:creator>
  <cp:keywords/>
  <dc:description/>
  <cp:lastModifiedBy>Giorgio Fumarola</cp:lastModifiedBy>
  <cp:revision>1</cp:revision>
  <dcterms:created xsi:type="dcterms:W3CDTF">2022-02-27T16:25:00Z</dcterms:created>
  <dcterms:modified xsi:type="dcterms:W3CDTF">2022-02-27T16:26:00Z</dcterms:modified>
</cp:coreProperties>
</file>