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B68" w:rsidRDefault="007C761A">
      <w:pPr>
        <w:spacing w:line="521" w:lineRule="exact"/>
        <w:ind w:left="2158"/>
        <w:rPr>
          <w:rFonts w:ascii="Calibri" w:hAnsi="Calibri"/>
          <w:b/>
          <w:sz w:val="44"/>
        </w:rPr>
      </w:pPr>
      <w:r>
        <w:rPr>
          <w:rFonts w:ascii="Calibri" w:hAnsi="Calibri"/>
          <w:b/>
          <w:sz w:val="44"/>
        </w:rPr>
        <w:t>EXERCÍCIOS - Análise Sintática Ascendente</w:t>
      </w:r>
      <w:r>
        <w:rPr>
          <w:rFonts w:ascii="Calibri" w:hAnsi="Calibri"/>
          <w:b/>
          <w:spacing w:val="-12"/>
          <w:sz w:val="44"/>
        </w:rPr>
        <w:t xml:space="preserve"> </w:t>
      </w:r>
      <w:r>
        <w:rPr>
          <w:rFonts w:ascii="Calibri" w:hAnsi="Calibri"/>
          <w:b/>
          <w:sz w:val="44"/>
        </w:rPr>
        <w:t>LR(0)</w:t>
      </w:r>
    </w:p>
    <w:p w:rsidR="00BB4B68" w:rsidRDefault="007C761A">
      <w:pPr>
        <w:spacing w:before="2"/>
        <w:ind w:right="146"/>
        <w:jc w:val="right"/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>Linguagens Formais e Autômatos -</w:t>
      </w:r>
      <w:r>
        <w:rPr>
          <w:rFonts w:ascii="Calibri" w:hAnsi="Calibri"/>
          <w:spacing w:val="-17"/>
          <w:sz w:val="32"/>
        </w:rPr>
        <w:t xml:space="preserve"> </w:t>
      </w:r>
      <w:r>
        <w:rPr>
          <w:rFonts w:ascii="Calibri" w:hAnsi="Calibri"/>
          <w:sz w:val="32"/>
        </w:rPr>
        <w:t>2020</w:t>
      </w:r>
    </w:p>
    <w:p w:rsidR="00BB4B68" w:rsidRDefault="007C761A">
      <w:pPr>
        <w:spacing w:before="57"/>
        <w:ind w:right="144"/>
        <w:jc w:val="right"/>
        <w:rPr>
          <w:rFonts w:ascii="Calibri"/>
        </w:rPr>
      </w:pPr>
      <w:r>
        <w:pict>
          <v:line id="_x0000_s1027" style="position:absolute;left:0;text-align:left;z-index:-251658240;mso-wrap-distance-left:0;mso-wrap-distance-right:0;mso-position-horizontal-relative:page" from="26.9pt,19.55pt" to="568.45pt,19.55pt" strokecolor="#a4a4a4" strokeweight=".48pt">
            <w10:wrap type="topAndBottom" anchorx="page"/>
          </v:line>
        </w:pict>
      </w:r>
      <w:r>
        <w:rPr>
          <w:rFonts w:ascii="Calibri"/>
        </w:rPr>
        <w:t>Prof. Roberto C. de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Araujo</w:t>
      </w:r>
    </w:p>
    <w:p w:rsidR="00BB4B68" w:rsidRDefault="007C761A">
      <w:pPr>
        <w:pStyle w:val="PargrafodaLista"/>
        <w:numPr>
          <w:ilvl w:val="0"/>
          <w:numId w:val="1"/>
        </w:numPr>
        <w:tabs>
          <w:tab w:val="left" w:pos="514"/>
        </w:tabs>
        <w:spacing w:before="83"/>
        <w:ind w:right="142" w:firstLine="0"/>
        <w:rPr>
          <w:sz w:val="24"/>
        </w:rPr>
      </w:pPr>
      <w:r>
        <w:rPr>
          <w:sz w:val="24"/>
        </w:rPr>
        <w:t>Considerando a gramática G cujas regras são aquelas apresentadas logo abaixo (com símbolo inicial S), construa um diagrama de estados LR(0) para</w:t>
      </w:r>
      <w:r>
        <w:rPr>
          <w:spacing w:val="-2"/>
          <w:sz w:val="24"/>
        </w:rPr>
        <w:t xml:space="preserve"> </w:t>
      </w:r>
      <w:r>
        <w:rPr>
          <w:sz w:val="24"/>
        </w:rPr>
        <w:t>ela:</w:t>
      </w:r>
    </w:p>
    <w:p w:rsidR="00BB4B68" w:rsidRDefault="00070735">
      <w:pPr>
        <w:pStyle w:val="Ttulo1"/>
        <w:tabs>
          <w:tab w:val="left" w:pos="962"/>
        </w:tabs>
        <w:spacing w:before="7"/>
      </w:pPr>
      <w:r>
        <w:t xml:space="preserve">0 </w:t>
      </w:r>
      <w:r w:rsidR="007C761A">
        <w:t>S</w:t>
      </w:r>
      <w:r w:rsidR="007C761A">
        <w:rPr>
          <w:spacing w:val="-2"/>
        </w:rPr>
        <w:t xml:space="preserve"> </w:t>
      </w:r>
      <w:r w:rsidR="007C761A">
        <w:rPr>
          <w:rFonts w:ascii="Symbol" w:hAnsi="Symbol"/>
        </w:rPr>
        <w:t></w:t>
      </w:r>
      <w:r w:rsidR="007C761A">
        <w:rPr>
          <w:rFonts w:ascii="Times New Roman" w:hAnsi="Times New Roman"/>
          <w:b w:val="0"/>
        </w:rPr>
        <w:tab/>
      </w:r>
      <w:r w:rsidR="007C761A">
        <w:t>X$</w:t>
      </w:r>
    </w:p>
    <w:p w:rsidR="00BB4B68" w:rsidRDefault="00070735">
      <w:pPr>
        <w:tabs>
          <w:tab w:val="left" w:pos="962"/>
        </w:tabs>
        <w:spacing w:before="44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1 </w:t>
      </w:r>
      <w:r w:rsidR="007C761A">
        <w:rPr>
          <w:rFonts w:ascii="Courier New" w:hAnsi="Courier New"/>
          <w:b/>
          <w:sz w:val="24"/>
        </w:rPr>
        <w:t>X</w:t>
      </w:r>
      <w:r w:rsidR="007C761A">
        <w:rPr>
          <w:rFonts w:ascii="Courier New" w:hAnsi="Courier New"/>
          <w:b/>
          <w:spacing w:val="-2"/>
          <w:sz w:val="24"/>
        </w:rPr>
        <w:t xml:space="preserve"> </w:t>
      </w:r>
      <w:r w:rsidR="007C761A">
        <w:rPr>
          <w:rFonts w:ascii="Symbol" w:hAnsi="Symbol"/>
          <w:b/>
          <w:sz w:val="24"/>
        </w:rPr>
        <w:t></w:t>
      </w:r>
      <w:r w:rsidR="007C761A">
        <w:rPr>
          <w:sz w:val="24"/>
        </w:rPr>
        <w:tab/>
      </w:r>
      <w:r w:rsidR="007C761A">
        <w:rPr>
          <w:rFonts w:ascii="Courier New" w:hAnsi="Courier New"/>
          <w:b/>
          <w:sz w:val="24"/>
        </w:rPr>
        <w:t>aXc</w:t>
      </w:r>
    </w:p>
    <w:p w:rsidR="00BB4B68" w:rsidRDefault="00070735">
      <w:pPr>
        <w:tabs>
          <w:tab w:val="left" w:pos="962"/>
        </w:tabs>
        <w:spacing w:before="44"/>
        <w:ind w:left="14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 xml:space="preserve">2 </w:t>
      </w:r>
      <w:r w:rsidR="007C761A">
        <w:rPr>
          <w:rFonts w:ascii="Courier New" w:hAnsi="Courier New"/>
          <w:b/>
          <w:sz w:val="24"/>
        </w:rPr>
        <w:t>X</w:t>
      </w:r>
      <w:r w:rsidR="007C761A">
        <w:rPr>
          <w:rFonts w:ascii="Courier New" w:hAnsi="Courier New"/>
          <w:b/>
          <w:spacing w:val="-2"/>
          <w:sz w:val="24"/>
        </w:rPr>
        <w:t xml:space="preserve"> </w:t>
      </w:r>
      <w:r w:rsidR="007C761A">
        <w:rPr>
          <w:rFonts w:ascii="Symbol" w:hAnsi="Symbol"/>
          <w:b/>
          <w:sz w:val="24"/>
        </w:rPr>
        <w:t></w:t>
      </w:r>
      <w:r w:rsidR="007C761A">
        <w:rPr>
          <w:sz w:val="24"/>
        </w:rPr>
        <w:tab/>
      </w:r>
      <w:r w:rsidR="007C761A">
        <w:rPr>
          <w:rFonts w:ascii="Courier New" w:hAnsi="Courier New"/>
          <w:b/>
          <w:sz w:val="24"/>
        </w:rPr>
        <w:t>b</w:t>
      </w:r>
    </w:p>
    <w:p w:rsidR="00BB4B68" w:rsidRDefault="00790073">
      <w:pPr>
        <w:pStyle w:val="Corpodetexto"/>
        <w:rPr>
          <w:rFonts w:ascii="Courier New"/>
          <w:b/>
          <w:sz w:val="30"/>
        </w:rPr>
      </w:pPr>
      <w:r>
        <w:rPr>
          <w:rFonts w:ascii="Courier New"/>
          <w:b/>
          <w:noProof/>
          <w:sz w:val="30"/>
          <w:lang w:val="pt-BR" w:eastAsia="pt-B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381000</wp:posOffset>
            </wp:positionH>
            <wp:positionV relativeFrom="paragraph">
              <wp:posOffset>13335</wp:posOffset>
            </wp:positionV>
            <wp:extent cx="6258798" cy="3915321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rPr>
          <w:rFonts w:ascii="Courier New"/>
          <w:b/>
          <w:sz w:val="30"/>
        </w:rPr>
      </w:pPr>
    </w:p>
    <w:p w:rsidR="00BB4B68" w:rsidRDefault="00BB4B68">
      <w:pPr>
        <w:pStyle w:val="Corpodetexto"/>
        <w:spacing w:before="1"/>
        <w:rPr>
          <w:rFonts w:ascii="Courier New"/>
          <w:b/>
          <w:sz w:val="40"/>
        </w:rPr>
      </w:pPr>
    </w:p>
    <w:p w:rsidR="00BB4B68" w:rsidRDefault="007C761A">
      <w:pPr>
        <w:pStyle w:val="PargrafodaLista"/>
        <w:numPr>
          <w:ilvl w:val="0"/>
          <w:numId w:val="1"/>
        </w:numPr>
        <w:tabs>
          <w:tab w:val="left" w:pos="447"/>
        </w:tabs>
        <w:ind w:left="446" w:hanging="301"/>
        <w:rPr>
          <w:sz w:val="24"/>
        </w:rPr>
      </w:pPr>
      <w:r>
        <w:rPr>
          <w:sz w:val="24"/>
        </w:rPr>
        <w:t>A partir do diagrama LR(0) obtido, construa a tabela LR(0) para a</w:t>
      </w:r>
      <w:r>
        <w:rPr>
          <w:spacing w:val="-5"/>
          <w:sz w:val="24"/>
        </w:rPr>
        <w:t xml:space="preserve"> </w:t>
      </w:r>
      <w:r>
        <w:rPr>
          <w:sz w:val="24"/>
        </w:rPr>
        <w:t>gramática.</w:t>
      </w:r>
    </w:p>
    <w:p w:rsidR="00BB4B68" w:rsidRDefault="00BB4B68">
      <w:pPr>
        <w:pStyle w:val="Corpodetexto"/>
        <w:rPr>
          <w:sz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1"/>
        <w:gridCol w:w="1121"/>
        <w:gridCol w:w="1121"/>
        <w:gridCol w:w="1121"/>
        <w:gridCol w:w="1121"/>
        <w:gridCol w:w="236"/>
        <w:gridCol w:w="1355"/>
        <w:gridCol w:w="1559"/>
      </w:tblGrid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a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b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c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$</w:t>
            </w: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S</w:t>
            </w:r>
          </w:p>
        </w:tc>
        <w:tc>
          <w:tcPr>
            <w:tcW w:w="1559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X</w:t>
            </w: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tabs>
                <w:tab w:val="left" w:pos="720"/>
              </w:tabs>
              <w:jc w:val="center"/>
              <w:rPr>
                <w:sz w:val="32"/>
              </w:rPr>
            </w:pPr>
            <w:r w:rsidRPr="00790073">
              <w:rPr>
                <w:sz w:val="32"/>
              </w:rPr>
              <w:t>1</w:t>
            </w:r>
          </w:p>
        </w:tc>
        <w:tc>
          <w:tcPr>
            <w:tcW w:w="1121" w:type="dxa"/>
          </w:tcPr>
          <w:p w:rsidR="00790073" w:rsidRPr="00790073" w:rsidRDefault="00C55DA2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s3</w:t>
            </w:r>
          </w:p>
        </w:tc>
        <w:tc>
          <w:tcPr>
            <w:tcW w:w="1121" w:type="dxa"/>
          </w:tcPr>
          <w:p w:rsidR="00790073" w:rsidRPr="00790073" w:rsidRDefault="00C55DA2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s2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C55DA2" w:rsidP="00C55DA2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g4</w:t>
            </w: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2</w:t>
            </w:r>
          </w:p>
        </w:tc>
        <w:tc>
          <w:tcPr>
            <w:tcW w:w="1121" w:type="dxa"/>
          </w:tcPr>
          <w:p w:rsidR="00790073" w:rsidRPr="00790073" w:rsidRDefault="005C3F86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1121" w:type="dxa"/>
          </w:tcPr>
          <w:p w:rsidR="00790073" w:rsidRPr="00790073" w:rsidRDefault="005C3F86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1121" w:type="dxa"/>
          </w:tcPr>
          <w:p w:rsidR="00790073" w:rsidRPr="00790073" w:rsidRDefault="005C3F86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1121" w:type="dxa"/>
          </w:tcPr>
          <w:p w:rsidR="00790073" w:rsidRPr="00790073" w:rsidRDefault="005C3F86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r2</w:t>
            </w: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3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4867E8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s2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7C01F9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g5</w:t>
            </w: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4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0E1C2B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accept</w:t>
            </w: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5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121" w:type="dxa"/>
          </w:tcPr>
          <w:p w:rsidR="00790073" w:rsidRPr="00790073" w:rsidRDefault="001F3A80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s6</w:t>
            </w:r>
          </w:p>
        </w:tc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</w:tr>
      <w:tr w:rsidR="00790073" w:rsidTr="00790073">
        <w:tc>
          <w:tcPr>
            <w:tcW w:w="1121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  <w:r w:rsidRPr="00790073">
              <w:rPr>
                <w:sz w:val="32"/>
              </w:rPr>
              <w:t>6</w:t>
            </w:r>
          </w:p>
        </w:tc>
        <w:tc>
          <w:tcPr>
            <w:tcW w:w="1121" w:type="dxa"/>
          </w:tcPr>
          <w:p w:rsidR="00790073" w:rsidRPr="00790073" w:rsidRDefault="0000081D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1121" w:type="dxa"/>
          </w:tcPr>
          <w:p w:rsidR="00790073" w:rsidRPr="00790073" w:rsidRDefault="0000081D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1121" w:type="dxa"/>
          </w:tcPr>
          <w:p w:rsidR="00790073" w:rsidRPr="00790073" w:rsidRDefault="0000081D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1121" w:type="dxa"/>
          </w:tcPr>
          <w:p w:rsidR="00790073" w:rsidRPr="00790073" w:rsidRDefault="0000081D" w:rsidP="00790073">
            <w:pPr>
              <w:pStyle w:val="Corpodetexto"/>
              <w:jc w:val="center"/>
              <w:rPr>
                <w:sz w:val="32"/>
              </w:rPr>
            </w:pPr>
            <w:r>
              <w:rPr>
                <w:sz w:val="32"/>
              </w:rPr>
              <w:t>r1</w:t>
            </w:r>
          </w:p>
        </w:tc>
        <w:tc>
          <w:tcPr>
            <w:tcW w:w="236" w:type="dxa"/>
            <w:shd w:val="clear" w:color="auto" w:fill="000000" w:themeFill="text1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355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  <w:tc>
          <w:tcPr>
            <w:tcW w:w="1559" w:type="dxa"/>
          </w:tcPr>
          <w:p w:rsidR="00790073" w:rsidRPr="00790073" w:rsidRDefault="00790073" w:rsidP="00790073">
            <w:pPr>
              <w:pStyle w:val="Corpodetexto"/>
              <w:jc w:val="center"/>
              <w:rPr>
                <w:sz w:val="32"/>
              </w:rPr>
            </w:pPr>
          </w:p>
        </w:tc>
      </w:tr>
    </w:tbl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  <w:bookmarkStart w:id="0" w:name="_GoBack"/>
      <w:bookmarkEnd w:id="0"/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BB4B68">
      <w:pPr>
        <w:pStyle w:val="Corpodetexto"/>
        <w:rPr>
          <w:sz w:val="20"/>
        </w:rPr>
      </w:pPr>
    </w:p>
    <w:p w:rsidR="00BB4B68" w:rsidRDefault="007C761A">
      <w:pPr>
        <w:pStyle w:val="Corpodetexto"/>
        <w:spacing w:before="8"/>
        <w:rPr>
          <w:sz w:val="20"/>
        </w:rPr>
      </w:pPr>
      <w:r>
        <w:pict>
          <v:line id="_x0000_s1026" style="position:absolute;z-index:-251657216;mso-wrap-distance-left:0;mso-wrap-distance-right:0;mso-position-horizontal-relative:page" from="26.9pt,14.1pt" to="568.45pt,14.1pt" strokeweight=".48pt">
            <w10:wrap type="topAndBottom" anchorx="page"/>
          </v:line>
        </w:pict>
      </w:r>
    </w:p>
    <w:p w:rsidR="00BB4B68" w:rsidRDefault="007C761A">
      <w:pPr>
        <w:ind w:right="144"/>
        <w:jc w:val="right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Linguagens Formais e Autômatos - 2020</w:t>
      </w:r>
    </w:p>
    <w:sectPr w:rsidR="00BB4B68">
      <w:type w:val="continuous"/>
      <w:pgSz w:w="11910" w:h="16840"/>
      <w:pgMar w:top="28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D42"/>
    <w:multiLevelType w:val="hybridMultilevel"/>
    <w:tmpl w:val="314E0BD0"/>
    <w:lvl w:ilvl="0" w:tplc="9D2AF71E">
      <w:start w:val="1"/>
      <w:numFmt w:val="decimal"/>
      <w:lvlText w:val="%1."/>
      <w:lvlJc w:val="left"/>
      <w:pPr>
        <w:ind w:left="146" w:hanging="368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4"/>
        <w:szCs w:val="24"/>
        <w:lang w:val="pt-PT" w:eastAsia="pt-PT" w:bidi="pt-PT"/>
      </w:rPr>
    </w:lvl>
    <w:lvl w:ilvl="1" w:tplc="FABC9710">
      <w:numFmt w:val="bullet"/>
      <w:lvlText w:val="•"/>
      <w:lvlJc w:val="left"/>
      <w:pPr>
        <w:ind w:left="1232" w:hanging="368"/>
      </w:pPr>
      <w:rPr>
        <w:rFonts w:hint="default"/>
        <w:lang w:val="pt-PT" w:eastAsia="pt-PT" w:bidi="pt-PT"/>
      </w:rPr>
    </w:lvl>
    <w:lvl w:ilvl="2" w:tplc="AA389EBC">
      <w:numFmt w:val="bullet"/>
      <w:lvlText w:val="•"/>
      <w:lvlJc w:val="left"/>
      <w:pPr>
        <w:ind w:left="2325" w:hanging="368"/>
      </w:pPr>
      <w:rPr>
        <w:rFonts w:hint="default"/>
        <w:lang w:val="pt-PT" w:eastAsia="pt-PT" w:bidi="pt-PT"/>
      </w:rPr>
    </w:lvl>
    <w:lvl w:ilvl="3" w:tplc="15E8E242">
      <w:numFmt w:val="bullet"/>
      <w:lvlText w:val="•"/>
      <w:lvlJc w:val="left"/>
      <w:pPr>
        <w:ind w:left="3417" w:hanging="368"/>
      </w:pPr>
      <w:rPr>
        <w:rFonts w:hint="default"/>
        <w:lang w:val="pt-PT" w:eastAsia="pt-PT" w:bidi="pt-PT"/>
      </w:rPr>
    </w:lvl>
    <w:lvl w:ilvl="4" w:tplc="B41AE948">
      <w:numFmt w:val="bullet"/>
      <w:lvlText w:val="•"/>
      <w:lvlJc w:val="left"/>
      <w:pPr>
        <w:ind w:left="4510" w:hanging="368"/>
      </w:pPr>
      <w:rPr>
        <w:rFonts w:hint="default"/>
        <w:lang w:val="pt-PT" w:eastAsia="pt-PT" w:bidi="pt-PT"/>
      </w:rPr>
    </w:lvl>
    <w:lvl w:ilvl="5" w:tplc="0CC64A94">
      <w:numFmt w:val="bullet"/>
      <w:lvlText w:val="•"/>
      <w:lvlJc w:val="left"/>
      <w:pPr>
        <w:ind w:left="5603" w:hanging="368"/>
      </w:pPr>
      <w:rPr>
        <w:rFonts w:hint="default"/>
        <w:lang w:val="pt-PT" w:eastAsia="pt-PT" w:bidi="pt-PT"/>
      </w:rPr>
    </w:lvl>
    <w:lvl w:ilvl="6" w:tplc="93FA5984">
      <w:numFmt w:val="bullet"/>
      <w:lvlText w:val="•"/>
      <w:lvlJc w:val="left"/>
      <w:pPr>
        <w:ind w:left="6695" w:hanging="368"/>
      </w:pPr>
      <w:rPr>
        <w:rFonts w:hint="default"/>
        <w:lang w:val="pt-PT" w:eastAsia="pt-PT" w:bidi="pt-PT"/>
      </w:rPr>
    </w:lvl>
    <w:lvl w:ilvl="7" w:tplc="ACE4371E">
      <w:numFmt w:val="bullet"/>
      <w:lvlText w:val="•"/>
      <w:lvlJc w:val="left"/>
      <w:pPr>
        <w:ind w:left="7788" w:hanging="368"/>
      </w:pPr>
      <w:rPr>
        <w:rFonts w:hint="default"/>
        <w:lang w:val="pt-PT" w:eastAsia="pt-PT" w:bidi="pt-PT"/>
      </w:rPr>
    </w:lvl>
    <w:lvl w:ilvl="8" w:tplc="E8AEDA06">
      <w:numFmt w:val="bullet"/>
      <w:lvlText w:val="•"/>
      <w:lvlJc w:val="left"/>
      <w:pPr>
        <w:ind w:left="8881" w:hanging="36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BB4B68"/>
    <w:rsid w:val="0000081D"/>
    <w:rsid w:val="00070735"/>
    <w:rsid w:val="000E1C2B"/>
    <w:rsid w:val="001F3A80"/>
    <w:rsid w:val="004867E8"/>
    <w:rsid w:val="005C3F86"/>
    <w:rsid w:val="00790073"/>
    <w:rsid w:val="007C01F9"/>
    <w:rsid w:val="007C761A"/>
    <w:rsid w:val="00BB4B68"/>
    <w:rsid w:val="00C5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3D0B6E37-57A5-4F75-9382-44927EDB9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44"/>
      <w:ind w:left="146"/>
      <w:outlineLvl w:val="0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46" w:hanging="301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790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461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Análise Sintática Ascendente LR(0)</dc:title>
  <dc:subject>Linguagens Formais e Autômatos - 2020</dc:subject>
  <dc:creator>Roberto</dc:creator>
  <cp:lastModifiedBy>Natalia Mattos</cp:lastModifiedBy>
  <cp:revision>11</cp:revision>
  <dcterms:created xsi:type="dcterms:W3CDTF">2020-04-17T13:56:00Z</dcterms:created>
  <dcterms:modified xsi:type="dcterms:W3CDTF">2020-04-17T14:22:00Z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2020-04-17T00:00:00Z</vt:filetime>
  </property>
</Properties>
</file>