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7279DA">
      <w:pPr>
        <w:rPr>
          <w:rFonts w:ascii="Arial" w:hAnsi="Arial" w:cs="Arial"/>
          <w:b/>
          <w:color w:val="BF8F00" w:themeColor="accent4" w:themeShade="BF"/>
          <w:sz w:val="28"/>
        </w:rPr>
      </w:pPr>
      <w:r w:rsidRPr="007279DA">
        <w:rPr>
          <w:rFonts w:ascii="Arial" w:hAnsi="Arial" w:cs="Arial"/>
          <w:b/>
          <w:color w:val="BF8F00" w:themeColor="accent4" w:themeShade="BF"/>
          <w:sz w:val="28"/>
        </w:rPr>
        <w:t xml:space="preserve">Aula 05 </w:t>
      </w:r>
    </w:p>
    <w:p w:rsidR="007279DA" w:rsidRPr="007279DA" w:rsidRDefault="007279DA">
      <w:pPr>
        <w:rPr>
          <w:rFonts w:ascii="Arial" w:hAnsi="Arial" w:cs="Arial"/>
          <w:b/>
          <w:color w:val="BF8F00" w:themeColor="accent4" w:themeShade="BF"/>
          <w:sz w:val="28"/>
        </w:rPr>
      </w:pPr>
    </w:p>
    <w:p w:rsidR="007279DA" w:rsidRDefault="007279DA">
      <w:pPr>
        <w:rPr>
          <w:rFonts w:ascii="Arial" w:hAnsi="Arial" w:cs="Arial"/>
          <w:sz w:val="28"/>
        </w:rPr>
      </w:pPr>
      <w:r w:rsidRPr="007279DA">
        <w:rPr>
          <w:rFonts w:ascii="Arial" w:hAnsi="Arial" w:cs="Arial"/>
          <w:b/>
          <w:color w:val="BF8F00" w:themeColor="accent4" w:themeShade="BF"/>
          <w:sz w:val="28"/>
        </w:rPr>
        <w:t>DHCP</w:t>
      </w:r>
      <w:r>
        <w:rPr>
          <w:rFonts w:ascii="Arial" w:hAnsi="Arial" w:cs="Arial"/>
          <w:sz w:val="28"/>
        </w:rPr>
        <w:t xml:space="preserve"> </w:t>
      </w:r>
    </w:p>
    <w:p w:rsidR="007279DA" w:rsidRPr="00FA038A" w:rsidRDefault="007279DA">
      <w:pPr>
        <w:rPr>
          <w:rFonts w:ascii="Arial" w:hAnsi="Arial" w:cs="Arial"/>
          <w:sz w:val="24"/>
        </w:rPr>
      </w:pPr>
      <w:r w:rsidRPr="00FA038A">
        <w:rPr>
          <w:rFonts w:ascii="Arial" w:hAnsi="Arial" w:cs="Arial"/>
          <w:sz w:val="24"/>
        </w:rPr>
        <w:t>Permite que o hospedeiro obtenha dinamicamente seu IP do servidor de rede quando se conectar à rede</w:t>
      </w:r>
      <w:r w:rsidR="00FA038A" w:rsidRPr="00FA038A">
        <w:rPr>
          <w:rFonts w:ascii="Arial" w:hAnsi="Arial" w:cs="Arial"/>
          <w:sz w:val="24"/>
        </w:rPr>
        <w:t>.</w:t>
      </w:r>
    </w:p>
    <w:p w:rsidR="00FA038A" w:rsidRPr="00FA038A" w:rsidRDefault="00FA038A">
      <w:pPr>
        <w:rPr>
          <w:rFonts w:ascii="Arial" w:hAnsi="Arial" w:cs="Arial"/>
          <w:sz w:val="24"/>
        </w:rPr>
      </w:pPr>
    </w:p>
    <w:p w:rsidR="00FA038A" w:rsidRPr="00FA038A" w:rsidRDefault="00FA038A">
      <w:pPr>
        <w:rPr>
          <w:rFonts w:ascii="Arial" w:hAnsi="Arial" w:cs="Arial"/>
          <w:b/>
          <w:sz w:val="24"/>
        </w:rPr>
      </w:pPr>
      <w:r w:rsidRPr="00FA038A">
        <w:rPr>
          <w:rFonts w:ascii="Arial" w:hAnsi="Arial" w:cs="Arial"/>
          <w:b/>
          <w:sz w:val="24"/>
        </w:rPr>
        <w:t>DHCP</w:t>
      </w:r>
      <w:r w:rsidRPr="00FA038A">
        <w:rPr>
          <w:rFonts w:ascii="Arial" w:hAnsi="Arial" w:cs="Arial"/>
          <w:sz w:val="24"/>
        </w:rPr>
        <w:t xml:space="preserve"> é um protocolo da </w:t>
      </w:r>
      <w:r w:rsidRPr="00FA038A">
        <w:rPr>
          <w:rFonts w:ascii="Arial" w:hAnsi="Arial" w:cs="Arial"/>
          <w:b/>
          <w:sz w:val="24"/>
        </w:rPr>
        <w:t>camada de aplicação.</w:t>
      </w:r>
    </w:p>
    <w:p w:rsidR="00FA038A" w:rsidRDefault="00FA038A">
      <w:pPr>
        <w:rPr>
          <w:rFonts w:ascii="Arial" w:hAnsi="Arial" w:cs="Arial"/>
          <w:b/>
          <w:sz w:val="28"/>
        </w:rPr>
      </w:pPr>
    </w:p>
    <w:p w:rsidR="00FA038A" w:rsidRDefault="00FA038A">
      <w:pPr>
        <w:rPr>
          <w:rFonts w:ascii="Arial" w:hAnsi="Arial" w:cs="Arial"/>
          <w:b/>
          <w:color w:val="BF8F00" w:themeColor="accent4" w:themeShade="BF"/>
          <w:sz w:val="28"/>
        </w:rPr>
      </w:pPr>
      <w:r w:rsidRPr="00FA038A">
        <w:rPr>
          <w:rFonts w:ascii="Arial" w:hAnsi="Arial" w:cs="Arial"/>
          <w:b/>
          <w:color w:val="BF8F00" w:themeColor="accent4" w:themeShade="BF"/>
          <w:sz w:val="28"/>
        </w:rPr>
        <w:t>NAT</w:t>
      </w:r>
    </w:p>
    <w:p w:rsidR="00FA038A" w:rsidRDefault="00FA038A">
      <w:pPr>
        <w:rPr>
          <w:rFonts w:ascii="Arial" w:hAnsi="Arial" w:cs="Arial"/>
          <w:sz w:val="24"/>
        </w:rPr>
      </w:pPr>
      <w:r w:rsidRPr="00FA038A">
        <w:rPr>
          <w:rFonts w:ascii="Arial" w:hAnsi="Arial" w:cs="Arial"/>
          <w:sz w:val="24"/>
        </w:rPr>
        <w:t>Rede local usa apenas um endereço IP no que se refere ao mundo exterior.</w:t>
      </w:r>
    </w:p>
    <w:p w:rsidR="006F5A2D" w:rsidRDefault="006F5A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Traduz um IP privado para público, para que seja possível navegar na internet.</w:t>
      </w:r>
    </w:p>
    <w:p w:rsidR="00A302F6" w:rsidRDefault="00A302F6">
      <w:pPr>
        <w:rPr>
          <w:rFonts w:ascii="Arial" w:hAnsi="Arial" w:cs="Arial"/>
          <w:sz w:val="24"/>
        </w:rPr>
      </w:pPr>
    </w:p>
    <w:p w:rsidR="00A302F6" w:rsidRDefault="00A302F6">
      <w:pPr>
        <w:rPr>
          <w:rFonts w:ascii="Arial" w:hAnsi="Arial" w:cs="Arial"/>
          <w:b/>
          <w:color w:val="BF8F00" w:themeColor="accent4" w:themeShade="BF"/>
          <w:sz w:val="28"/>
        </w:rPr>
      </w:pPr>
      <w:r w:rsidRPr="00A302F6">
        <w:rPr>
          <w:rFonts w:ascii="Arial" w:hAnsi="Arial" w:cs="Arial"/>
          <w:b/>
          <w:color w:val="BF8F00" w:themeColor="accent4" w:themeShade="BF"/>
          <w:sz w:val="28"/>
        </w:rPr>
        <w:t>ICMP</w:t>
      </w:r>
    </w:p>
    <w:p w:rsidR="00A302F6" w:rsidRDefault="00A302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exemplo é o comando “</w:t>
      </w:r>
      <w:proofErr w:type="spellStart"/>
      <w:r>
        <w:rPr>
          <w:rFonts w:ascii="Arial" w:hAnsi="Arial" w:cs="Arial"/>
          <w:sz w:val="24"/>
        </w:rPr>
        <w:t>ping</w:t>
      </w:r>
      <w:proofErr w:type="spellEnd"/>
      <w:r>
        <w:rPr>
          <w:rFonts w:ascii="Arial" w:hAnsi="Arial" w:cs="Arial"/>
          <w:sz w:val="24"/>
        </w:rPr>
        <w:t>”</w:t>
      </w:r>
      <w:r w:rsidR="000B37C5">
        <w:rPr>
          <w:rFonts w:ascii="Arial" w:hAnsi="Arial" w:cs="Arial"/>
          <w:sz w:val="24"/>
        </w:rPr>
        <w:t>, “</w:t>
      </w:r>
      <w:proofErr w:type="spellStart"/>
      <w:r w:rsidR="000B37C5">
        <w:rPr>
          <w:rFonts w:ascii="Arial" w:hAnsi="Arial" w:cs="Arial"/>
          <w:sz w:val="24"/>
        </w:rPr>
        <w:t>traceroute</w:t>
      </w:r>
      <w:proofErr w:type="spellEnd"/>
      <w:r w:rsidR="000B37C5">
        <w:rPr>
          <w:rFonts w:ascii="Arial" w:hAnsi="Arial" w:cs="Arial"/>
          <w:sz w:val="24"/>
        </w:rPr>
        <w:t>”, etc.</w:t>
      </w:r>
    </w:p>
    <w:p w:rsidR="00AC3336" w:rsidRDefault="00AC3336">
      <w:pPr>
        <w:rPr>
          <w:rFonts w:ascii="Arial" w:hAnsi="Arial" w:cs="Arial"/>
          <w:sz w:val="24"/>
        </w:rPr>
      </w:pPr>
    </w:p>
    <w:p w:rsidR="00F2431B" w:rsidRDefault="00F2431B">
      <w:pPr>
        <w:rPr>
          <w:rFonts w:ascii="Arial" w:hAnsi="Arial" w:cs="Arial"/>
          <w:b/>
          <w:color w:val="BF8F00" w:themeColor="accent4" w:themeShade="BF"/>
          <w:sz w:val="28"/>
        </w:rPr>
      </w:pPr>
      <w:r w:rsidRPr="00F2431B">
        <w:rPr>
          <w:rFonts w:ascii="Arial" w:hAnsi="Arial" w:cs="Arial"/>
          <w:b/>
          <w:color w:val="BF8F00" w:themeColor="accent4" w:themeShade="BF"/>
          <w:sz w:val="28"/>
        </w:rPr>
        <w:t>IPV6</w:t>
      </w:r>
    </w:p>
    <w:p w:rsidR="00F2431B" w:rsidRPr="00C849A9" w:rsidRDefault="00F2431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Criado para suprir a necessidade de endereçamento, já que o IPV4 teria previsão de </w:t>
      </w:r>
      <w:r w:rsidRPr="00C849A9">
        <w:rPr>
          <w:rFonts w:ascii="Arial" w:hAnsi="Arial" w:cs="Arial"/>
          <w:b/>
          <w:sz w:val="24"/>
        </w:rPr>
        <w:t>esgotamento dos endereços IP.</w:t>
      </w:r>
    </w:p>
    <w:p w:rsidR="001631A9" w:rsidRPr="00F2431B" w:rsidRDefault="00C849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Algumas soluções para manter o IPV4: utilização de </w:t>
      </w:r>
      <w:r w:rsidRPr="00C849A9">
        <w:rPr>
          <w:rFonts w:ascii="Arial" w:hAnsi="Arial" w:cs="Arial"/>
          <w:b/>
          <w:sz w:val="24"/>
        </w:rPr>
        <w:t>DHCP</w:t>
      </w:r>
      <w:r>
        <w:rPr>
          <w:rFonts w:ascii="Arial" w:hAnsi="Arial" w:cs="Arial"/>
          <w:sz w:val="24"/>
        </w:rPr>
        <w:t xml:space="preserve"> e </w:t>
      </w:r>
      <w:r w:rsidRPr="00C849A9">
        <w:rPr>
          <w:rFonts w:ascii="Arial" w:hAnsi="Arial" w:cs="Arial"/>
          <w:b/>
          <w:sz w:val="24"/>
        </w:rPr>
        <w:t>NAT</w:t>
      </w:r>
      <w:r>
        <w:rPr>
          <w:rFonts w:ascii="Arial" w:hAnsi="Arial" w:cs="Arial"/>
          <w:sz w:val="24"/>
        </w:rPr>
        <w:t>.</w:t>
      </w:r>
    </w:p>
    <w:p w:rsidR="00F2431B" w:rsidRDefault="00F2431B">
      <w:pPr>
        <w:rPr>
          <w:rFonts w:ascii="Arial" w:hAnsi="Arial" w:cs="Arial"/>
          <w:sz w:val="24"/>
        </w:rPr>
      </w:pPr>
    </w:p>
    <w:p w:rsidR="00A302F6" w:rsidRDefault="005A30E9">
      <w:pPr>
        <w:rPr>
          <w:rFonts w:ascii="Arial" w:hAnsi="Arial" w:cs="Arial"/>
          <w:sz w:val="24"/>
        </w:rPr>
      </w:pPr>
      <w:r w:rsidRPr="005A30E9">
        <w:rPr>
          <w:rFonts w:ascii="Arial" w:hAnsi="Arial" w:cs="Arial"/>
          <w:b/>
          <w:sz w:val="24"/>
        </w:rPr>
        <w:t>E se não implementarmos o IPV6?</w:t>
      </w:r>
      <w:r>
        <w:rPr>
          <w:rFonts w:ascii="Arial" w:hAnsi="Arial" w:cs="Arial"/>
          <w:sz w:val="24"/>
        </w:rPr>
        <w:t xml:space="preserve"> Diminuirá a inclusão digital e criação de novas redes.</w:t>
      </w:r>
    </w:p>
    <w:p w:rsidR="005E5B83" w:rsidRPr="00A302F6" w:rsidRDefault="005E5B83">
      <w:pPr>
        <w:rPr>
          <w:rFonts w:ascii="Arial" w:hAnsi="Arial" w:cs="Arial"/>
          <w:sz w:val="24"/>
        </w:rPr>
      </w:pPr>
    </w:p>
    <w:p w:rsidR="00A302F6" w:rsidRPr="00FA038A" w:rsidRDefault="00AC3336">
      <w:pPr>
        <w:rPr>
          <w:rFonts w:ascii="Arial" w:hAnsi="Arial" w:cs="Arial"/>
          <w:sz w:val="24"/>
        </w:rPr>
      </w:pPr>
      <w:r w:rsidRPr="00AC3336">
        <w:rPr>
          <w:rFonts w:ascii="Arial" w:hAnsi="Arial" w:cs="Arial"/>
          <w:b/>
          <w:sz w:val="24"/>
        </w:rPr>
        <w:t>Características do IPV6:</w:t>
      </w:r>
      <w:r>
        <w:rPr>
          <w:rFonts w:ascii="Arial" w:hAnsi="Arial" w:cs="Arial"/>
          <w:sz w:val="24"/>
        </w:rPr>
        <w:t xml:space="preserve"> mais simples e eficiente, minimiza o overhead nos cabeçalhos</w:t>
      </w:r>
      <w:r w:rsidR="00730087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A302F6" w:rsidRPr="00FA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DA"/>
    <w:rsid w:val="000B37C5"/>
    <w:rsid w:val="001631A9"/>
    <w:rsid w:val="005A30E9"/>
    <w:rsid w:val="005E5B83"/>
    <w:rsid w:val="006B1F84"/>
    <w:rsid w:val="006F5A2D"/>
    <w:rsid w:val="007279DA"/>
    <w:rsid w:val="00730087"/>
    <w:rsid w:val="00A302F6"/>
    <w:rsid w:val="00AC3336"/>
    <w:rsid w:val="00B97A6A"/>
    <w:rsid w:val="00C849A9"/>
    <w:rsid w:val="00DD439D"/>
    <w:rsid w:val="00DF19F6"/>
    <w:rsid w:val="00F2431B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F3379-23AC-4C80-A02D-49A9D6BD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11</cp:revision>
  <dcterms:created xsi:type="dcterms:W3CDTF">2020-06-01T13:12:00Z</dcterms:created>
  <dcterms:modified xsi:type="dcterms:W3CDTF">2020-06-01T18:28:00Z</dcterms:modified>
</cp:coreProperties>
</file>