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51" w:rsidRPr="00A8622D" w:rsidRDefault="006E6753" w:rsidP="00357851">
      <w:pPr>
        <w:pStyle w:val="Standard"/>
        <w:tabs>
          <w:tab w:val="left" w:pos="381"/>
        </w:tabs>
        <w:rPr>
          <w:rFonts w:ascii="Arial" w:hAnsi="Arial" w:cs="Arial"/>
          <w:sz w:val="28"/>
        </w:rPr>
      </w:pPr>
      <w:bookmarkStart w:id="0" w:name="_vzuxn2lwah1p" w:colFirst="0" w:colLast="0"/>
      <w:bookmarkEnd w:id="0"/>
      <w:r w:rsidRPr="00A8622D">
        <w:rPr>
          <w:rFonts w:ascii="Arial" w:hAnsi="Arial" w:cs="Arial"/>
          <w:b/>
          <w:color w:val="24292E"/>
          <w:szCs w:val="22"/>
        </w:rPr>
        <w:t xml:space="preserve"> </w:t>
      </w:r>
      <w:r w:rsidR="00357851" w:rsidRPr="00A8622D">
        <w:rPr>
          <w:rFonts w:ascii="Arial" w:hAnsi="Arial" w:cs="Arial"/>
          <w:b/>
          <w:bCs/>
          <w:sz w:val="28"/>
        </w:rPr>
        <w:t>Plano de Gerenciamento de Mudanças d</w:t>
      </w:r>
      <w:r w:rsidR="00943F19" w:rsidRPr="00A8622D">
        <w:rPr>
          <w:rFonts w:ascii="Arial" w:hAnsi="Arial" w:cs="Arial"/>
          <w:b/>
          <w:bCs/>
          <w:sz w:val="28"/>
        </w:rPr>
        <w:t>o Restaurante Giraffas</w:t>
      </w:r>
    </w:p>
    <w:p w:rsidR="00357851" w:rsidRPr="00A8622D" w:rsidRDefault="00357851" w:rsidP="00357851">
      <w:pPr>
        <w:pStyle w:val="Standard"/>
        <w:tabs>
          <w:tab w:val="left" w:pos="381"/>
        </w:tabs>
        <w:rPr>
          <w:rFonts w:ascii="Arial" w:hAnsi="Arial" w:cs="Arial"/>
          <w:b/>
          <w:bCs/>
          <w:sz w:val="28"/>
        </w:rPr>
      </w:pPr>
    </w:p>
    <w:p w:rsidR="00357851" w:rsidRPr="00A8622D" w:rsidRDefault="00357851" w:rsidP="00357851">
      <w:pPr>
        <w:pStyle w:val="Standard"/>
        <w:tabs>
          <w:tab w:val="left" w:pos="381"/>
        </w:tabs>
        <w:rPr>
          <w:rFonts w:ascii="Arial" w:hAnsi="Arial" w:cs="Arial"/>
          <w:b/>
          <w:bCs/>
        </w:rPr>
      </w:pPr>
      <w:r w:rsidRPr="00A8622D">
        <w:rPr>
          <w:rFonts w:ascii="Arial" w:hAnsi="Arial" w:cs="Arial"/>
          <w:b/>
          <w:bCs/>
        </w:rPr>
        <w:t>Controle de Versões</w:t>
      </w:r>
    </w:p>
    <w:p w:rsidR="00357851" w:rsidRPr="00A8622D" w:rsidRDefault="00357851" w:rsidP="00357851">
      <w:pPr>
        <w:pStyle w:val="Standard"/>
        <w:tabs>
          <w:tab w:val="left" w:pos="108"/>
        </w:tabs>
        <w:ind w:left="13"/>
        <w:rPr>
          <w:rFonts w:ascii="Arial" w:hAnsi="Arial" w:cs="Arial"/>
        </w:rPr>
      </w:pP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735"/>
        <w:gridCol w:w="4721"/>
      </w:tblGrid>
      <w:tr w:rsidR="00357851" w:rsidRPr="00A8622D" w:rsidTr="00B45005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Notas da Revisão</w:t>
            </w:r>
          </w:p>
        </w:tc>
      </w:tr>
      <w:tr w:rsidR="00357851" w:rsidRPr="00A8622D" w:rsidTr="000A452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943F19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622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943F19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622D">
              <w:rPr>
                <w:rFonts w:ascii="Arial" w:hAnsi="Arial" w:cs="Arial"/>
                <w:sz w:val="20"/>
                <w:szCs w:val="20"/>
              </w:rPr>
              <w:t>13/05/19</w:t>
            </w:r>
          </w:p>
        </w:tc>
        <w:tc>
          <w:tcPr>
            <w:tcW w:w="2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357851" w:rsidP="000A452A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56A8" w:rsidRPr="00A8622D" w:rsidRDefault="004256A8" w:rsidP="004256A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bookmarkStart w:id="1" w:name="_5q43x6f0jpn4" w:colFirst="0" w:colLast="0"/>
      <w:bookmarkStart w:id="2" w:name="_qu0elbku77n2" w:colFirst="0" w:colLast="0"/>
      <w:bookmarkStart w:id="3" w:name="_w09kkz68ibpz" w:colFirst="0" w:colLast="0"/>
      <w:bookmarkStart w:id="4" w:name="_eg8ablk13bms" w:colFirst="0" w:colLast="0"/>
      <w:bookmarkStart w:id="5" w:name="_pf9pfpkdkeh6" w:colFirst="0" w:colLast="0"/>
      <w:bookmarkStart w:id="6" w:name="_z0mav7w73h8e" w:colFirst="0" w:colLast="0"/>
      <w:bookmarkStart w:id="7" w:name="_kfwb0ht0bvrf" w:colFirst="0" w:colLast="0"/>
      <w:bookmarkStart w:id="8" w:name="_biney7imd4zf" w:colFirst="0" w:colLast="0"/>
      <w:bookmarkStart w:id="9" w:name="_rnhm2xip6obn" w:colFirst="0" w:colLast="0"/>
      <w:bookmarkStart w:id="10" w:name="_qq9ap35ijmf5" w:colFirst="0" w:colLast="0"/>
      <w:bookmarkStart w:id="11" w:name="_yuy8xsj1ohpx" w:colFirst="0" w:colLast="0"/>
      <w:bookmarkStart w:id="12" w:name="_iqczkuqy8lfh" w:colFirst="0" w:colLast="0"/>
      <w:bookmarkStart w:id="13" w:name="_rp33qwmfmhgj" w:colFirst="0" w:colLast="0"/>
      <w:bookmarkStart w:id="14" w:name="_11vj3xfzmwle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A8622D">
        <w:rPr>
          <w:b/>
          <w:color w:val="24292E"/>
          <w:sz w:val="28"/>
          <w:szCs w:val="28"/>
        </w:rPr>
        <w:t>Identificação do Projeto</w:t>
      </w:r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3876"/>
      </w:tblGrid>
      <w:tr w:rsidR="004256A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Projeto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Migração do software Protheus 11 para versão  Protheus 12</w:t>
            </w:r>
          </w:p>
        </w:tc>
      </w:tr>
      <w:tr w:rsidR="004256A8" w:rsidRPr="00A8622D" w:rsidTr="00E64C48">
        <w:trPr>
          <w:cantSplit/>
          <w:trHeight w:val="614"/>
        </w:trPr>
        <w:tc>
          <w:tcPr>
            <w:tcW w:w="4876" w:type="dxa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Gerente do Projeto</w:t>
            </w:r>
          </w:p>
          <w:p w:rsidR="004256A8" w:rsidRPr="00223DA1" w:rsidRDefault="00943F19" w:rsidP="000A452A">
            <w:pPr>
              <w:rPr>
                <w:color w:val="auto"/>
              </w:rPr>
            </w:pPr>
            <w:r w:rsidRPr="00223DA1">
              <w:rPr>
                <w:color w:val="auto"/>
              </w:rPr>
              <w:t>Natália Medina</w:t>
            </w:r>
          </w:p>
        </w:tc>
        <w:tc>
          <w:tcPr>
            <w:tcW w:w="3876" w:type="dxa"/>
          </w:tcPr>
          <w:p w:rsidR="004256A8" w:rsidRPr="00223DA1" w:rsidRDefault="004256A8" w:rsidP="000A452A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E-mail do Gerente do Projeto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natalia.juliano@bandtec.com.br</w:t>
            </w:r>
          </w:p>
        </w:tc>
      </w:tr>
      <w:tr w:rsidR="004256A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Unidade Demandante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Giraffas Administradora de Franquia Sa</w:t>
            </w:r>
          </w:p>
        </w:tc>
      </w:tr>
      <w:tr w:rsidR="004256A8" w:rsidRPr="00A8622D" w:rsidTr="00E64C48">
        <w:trPr>
          <w:cantSplit/>
          <w:trHeight w:val="614"/>
        </w:trPr>
        <w:tc>
          <w:tcPr>
            <w:tcW w:w="4876" w:type="dxa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Gestor do Projeto</w:t>
            </w:r>
          </w:p>
          <w:p w:rsidR="004256A8" w:rsidRPr="00223DA1" w:rsidRDefault="00943F19" w:rsidP="000A452A">
            <w:pPr>
              <w:rPr>
                <w:color w:val="auto"/>
              </w:rPr>
            </w:pPr>
            <w:r w:rsidRPr="00223DA1">
              <w:rPr>
                <w:i/>
                <w:color w:val="auto"/>
              </w:rPr>
              <w:t>Raissa Arantes</w:t>
            </w:r>
          </w:p>
        </w:tc>
        <w:tc>
          <w:tcPr>
            <w:tcW w:w="3876" w:type="dxa"/>
          </w:tcPr>
          <w:p w:rsidR="004256A8" w:rsidRPr="00223DA1" w:rsidRDefault="004256A8" w:rsidP="000A452A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Processo Administrativo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123456</w:t>
            </w:r>
          </w:p>
        </w:tc>
      </w:tr>
      <w:tr w:rsidR="00E64C48" w:rsidRPr="00A8622D" w:rsidTr="00E64C48">
        <w:trPr>
          <w:cantSplit/>
          <w:trHeight w:val="614"/>
        </w:trPr>
        <w:tc>
          <w:tcPr>
            <w:tcW w:w="4876" w:type="dxa"/>
            <w:tcBorders>
              <w:right w:val="single" w:sz="4" w:space="0" w:color="auto"/>
            </w:tcBorders>
          </w:tcPr>
          <w:p w:rsidR="00E64C48" w:rsidRPr="00223DA1" w:rsidRDefault="00E64C48" w:rsidP="00E64C48">
            <w:pPr>
              <w:rPr>
                <w:b/>
                <w:i/>
                <w:color w:val="auto"/>
              </w:rPr>
            </w:pPr>
            <w:r w:rsidRPr="00223DA1">
              <w:rPr>
                <w:b/>
                <w:i/>
                <w:color w:val="auto"/>
              </w:rPr>
              <w:t>Analista do Projeto</w:t>
            </w:r>
          </w:p>
          <w:p w:rsidR="00E64C48" w:rsidRPr="00223DA1" w:rsidRDefault="00E64C48" w:rsidP="00E64C48">
            <w:pPr>
              <w:rPr>
                <w:b/>
                <w:i/>
                <w:color w:val="auto"/>
              </w:rPr>
            </w:pPr>
            <w:r w:rsidRPr="00223DA1">
              <w:rPr>
                <w:i/>
                <w:color w:val="auto"/>
              </w:rPr>
              <w:t>Leticia Lago</w:t>
            </w:r>
          </w:p>
        </w:tc>
        <w:tc>
          <w:tcPr>
            <w:tcW w:w="3876" w:type="dxa"/>
            <w:tcBorders>
              <w:left w:val="single" w:sz="4" w:space="0" w:color="auto"/>
            </w:tcBorders>
          </w:tcPr>
          <w:p w:rsidR="00E64C48" w:rsidRPr="00223DA1" w:rsidRDefault="00E64C48" w:rsidP="00E64C48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E-mail do Gerente do Projeto</w:t>
            </w:r>
          </w:p>
          <w:p w:rsidR="00E64C48" w:rsidRPr="00223DA1" w:rsidRDefault="00E64C48" w:rsidP="00E64C48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Leticia.mori@bandtec.com.br</w:t>
            </w:r>
          </w:p>
        </w:tc>
      </w:tr>
      <w:tr w:rsidR="00E64C4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E64C48" w:rsidRPr="00223DA1" w:rsidRDefault="00E64C48" w:rsidP="00E64C48">
            <w:pPr>
              <w:rPr>
                <w:bCs/>
                <w:i/>
                <w:color w:val="auto"/>
              </w:rPr>
            </w:pPr>
            <w:r w:rsidRPr="00223DA1">
              <w:rPr>
                <w:b/>
                <w:bCs/>
                <w:color w:val="auto"/>
              </w:rPr>
              <w:t>Patrocinador</w:t>
            </w:r>
          </w:p>
          <w:p w:rsidR="00E64C48" w:rsidRPr="00223DA1" w:rsidRDefault="00E64C48" w:rsidP="00E64C48">
            <w:pPr>
              <w:rPr>
                <w:b/>
                <w:bCs/>
                <w:color w:val="auto"/>
              </w:rPr>
            </w:pPr>
            <w:r w:rsidRPr="00223DA1">
              <w:rPr>
                <w:i/>
                <w:color w:val="auto"/>
              </w:rPr>
              <w:t>Totvs</w:t>
            </w:r>
          </w:p>
        </w:tc>
      </w:tr>
    </w:tbl>
    <w:p w:rsidR="004256A8" w:rsidRPr="00A8622D" w:rsidRDefault="004256A8" w:rsidP="004256A8">
      <w:pPr>
        <w:shd w:val="clear" w:color="auto" w:fill="FFFFFF"/>
        <w:ind w:right="-23"/>
      </w:pPr>
      <w:r w:rsidRPr="00A8622D">
        <w:tab/>
      </w:r>
    </w:p>
    <w:p w:rsidR="00A56FCF" w:rsidRPr="00171EA9" w:rsidRDefault="004256A8" w:rsidP="00A56FCF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Introdução</w:t>
      </w:r>
    </w:p>
    <w:p w:rsidR="00A56FCF" w:rsidRDefault="00A56FCF" w:rsidP="00171EA9">
      <w:pPr>
        <w:spacing w:line="360" w:lineRule="auto"/>
        <w:jc w:val="both"/>
        <w:rPr>
          <w:sz w:val="24"/>
        </w:rPr>
      </w:pPr>
      <w:r>
        <w:rPr>
          <w:sz w:val="24"/>
        </w:rPr>
        <w:t>O</w:t>
      </w:r>
      <w:r w:rsidR="003A0259" w:rsidRPr="00A8622D">
        <w:rPr>
          <w:sz w:val="24"/>
        </w:rPr>
        <w:t xml:space="preserve"> </w:t>
      </w:r>
      <w:r>
        <w:rPr>
          <w:sz w:val="24"/>
        </w:rPr>
        <w:t>intuito</w:t>
      </w:r>
      <w:r w:rsidR="003A0259" w:rsidRPr="00A8622D">
        <w:rPr>
          <w:sz w:val="24"/>
        </w:rPr>
        <w:t xml:space="preserve"> do geren</w:t>
      </w:r>
      <w:r w:rsidR="008615CD">
        <w:rPr>
          <w:sz w:val="24"/>
        </w:rPr>
        <w:t>ciamento de mudanças é descrever</w:t>
      </w:r>
      <w:r w:rsidR="003A0259" w:rsidRPr="00A8622D">
        <w:rPr>
          <w:sz w:val="24"/>
        </w:rPr>
        <w:t xml:space="preserve"> todos o</w:t>
      </w:r>
      <w:r>
        <w:rPr>
          <w:sz w:val="24"/>
        </w:rPr>
        <w:t>s processos envolvidos</w:t>
      </w:r>
      <w:r w:rsidR="003A0259" w:rsidRPr="00A8622D">
        <w:rPr>
          <w:sz w:val="24"/>
        </w:rPr>
        <w:t xml:space="preserve"> durante a atualização ou alteração de um sistema,</w:t>
      </w:r>
      <w:r>
        <w:rPr>
          <w:sz w:val="24"/>
        </w:rPr>
        <w:t xml:space="preserve"> sua viabilidade e seus impactos no sistema como um todo.</w:t>
      </w:r>
    </w:p>
    <w:p w:rsidR="00171EA9" w:rsidRPr="00171EA9" w:rsidRDefault="00A56FCF" w:rsidP="00171EA9">
      <w:p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171EA9">
        <w:rPr>
          <w:sz w:val="24"/>
          <w:szCs w:val="24"/>
        </w:rPr>
        <w:t xml:space="preserve">Todo processo de mudança precisa ser </w:t>
      </w:r>
      <w:r w:rsidR="00171EA9" w:rsidRPr="00171EA9">
        <w:rPr>
          <w:sz w:val="24"/>
          <w:szCs w:val="24"/>
        </w:rPr>
        <w:t xml:space="preserve">planejado e </w:t>
      </w:r>
      <w:r w:rsidRPr="00171EA9">
        <w:rPr>
          <w:sz w:val="24"/>
          <w:szCs w:val="24"/>
        </w:rPr>
        <w:t xml:space="preserve">documentado a fim de </w:t>
      </w:r>
      <w:r w:rsidR="00171EA9" w:rsidRPr="00171EA9">
        <w:rPr>
          <w:sz w:val="24"/>
          <w:szCs w:val="24"/>
          <w:shd w:val="clear" w:color="auto" w:fill="FFFFFF"/>
        </w:rPr>
        <w:t>garantir de que, durante os testes e a implantação, nenhuma mudança será colocada no ambiente de produção com possibilidade de falha</w:t>
      </w:r>
      <w:r w:rsidR="003F7691">
        <w:rPr>
          <w:sz w:val="24"/>
          <w:szCs w:val="24"/>
          <w:shd w:val="clear" w:color="auto" w:fill="FFFFFF"/>
        </w:rPr>
        <w:t>,</w:t>
      </w:r>
      <w:r w:rsidR="00171EA9" w:rsidRPr="00171EA9">
        <w:rPr>
          <w:sz w:val="24"/>
          <w:szCs w:val="24"/>
          <w:shd w:val="clear" w:color="auto" w:fill="FFFFFF"/>
        </w:rPr>
        <w:t xml:space="preserve"> e de que o nível do serviço anterior possa ser recuperado, caso necessário.</w:t>
      </w:r>
    </w:p>
    <w:p w:rsidR="00171EA9" w:rsidRDefault="00171EA9" w:rsidP="00171EA9">
      <w:pPr>
        <w:spacing w:line="360" w:lineRule="auto"/>
        <w:jc w:val="both"/>
        <w:rPr>
          <w:sz w:val="24"/>
        </w:rPr>
      </w:pP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t>O seguinte documento destina-se à migração do sistema ERP Protheus vs.11 para a versão 12.</w:t>
      </w: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t>A finalidade deste processo de mudança deve-se ao fato de que a empresa Totvs (desenvolvedora da solução) não fornece mais suporte para a versão 11 do software.</w:t>
      </w: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lastRenderedPageBreak/>
        <w:t xml:space="preserve">A partir disso, nota-se a necessidade de </w:t>
      </w:r>
      <w:r w:rsidR="003F7691" w:rsidRPr="00A8622D">
        <w:rPr>
          <w:sz w:val="24"/>
        </w:rPr>
        <w:t>atualizar a</w:t>
      </w:r>
      <w:r w:rsidRPr="00A8622D">
        <w:rPr>
          <w:sz w:val="24"/>
        </w:rPr>
        <w:t xml:space="preserve"> solução a fim de </w:t>
      </w:r>
      <w:r w:rsidR="003F7691">
        <w:rPr>
          <w:sz w:val="24"/>
        </w:rPr>
        <w:t>obter a garantia</w:t>
      </w:r>
      <w:r w:rsidRPr="00A8622D">
        <w:rPr>
          <w:sz w:val="24"/>
        </w:rPr>
        <w:t xml:space="preserve"> suporte técnico</w:t>
      </w:r>
      <w:r w:rsidR="003F7691">
        <w:rPr>
          <w:sz w:val="24"/>
        </w:rPr>
        <w:t>, caso necessário</w:t>
      </w:r>
      <w:r w:rsidRPr="00A8622D">
        <w:rPr>
          <w:sz w:val="24"/>
        </w:rPr>
        <w:t>, além de obter novas ferramentas de controle para facilitar o processo de gerenciamento da empresa.</w:t>
      </w:r>
    </w:p>
    <w:p w:rsidR="003A0259" w:rsidRPr="003F7691" w:rsidRDefault="00E64C48" w:rsidP="003F7691">
      <w:pPr>
        <w:spacing w:line="360" w:lineRule="auto"/>
        <w:rPr>
          <w:sz w:val="24"/>
        </w:rPr>
      </w:pPr>
      <w:r w:rsidRPr="00A8622D">
        <w:rPr>
          <w:sz w:val="24"/>
        </w:rPr>
        <w:t xml:space="preserve"> </w:t>
      </w:r>
    </w:p>
    <w:p w:rsidR="0002180B" w:rsidRPr="00A8622D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Papéis e Responsabilidades no Processo de Mudança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552"/>
        <w:gridCol w:w="4423"/>
      </w:tblGrid>
      <w:tr w:rsidR="0002180B" w:rsidRPr="00A8622D" w:rsidTr="0030481C">
        <w:trPr>
          <w:trHeight w:val="241"/>
          <w:tblHeader/>
        </w:trPr>
        <w:tc>
          <w:tcPr>
            <w:tcW w:w="2376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Nome</w:t>
            </w:r>
          </w:p>
        </w:tc>
        <w:tc>
          <w:tcPr>
            <w:tcW w:w="2552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Papel</w:t>
            </w:r>
          </w:p>
        </w:tc>
        <w:tc>
          <w:tcPr>
            <w:tcW w:w="4423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Responsabilidade</w:t>
            </w:r>
          </w:p>
        </w:tc>
      </w:tr>
      <w:tr w:rsidR="0002180B" w:rsidRPr="00A8622D" w:rsidTr="0030481C">
        <w:trPr>
          <w:trHeight w:val="554"/>
        </w:trPr>
        <w:tc>
          <w:tcPr>
            <w:tcW w:w="2376" w:type="dxa"/>
          </w:tcPr>
          <w:p w:rsidR="003A0259" w:rsidRPr="00500DA6" w:rsidRDefault="003A0259" w:rsidP="003F7691">
            <w:pPr>
              <w:rPr>
                <w:color w:val="auto"/>
                <w:szCs w:val="20"/>
              </w:rPr>
            </w:pPr>
          </w:p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Leticia Lago</w:t>
            </w:r>
          </w:p>
        </w:tc>
        <w:tc>
          <w:tcPr>
            <w:tcW w:w="2552" w:type="dxa"/>
          </w:tcPr>
          <w:p w:rsidR="0002180B" w:rsidRPr="00500DA6" w:rsidRDefault="0062544D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Realizar o backup dos dados</w:t>
            </w:r>
          </w:p>
        </w:tc>
        <w:tc>
          <w:tcPr>
            <w:tcW w:w="4423" w:type="dxa"/>
          </w:tcPr>
          <w:p w:rsidR="0002180B" w:rsidRPr="00500DA6" w:rsidRDefault="0002180B" w:rsidP="003F7691">
            <w:pPr>
              <w:rPr>
                <w:color w:val="auto"/>
                <w:szCs w:val="20"/>
              </w:rPr>
            </w:pPr>
          </w:p>
        </w:tc>
      </w:tr>
      <w:tr w:rsidR="0062544D" w:rsidRPr="00A8622D" w:rsidTr="0030481C">
        <w:trPr>
          <w:trHeight w:val="540"/>
        </w:trPr>
        <w:tc>
          <w:tcPr>
            <w:tcW w:w="2376" w:type="dxa"/>
          </w:tcPr>
          <w:p w:rsidR="0062544D" w:rsidRDefault="0062544D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Natália Medina</w:t>
            </w:r>
          </w:p>
        </w:tc>
        <w:tc>
          <w:tcPr>
            <w:tcW w:w="2552" w:type="dxa"/>
          </w:tcPr>
          <w:p w:rsidR="0062544D" w:rsidRDefault="0062544D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Implementação do sistema novo</w:t>
            </w:r>
          </w:p>
        </w:tc>
        <w:tc>
          <w:tcPr>
            <w:tcW w:w="4423" w:type="dxa"/>
          </w:tcPr>
          <w:p w:rsidR="0062544D" w:rsidRDefault="006B6A86" w:rsidP="006B6A86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Baixar bibliotecas e efetuar a instalação da nova versão</w:t>
            </w:r>
          </w:p>
        </w:tc>
      </w:tr>
      <w:tr w:rsidR="00500DA6" w:rsidRPr="00A8622D" w:rsidTr="0030481C">
        <w:trPr>
          <w:trHeight w:val="1095"/>
        </w:trPr>
        <w:tc>
          <w:tcPr>
            <w:tcW w:w="2376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Raissa Arantes</w:t>
            </w:r>
          </w:p>
        </w:tc>
        <w:tc>
          <w:tcPr>
            <w:tcW w:w="2552" w:type="dxa"/>
          </w:tcPr>
          <w:p w:rsidR="00500DA6" w:rsidRPr="00500DA6" w:rsidRDefault="0062544D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Testes e validação do sistema</w:t>
            </w:r>
          </w:p>
        </w:tc>
        <w:tc>
          <w:tcPr>
            <w:tcW w:w="4423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Realizar os testes necessários após a atualização para averiguar se o sistema est</w:t>
            </w:r>
            <w:r w:rsidR="006B6A86">
              <w:rPr>
                <w:color w:val="auto"/>
                <w:szCs w:val="20"/>
              </w:rPr>
              <w:t>á funcionando de forma adequada.</w:t>
            </w:r>
          </w:p>
        </w:tc>
      </w:tr>
    </w:tbl>
    <w:p w:rsidR="0002180B" w:rsidRPr="00A8622D" w:rsidRDefault="0002180B" w:rsidP="0002180B">
      <w:pPr>
        <w:pStyle w:val="Cabealho"/>
        <w:jc w:val="both"/>
      </w:pPr>
    </w:p>
    <w:p w:rsidR="0002180B" w:rsidRPr="00A8622D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Processo de Gerenciamento da Mudança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 xml:space="preserve">Levantar </w:t>
      </w:r>
      <w:r w:rsidR="0030481C">
        <w:rPr>
          <w:rFonts w:cs="Arial"/>
        </w:rPr>
        <w:t>relatórios</w:t>
      </w:r>
      <w:r w:rsidRPr="005A6F00">
        <w:rPr>
          <w:rFonts w:cs="Arial"/>
        </w:rPr>
        <w:t>,</w:t>
      </w:r>
      <w:r w:rsidR="0030481C">
        <w:rPr>
          <w:rFonts w:cs="Arial"/>
        </w:rPr>
        <w:t xml:space="preserve"> entender as integrações que o sistema possui ou seja </w:t>
      </w:r>
      <w:r w:rsidR="00BD00F1">
        <w:rPr>
          <w:rFonts w:cs="Arial"/>
        </w:rPr>
        <w:t>-</w:t>
      </w:r>
      <w:r w:rsidRPr="005A6F00">
        <w:rPr>
          <w:rFonts w:cs="Arial"/>
        </w:rPr>
        <w:t>(</w:t>
      </w:r>
      <w:r w:rsidR="00BD00F1">
        <w:rPr>
          <w:rFonts w:cs="Arial"/>
        </w:rPr>
        <w:t>duração: 1h</w:t>
      </w:r>
      <w:r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B</w:t>
      </w:r>
      <w:r w:rsidR="00BD00F1">
        <w:rPr>
          <w:rFonts w:cs="Arial"/>
        </w:rPr>
        <w:t xml:space="preserve">aixar os dados da versão antiga - </w:t>
      </w:r>
      <w:r w:rsidRPr="005A6F00">
        <w:rPr>
          <w:rFonts w:cs="Arial"/>
        </w:rPr>
        <w:t>(</w:t>
      </w:r>
      <w:r w:rsidR="0030481C">
        <w:rPr>
          <w:rFonts w:cs="Arial"/>
        </w:rPr>
        <w:t>duração: 2</w:t>
      </w:r>
      <w:r w:rsidR="00BD00F1">
        <w:rPr>
          <w:rFonts w:cs="Arial"/>
        </w:rPr>
        <w:t>h</w:t>
      </w:r>
      <w:r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Copia</w:t>
      </w:r>
      <w:r w:rsidR="00F314FA">
        <w:rPr>
          <w:rFonts w:cs="Arial"/>
        </w:rPr>
        <w:t>r</w:t>
      </w:r>
      <w:r w:rsidRPr="005A6F00">
        <w:rPr>
          <w:rFonts w:cs="Arial"/>
        </w:rPr>
        <w:t xml:space="preserve"> </w:t>
      </w:r>
      <w:r w:rsidR="00BD00F1">
        <w:rPr>
          <w:rFonts w:cs="Arial"/>
        </w:rPr>
        <w:t xml:space="preserve">os dicionários da versão antiga - </w:t>
      </w:r>
      <w:r w:rsidRPr="005A6F00">
        <w:rPr>
          <w:rFonts w:cs="Arial"/>
        </w:rPr>
        <w:t>(</w:t>
      </w:r>
      <w:r w:rsidR="00BD00F1">
        <w:rPr>
          <w:rFonts w:cs="Arial"/>
        </w:rPr>
        <w:t>duração:</w:t>
      </w:r>
      <w:r w:rsidR="0030481C">
        <w:rPr>
          <w:rFonts w:cs="Arial"/>
        </w:rPr>
        <w:t>5</w:t>
      </w:r>
      <w:r w:rsidRPr="005A6F00">
        <w:rPr>
          <w:rFonts w:cs="Arial"/>
        </w:rPr>
        <w:t xml:space="preserve"> min)</w:t>
      </w:r>
      <w:r w:rsidR="00BD00F1">
        <w:rPr>
          <w:rFonts w:cs="Arial"/>
        </w:rPr>
        <w:t>.</w:t>
      </w:r>
    </w:p>
    <w:p w:rsidR="003A0259" w:rsidRPr="0030481C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Fazer o upload</w:t>
      </w:r>
      <w:r w:rsidR="00A26406">
        <w:rPr>
          <w:rFonts w:cs="Arial"/>
        </w:rPr>
        <w:t xml:space="preserve"> dos dicionários na versão nova - </w:t>
      </w:r>
      <w:r w:rsidRPr="005A6F00">
        <w:rPr>
          <w:rFonts w:cs="Arial"/>
        </w:rPr>
        <w:t>(</w:t>
      </w:r>
      <w:r w:rsidR="00A26406">
        <w:rPr>
          <w:rFonts w:cs="Arial"/>
        </w:rPr>
        <w:t>duração:</w:t>
      </w:r>
      <w:r w:rsidRPr="005A6F00">
        <w:rPr>
          <w:rFonts w:cs="Arial"/>
        </w:rPr>
        <w:t>10 min)</w:t>
      </w:r>
      <w:r w:rsidR="00A26406">
        <w:rPr>
          <w:rFonts w:cs="Arial"/>
        </w:rPr>
        <w:t>.</w:t>
      </w:r>
    </w:p>
    <w:p w:rsidR="0030481C" w:rsidRPr="0030481C" w:rsidRDefault="0030481C" w:rsidP="0030481C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Montar o a</w:t>
      </w:r>
      <w:r>
        <w:rPr>
          <w:rFonts w:cs="Arial"/>
        </w:rPr>
        <w:t xml:space="preserve">mbiente da nova versão - </w:t>
      </w:r>
      <w:r w:rsidRPr="005A6F00">
        <w:rPr>
          <w:rFonts w:cs="Arial"/>
        </w:rPr>
        <w:t>(</w:t>
      </w:r>
      <w:r>
        <w:rPr>
          <w:rFonts w:cs="Arial"/>
        </w:rPr>
        <w:t>duração: 1h</w:t>
      </w:r>
      <w:r w:rsidRPr="005A6F00">
        <w:rPr>
          <w:rFonts w:cs="Arial"/>
        </w:rPr>
        <w:t>)</w:t>
      </w:r>
      <w:r>
        <w:rPr>
          <w:rFonts w:cs="Arial"/>
        </w:rPr>
        <w:t>.</w:t>
      </w:r>
    </w:p>
    <w:p w:rsidR="003A0259" w:rsidRPr="005A6F00" w:rsidRDefault="00F314FA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>
        <w:rPr>
          <w:rFonts w:cs="Arial"/>
        </w:rPr>
        <w:t>Rodar compatibilizador, isto é</w:t>
      </w:r>
      <w:r w:rsidR="003A0259" w:rsidRPr="005A6F00">
        <w:rPr>
          <w:rFonts w:cs="Arial"/>
        </w:rPr>
        <w:t>,</w:t>
      </w:r>
      <w:r>
        <w:rPr>
          <w:rFonts w:cs="Arial"/>
        </w:rPr>
        <w:t xml:space="preserve"> uma rotina que efetua</w:t>
      </w:r>
      <w:r w:rsidR="003A0259" w:rsidRPr="005A6F00">
        <w:rPr>
          <w:rFonts w:cs="Arial"/>
        </w:rPr>
        <w:t xml:space="preserve"> a transformação dos dados da versão antiga para a versão nova</w:t>
      </w:r>
      <w:r w:rsidR="00A26406">
        <w:rPr>
          <w:rFonts w:cs="Arial"/>
        </w:rPr>
        <w:t xml:space="preserve"> - </w:t>
      </w:r>
      <w:r w:rsidR="003A0259" w:rsidRPr="005A6F00">
        <w:rPr>
          <w:rFonts w:cs="Arial"/>
        </w:rPr>
        <w:t>(</w:t>
      </w:r>
      <w:r w:rsidR="00A26406">
        <w:rPr>
          <w:rFonts w:cs="Arial"/>
        </w:rPr>
        <w:t xml:space="preserve">duração: </w:t>
      </w:r>
      <w:r w:rsidR="0030481C">
        <w:rPr>
          <w:rFonts w:cs="Arial"/>
        </w:rPr>
        <w:t>2</w:t>
      </w:r>
      <w:r w:rsidR="003A0259" w:rsidRPr="005A6F00">
        <w:rPr>
          <w:rFonts w:cs="Arial"/>
        </w:rPr>
        <w:t>hrs)</w:t>
      </w:r>
      <w:r w:rsidR="00A26406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Com</w:t>
      </w:r>
      <w:r w:rsidR="00A26406">
        <w:rPr>
          <w:rFonts w:cs="Arial"/>
        </w:rPr>
        <w:t xml:space="preserve">pilar os programas customizados - </w:t>
      </w:r>
      <w:r w:rsidRPr="005A6F00">
        <w:rPr>
          <w:rFonts w:cs="Arial"/>
        </w:rPr>
        <w:t>(</w:t>
      </w:r>
      <w:r w:rsidR="00A26406">
        <w:rPr>
          <w:rFonts w:cs="Arial"/>
        </w:rPr>
        <w:t xml:space="preserve">duração: </w:t>
      </w:r>
      <w:r w:rsidR="0030481C">
        <w:rPr>
          <w:rFonts w:cs="Arial"/>
        </w:rPr>
        <w:t>15</w:t>
      </w:r>
      <w:r w:rsidR="005D26F3">
        <w:rPr>
          <w:rFonts w:cs="Arial"/>
        </w:rPr>
        <w:t xml:space="preserve"> min</w:t>
      </w:r>
      <w:r w:rsidRPr="005A6F00">
        <w:rPr>
          <w:rFonts w:cs="Arial"/>
        </w:rPr>
        <w:t>)</w:t>
      </w:r>
      <w:r w:rsidR="00A26406">
        <w:rPr>
          <w:rFonts w:cs="Arial"/>
        </w:rPr>
        <w:t>.</w:t>
      </w:r>
    </w:p>
    <w:p w:rsidR="003A0259" w:rsidRPr="005A6F00" w:rsidRDefault="00F314FA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>
        <w:rPr>
          <w:rFonts w:cs="Arial"/>
        </w:rPr>
        <w:t>Testar -</w:t>
      </w:r>
      <w:r w:rsidR="00D1534C" w:rsidRPr="005A6F00">
        <w:rPr>
          <w:rFonts w:cs="Arial"/>
        </w:rPr>
        <w:t xml:space="preserve"> Serão realizados testes de carga,</w:t>
      </w:r>
      <w:r w:rsidR="005D26F3">
        <w:rPr>
          <w:rFonts w:cs="Arial"/>
        </w:rPr>
        <w:t xml:space="preserve"> de</w:t>
      </w:r>
      <w:r w:rsidR="00D1534C" w:rsidRPr="005A6F00">
        <w:rPr>
          <w:rFonts w:cs="Arial"/>
        </w:rPr>
        <w:t xml:space="preserve"> capacidade</w:t>
      </w:r>
      <w:r>
        <w:rPr>
          <w:rFonts w:cs="Arial"/>
        </w:rPr>
        <w:t xml:space="preserve"> </w:t>
      </w:r>
      <w:r w:rsidR="00D1534C" w:rsidRPr="005A6F00">
        <w:rPr>
          <w:rFonts w:cs="Arial"/>
        </w:rPr>
        <w:t>(</w:t>
      </w:r>
      <w:r w:rsidR="005D26F3">
        <w:rPr>
          <w:rFonts w:cs="Arial"/>
        </w:rPr>
        <w:t>para aferir a capacidade de armazenamento do sistema</w:t>
      </w:r>
      <w:r w:rsidR="00D1534C" w:rsidRPr="005A6F00">
        <w:rPr>
          <w:rFonts w:cs="Arial"/>
        </w:rPr>
        <w:t xml:space="preserve">), teste de </w:t>
      </w:r>
      <w:r w:rsidR="005D26F3" w:rsidRPr="005A6F00">
        <w:rPr>
          <w:rFonts w:cs="Arial"/>
        </w:rPr>
        <w:t>stress (</w:t>
      </w:r>
      <w:r w:rsidR="005D26F3">
        <w:rPr>
          <w:rFonts w:cs="Arial"/>
        </w:rPr>
        <w:t>a fim de verificar se o sistema resiste à acessos simultâneos</w:t>
      </w:r>
      <w:r w:rsidR="00D1534C" w:rsidRPr="005A6F00">
        <w:rPr>
          <w:rFonts w:cs="Arial"/>
        </w:rPr>
        <w:t>), teste de performance</w:t>
      </w:r>
      <w:r w:rsidR="005D26F3">
        <w:rPr>
          <w:rFonts w:cs="Arial"/>
        </w:rPr>
        <w:t xml:space="preserve"> </w:t>
      </w:r>
      <w:r w:rsidR="00D1534C" w:rsidRPr="005A6F00">
        <w:rPr>
          <w:rFonts w:cs="Arial"/>
        </w:rPr>
        <w:t>(</w:t>
      </w:r>
      <w:r w:rsidR="005D26F3">
        <w:rPr>
          <w:rFonts w:cs="Arial"/>
        </w:rPr>
        <w:t xml:space="preserve">para aferir o </w:t>
      </w:r>
      <w:r w:rsidR="00D1534C" w:rsidRPr="005A6F00">
        <w:rPr>
          <w:rFonts w:cs="Arial"/>
        </w:rPr>
        <w:t>tempo de resposta</w:t>
      </w:r>
      <w:r w:rsidR="005D26F3">
        <w:rPr>
          <w:rFonts w:cs="Arial"/>
        </w:rPr>
        <w:t xml:space="preserve"> do sistema com a nova versão</w:t>
      </w:r>
      <w:r w:rsidR="00D1534C" w:rsidRPr="005A6F00">
        <w:rPr>
          <w:rFonts w:cs="Arial"/>
        </w:rPr>
        <w:t>), teste de unidade e</w:t>
      </w:r>
      <w:r w:rsidR="005D26F3">
        <w:rPr>
          <w:rFonts w:cs="Arial"/>
        </w:rPr>
        <w:t xml:space="preserve"> teste de integrado - </w:t>
      </w:r>
      <w:r w:rsidR="003A0259" w:rsidRPr="005A6F00">
        <w:rPr>
          <w:rFonts w:cs="Arial"/>
        </w:rPr>
        <w:t>(</w:t>
      </w:r>
      <w:r w:rsidR="005D26F3">
        <w:rPr>
          <w:rFonts w:cs="Arial"/>
        </w:rPr>
        <w:t>duração: 1h</w:t>
      </w:r>
      <w:r w:rsidR="003A0259" w:rsidRPr="005A6F00">
        <w:rPr>
          <w:rFonts w:cs="Arial"/>
        </w:rPr>
        <w:t xml:space="preserve">) </w:t>
      </w:r>
    </w:p>
    <w:p w:rsidR="00B54062" w:rsidRDefault="00022EB4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</w:rPr>
      </w:pPr>
      <w:r>
        <w:rPr>
          <w:rFonts w:cs="Arial"/>
        </w:rPr>
        <w:t>Validar o sistema -</w:t>
      </w:r>
      <w:r w:rsidR="003A0259" w:rsidRPr="005A6F00">
        <w:rPr>
          <w:rFonts w:cs="Arial"/>
        </w:rPr>
        <w:t xml:space="preserve"> (</w:t>
      </w:r>
      <w:r>
        <w:rPr>
          <w:rFonts w:cs="Arial"/>
        </w:rPr>
        <w:t>duração: 1h</w:t>
      </w:r>
      <w:r w:rsidR="00B54062">
        <w:rPr>
          <w:rFonts w:cs="Arial"/>
        </w:rPr>
        <w:t>).</w:t>
      </w:r>
    </w:p>
    <w:p w:rsidR="0030481C" w:rsidRDefault="0030481C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</w:rPr>
      </w:pPr>
      <w:r>
        <w:rPr>
          <w:rFonts w:cs="Arial"/>
        </w:rPr>
        <w:t xml:space="preserve">Plano estratégico de </w:t>
      </w:r>
      <w:proofErr w:type="gramStart"/>
      <w:r>
        <w:rPr>
          <w:rFonts w:cs="Arial"/>
        </w:rPr>
        <w:t xml:space="preserve">volta </w:t>
      </w:r>
      <w:r w:rsidR="00B06B76">
        <w:rPr>
          <w:rFonts w:cs="Arial"/>
        </w:rPr>
        <w:t xml:space="preserve"> -</w:t>
      </w:r>
      <w:proofErr w:type="gramEnd"/>
      <w:r w:rsidR="00B06B76">
        <w:rPr>
          <w:rFonts w:cs="Arial"/>
        </w:rPr>
        <w:t xml:space="preserve"> </w:t>
      </w:r>
      <w:r>
        <w:rPr>
          <w:rFonts w:cs="Arial"/>
        </w:rPr>
        <w:t>(duração 1:30h).</w:t>
      </w:r>
    </w:p>
    <w:p w:rsidR="0030481C" w:rsidRDefault="0030481C" w:rsidP="0030481C">
      <w:pPr>
        <w:spacing w:line="360" w:lineRule="auto"/>
        <w:contextualSpacing/>
      </w:pPr>
    </w:p>
    <w:p w:rsidR="0030481C" w:rsidRPr="0030481C" w:rsidRDefault="0030481C" w:rsidP="0030481C">
      <w:pPr>
        <w:spacing w:line="360" w:lineRule="auto"/>
        <w:contextualSpacing/>
        <w:sectPr w:rsidR="0030481C" w:rsidRPr="0030481C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3A0259" w:rsidRPr="00B54062" w:rsidRDefault="003A0259" w:rsidP="00B54062">
      <w:pPr>
        <w:spacing w:line="360" w:lineRule="auto"/>
        <w:contextualSpacing/>
        <w:rPr>
          <w:b/>
        </w:rPr>
      </w:pPr>
    </w:p>
    <w:p w:rsidR="00DC4D9E" w:rsidRPr="00A8622D" w:rsidRDefault="00DC4D9E" w:rsidP="00DC4D9E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Impactos da Mudança</w:t>
      </w:r>
    </w:p>
    <w:p w:rsidR="00A44FC3" w:rsidRPr="00500DA6" w:rsidRDefault="003A0259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bCs/>
          <w:iCs/>
          <w:sz w:val="24"/>
          <w:szCs w:val="24"/>
        </w:rPr>
      </w:pPr>
      <w:r w:rsidRPr="00500DA6">
        <w:rPr>
          <w:bCs/>
          <w:iCs/>
          <w:sz w:val="24"/>
          <w:szCs w:val="24"/>
        </w:rPr>
        <w:t>Os pr</w:t>
      </w:r>
      <w:r w:rsidR="00A44FC3" w:rsidRPr="00500DA6">
        <w:rPr>
          <w:bCs/>
          <w:iCs/>
          <w:sz w:val="24"/>
          <w:szCs w:val="24"/>
        </w:rPr>
        <w:t>i</w:t>
      </w:r>
      <w:r w:rsidRPr="00500DA6">
        <w:rPr>
          <w:bCs/>
          <w:iCs/>
          <w:sz w:val="24"/>
          <w:szCs w:val="24"/>
        </w:rPr>
        <w:t xml:space="preserve">ncipais impactos </w:t>
      </w:r>
      <w:r w:rsidR="001C75BF" w:rsidRPr="00500DA6">
        <w:rPr>
          <w:bCs/>
          <w:iCs/>
          <w:sz w:val="24"/>
          <w:szCs w:val="24"/>
        </w:rPr>
        <w:t>serão os seguintes</w:t>
      </w:r>
      <w:r w:rsidRPr="00500DA6">
        <w:rPr>
          <w:bCs/>
          <w:iCs/>
          <w:sz w:val="24"/>
          <w:szCs w:val="24"/>
        </w:rPr>
        <w:t xml:space="preserve">: 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</w:rPr>
      </w:pPr>
      <w:r w:rsidRPr="00500DA6">
        <w:rPr>
          <w:rFonts w:cs="Arial"/>
        </w:rPr>
        <w:t>Tempo de duração</w:t>
      </w:r>
      <w:r w:rsidR="00A44FC3" w:rsidRPr="00500DA6">
        <w:rPr>
          <w:rFonts w:cs="Arial"/>
        </w:rPr>
        <w:t xml:space="preserve"> – </w:t>
      </w:r>
      <w:r w:rsidRPr="00500DA6">
        <w:rPr>
          <w:rFonts w:cs="Arial"/>
        </w:rPr>
        <w:t>O tempo utilizado durante a realização da mudança pode variar de acordo com o volume/</w:t>
      </w:r>
      <w:r w:rsidR="00A44FC3" w:rsidRPr="00500DA6">
        <w:rPr>
          <w:rFonts w:cs="Arial"/>
        </w:rPr>
        <w:t>dimens</w:t>
      </w:r>
      <w:r w:rsidRPr="00500DA6">
        <w:rPr>
          <w:rFonts w:cs="Arial"/>
        </w:rPr>
        <w:t>ão do banco de dados da empresa. No contexto da rede Giraffas de fast-food</w:t>
      </w:r>
      <w:r w:rsidR="00A44FC3" w:rsidRPr="00500DA6">
        <w:rPr>
          <w:rFonts w:cs="Arial"/>
        </w:rPr>
        <w:t xml:space="preserve"> </w:t>
      </w:r>
      <w:r w:rsidRPr="00500DA6">
        <w:rPr>
          <w:rFonts w:cs="Arial"/>
        </w:rPr>
        <w:t>(que possui</w:t>
      </w:r>
      <w:r w:rsidR="00A44FC3" w:rsidRPr="00500DA6">
        <w:rPr>
          <w:rFonts w:cs="Arial"/>
        </w:rPr>
        <w:t xml:space="preserve"> grande volume de dados </w:t>
      </w:r>
      <w:r w:rsidRPr="00500DA6">
        <w:rPr>
          <w:rFonts w:cs="Arial"/>
        </w:rPr>
        <w:t xml:space="preserve">gerados </w:t>
      </w:r>
      <w:r w:rsidR="00A44FC3" w:rsidRPr="00500DA6">
        <w:rPr>
          <w:rFonts w:cs="Arial"/>
        </w:rPr>
        <w:t>diariamente)</w:t>
      </w:r>
      <w:r w:rsidRPr="00500DA6">
        <w:rPr>
          <w:rFonts w:cs="Arial"/>
        </w:rPr>
        <w:t>, o</w:t>
      </w:r>
      <w:r w:rsidR="006A12B3" w:rsidRPr="00500DA6">
        <w:rPr>
          <w:rFonts w:cs="Arial"/>
        </w:rPr>
        <w:t xml:space="preserve"> procedimento</w:t>
      </w:r>
      <w:r w:rsidRPr="00500DA6">
        <w:rPr>
          <w:rFonts w:cs="Arial"/>
        </w:rPr>
        <w:t xml:space="preserve"> completo</w:t>
      </w:r>
      <w:r w:rsidR="006A12B3" w:rsidRPr="00500DA6">
        <w:rPr>
          <w:rFonts w:cs="Arial"/>
        </w:rPr>
        <w:t xml:space="preserve"> levará cerca de </w:t>
      </w:r>
      <w:r w:rsidR="00C04220">
        <w:rPr>
          <w:rFonts w:cs="Arial"/>
          <w:i/>
        </w:rPr>
        <w:t>10</w:t>
      </w:r>
      <w:r w:rsidR="006A12B3" w:rsidRPr="00500DA6">
        <w:rPr>
          <w:rFonts w:cs="Arial"/>
          <w:i/>
        </w:rPr>
        <w:t xml:space="preserve"> horas</w:t>
      </w:r>
      <w:r w:rsidRPr="00500DA6">
        <w:rPr>
          <w:rFonts w:cs="Arial"/>
        </w:rPr>
        <w:t>.</w:t>
      </w:r>
      <w:r w:rsidR="006A12B3" w:rsidRPr="00500DA6">
        <w:rPr>
          <w:rFonts w:cs="Arial"/>
        </w:rPr>
        <w:t xml:space="preserve"> 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</w:rPr>
      </w:pPr>
      <w:r w:rsidRPr="00500DA6">
        <w:rPr>
          <w:rFonts w:cs="Arial"/>
        </w:rPr>
        <w:t>Quando – O procedimento deve ser efetuado fora do período de operação comercial da empresa.</w:t>
      </w:r>
    </w:p>
    <w:p w:rsidR="001C75BF" w:rsidRPr="00500DA6" w:rsidRDefault="001C75BF" w:rsidP="00500DA6">
      <w:pPr>
        <w:pStyle w:val="PargrafodaLista"/>
        <w:shd w:val="clear" w:color="auto" w:fill="FFFFFF"/>
        <w:spacing w:before="0" w:after="0" w:line="360" w:lineRule="auto"/>
        <w:ind w:left="357"/>
        <w:textAlignment w:val="baseline"/>
        <w:rPr>
          <w:rFonts w:cs="Arial"/>
        </w:rPr>
      </w:pPr>
      <w:r w:rsidRPr="00500DA6">
        <w:rPr>
          <w:rFonts w:cs="Arial"/>
        </w:rPr>
        <w:t>As franquias</w:t>
      </w:r>
      <w:r w:rsidR="00A34F59">
        <w:rPr>
          <w:rFonts w:cs="Arial"/>
        </w:rPr>
        <w:t xml:space="preserve"> G</w:t>
      </w:r>
      <w:r w:rsidRPr="00500DA6">
        <w:rPr>
          <w:rFonts w:cs="Arial"/>
        </w:rPr>
        <w:t xml:space="preserve">iraffas </w:t>
      </w:r>
      <w:r w:rsidR="00500DA6" w:rsidRPr="00500DA6">
        <w:rPr>
          <w:rFonts w:cs="Arial"/>
        </w:rPr>
        <w:t>funcionam das</w:t>
      </w:r>
      <w:r w:rsidRPr="00500DA6">
        <w:rPr>
          <w:rFonts w:cs="Arial"/>
        </w:rPr>
        <w:t xml:space="preserve"> 9 às 18h</w:t>
      </w:r>
    </w:p>
    <w:p w:rsidR="001C75BF" w:rsidRPr="00500DA6" w:rsidRDefault="001C75BF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  <w:shd w:val="clear" w:color="auto" w:fill="FFFFFF"/>
        </w:rPr>
      </w:pPr>
      <w:r w:rsidRPr="00500DA6">
        <w:rPr>
          <w:color w:val="auto"/>
          <w:sz w:val="24"/>
          <w:szCs w:val="24"/>
          <w:shd w:val="clear" w:color="auto" w:fill="FFFFFF"/>
        </w:rPr>
        <w:t>O Giraffas Delivery funciona das 11 às 22h</w:t>
      </w:r>
    </w:p>
    <w:p w:rsidR="00500DA6" w:rsidRPr="00500DA6" w:rsidRDefault="00500DA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  <w:shd w:val="clear" w:color="auto" w:fill="FFFFFF"/>
        </w:rPr>
      </w:pPr>
      <w:r w:rsidRPr="00500DA6">
        <w:rPr>
          <w:color w:val="auto"/>
          <w:sz w:val="24"/>
          <w:szCs w:val="24"/>
          <w:shd w:val="clear" w:color="auto" w:fill="FFFFFF"/>
        </w:rPr>
        <w:t>A partir destas informações, conclui-se que o procedimento pode ser realizado durante a madrugada (horário não-comercial).</w:t>
      </w:r>
    </w:p>
    <w:p w:rsidR="00B06B76" w:rsidRDefault="00B06B7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>As 10</w:t>
      </w:r>
      <w:r w:rsidR="00500DA6" w:rsidRPr="00500DA6">
        <w:rPr>
          <w:color w:val="auto"/>
          <w:sz w:val="24"/>
          <w:szCs w:val="24"/>
          <w:shd w:val="clear" w:color="auto" w:fill="FFFFFF"/>
        </w:rPr>
        <w:t xml:space="preserve"> horas podem ser divididas em</w:t>
      </w:r>
      <w:r w:rsidR="00500DA6" w:rsidRPr="00500DA6">
        <w:rPr>
          <w:sz w:val="24"/>
          <w:szCs w:val="24"/>
        </w:rPr>
        <w:t xml:space="preserve"> </w:t>
      </w:r>
      <w:r w:rsidR="00C04220">
        <w:rPr>
          <w:sz w:val="24"/>
          <w:szCs w:val="24"/>
        </w:rPr>
        <w:t xml:space="preserve">2 dias </w:t>
      </w:r>
      <w:r w:rsidR="00500DA6" w:rsidRPr="00500DA6">
        <w:rPr>
          <w:sz w:val="24"/>
          <w:szCs w:val="24"/>
        </w:rPr>
        <w:t>num período de trabalho</w:t>
      </w:r>
      <w:r w:rsidR="00C04220">
        <w:rPr>
          <w:sz w:val="24"/>
          <w:szCs w:val="24"/>
        </w:rPr>
        <w:t xml:space="preserve"> de </w:t>
      </w:r>
      <w:r>
        <w:rPr>
          <w:sz w:val="24"/>
          <w:szCs w:val="24"/>
        </w:rPr>
        <w:t>3:30h no primeiro</w:t>
      </w:r>
      <w:r w:rsidR="00C04220">
        <w:rPr>
          <w:sz w:val="24"/>
          <w:szCs w:val="24"/>
        </w:rPr>
        <w:t xml:space="preserve"> dia </w:t>
      </w:r>
      <w:r>
        <w:rPr>
          <w:sz w:val="24"/>
          <w:szCs w:val="24"/>
        </w:rPr>
        <w:t>e 6:30h para o segundo.</w:t>
      </w:r>
    </w:p>
    <w:p w:rsidR="00A44FC3" w:rsidRPr="00500DA6" w:rsidRDefault="00500DA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</w:rPr>
      </w:pPr>
      <w:r w:rsidRPr="00500DA6">
        <w:rPr>
          <w:sz w:val="24"/>
          <w:szCs w:val="24"/>
        </w:rPr>
        <w:t>O dia da atualização deve ser averiguado com um representante maior da empresa para disponibilizar o aces</w:t>
      </w:r>
      <w:r w:rsidR="00C04220">
        <w:rPr>
          <w:sz w:val="24"/>
          <w:szCs w:val="24"/>
        </w:rPr>
        <w:t>s</w:t>
      </w:r>
      <w:r w:rsidRPr="00500DA6">
        <w:rPr>
          <w:sz w:val="24"/>
          <w:szCs w:val="24"/>
        </w:rPr>
        <w:t>o aos dado</w:t>
      </w:r>
      <w:r>
        <w:rPr>
          <w:sz w:val="24"/>
          <w:szCs w:val="24"/>
        </w:rPr>
        <w:t>s</w:t>
      </w:r>
      <w:r w:rsidRPr="00500DA6">
        <w:rPr>
          <w:sz w:val="24"/>
          <w:szCs w:val="24"/>
        </w:rPr>
        <w:t>.</w:t>
      </w:r>
    </w:p>
    <w:p w:rsidR="00A44FC3" w:rsidRPr="00500DA6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  <w:color w:val="000000" w:themeColor="text1"/>
        </w:rPr>
      </w:pPr>
      <w:r w:rsidRPr="00500DA6">
        <w:rPr>
          <w:rFonts w:cs="Arial"/>
          <w:color w:val="000000" w:themeColor="text1"/>
        </w:rPr>
        <w:t>Qualidade</w:t>
      </w:r>
      <w:r w:rsidR="009C32FE" w:rsidRPr="00500DA6">
        <w:rPr>
          <w:rFonts w:cs="Arial"/>
          <w:color w:val="000000" w:themeColor="text1"/>
        </w:rPr>
        <w:t xml:space="preserve"> – Com a migração o cliente</w:t>
      </w:r>
      <w:r w:rsidR="0089159A">
        <w:rPr>
          <w:rFonts w:cs="Arial"/>
          <w:color w:val="000000" w:themeColor="text1"/>
        </w:rPr>
        <w:t xml:space="preserve"> estará mais seguro, pois terá acesso ao suporte caso haja necessidade.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pacing w:before="0" w:after="0" w:line="360" w:lineRule="auto"/>
        <w:ind w:left="357" w:firstLine="720"/>
        <w:rPr>
          <w:rFonts w:cs="Arial"/>
        </w:rPr>
      </w:pPr>
      <w:r w:rsidRPr="00500DA6">
        <w:rPr>
          <w:rFonts w:cs="Arial"/>
        </w:rPr>
        <w:t>Custos</w:t>
      </w:r>
      <w:r w:rsidRPr="00500DA6">
        <w:rPr>
          <w:rFonts w:cs="Arial"/>
          <w:color w:val="333333"/>
        </w:rPr>
        <w:t xml:space="preserve"> </w:t>
      </w:r>
      <w:r w:rsidR="0089159A">
        <w:rPr>
          <w:rFonts w:cs="Arial"/>
          <w:color w:val="333333"/>
        </w:rPr>
        <w:t>–</w:t>
      </w:r>
      <w:r w:rsidR="0089159A">
        <w:rPr>
          <w:rFonts w:cs="Arial"/>
        </w:rPr>
        <w:t xml:space="preserve"> os procedimentos, mão-de-obra e tempo de expediente resultam</w:t>
      </w:r>
      <w:r w:rsidRPr="00500DA6">
        <w:rPr>
          <w:rFonts w:cs="Arial"/>
        </w:rPr>
        <w:t xml:space="preserve"> </w:t>
      </w:r>
      <w:r w:rsidR="0089159A">
        <w:rPr>
          <w:rFonts w:cs="Arial"/>
        </w:rPr>
        <w:t>em um</w:t>
      </w:r>
      <w:r w:rsidRPr="00500DA6">
        <w:rPr>
          <w:rFonts w:cs="Arial"/>
        </w:rPr>
        <w:t xml:space="preserve"> </w:t>
      </w:r>
      <w:r w:rsidR="0089159A">
        <w:rPr>
          <w:rFonts w:cs="Arial"/>
        </w:rPr>
        <w:t>valor total equivale a</w:t>
      </w:r>
      <w:r w:rsidR="0089159A" w:rsidRPr="00500DA6">
        <w:rPr>
          <w:rFonts w:cs="Arial"/>
        </w:rPr>
        <w:t xml:space="preserve"> </w:t>
      </w:r>
      <w:r w:rsidR="0089159A">
        <w:rPr>
          <w:rFonts w:cs="Arial"/>
        </w:rPr>
        <w:t xml:space="preserve">R$ </w:t>
      </w:r>
      <w:r w:rsidR="009B16D5">
        <w:rPr>
          <w:rFonts w:cs="Arial"/>
        </w:rPr>
        <w:t>4.200</w:t>
      </w:r>
      <w:r w:rsidR="00B06B76">
        <w:rPr>
          <w:rFonts w:cs="Arial"/>
        </w:rPr>
        <w:t>,00</w:t>
      </w:r>
      <w:r w:rsidRPr="00500DA6">
        <w:rPr>
          <w:rFonts w:cs="Arial"/>
        </w:rPr>
        <w:t>.</w:t>
      </w:r>
      <w:r w:rsidR="00093A60">
        <w:rPr>
          <w:rFonts w:cs="Arial"/>
        </w:rPr>
        <w:t xml:space="preserve"> (</w:t>
      </w:r>
      <w:proofErr w:type="gramStart"/>
      <w:r w:rsidR="00093A60">
        <w:rPr>
          <w:rFonts w:cs="Arial"/>
        </w:rPr>
        <w:t>considerando</w:t>
      </w:r>
      <w:proofErr w:type="gramEnd"/>
      <w:r w:rsidR="00093A60">
        <w:rPr>
          <w:rFonts w:cs="Arial"/>
        </w:rPr>
        <w:t xml:space="preserve"> que cada 12h de serviço equivalem R$ 5.000,00)</w:t>
      </w:r>
    </w:p>
    <w:p w:rsidR="00A44FC3" w:rsidRPr="00F837D4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  <w:color w:val="000000" w:themeColor="text1"/>
          <w:szCs w:val="22"/>
        </w:rPr>
      </w:pPr>
      <w:r w:rsidRPr="00F837D4">
        <w:rPr>
          <w:rFonts w:cs="Arial"/>
          <w:color w:val="000000" w:themeColor="text1"/>
          <w:szCs w:val="22"/>
        </w:rPr>
        <w:t>Riscos do projeto.</w:t>
      </w:r>
      <w:r w:rsidR="00F837D4" w:rsidRPr="00F837D4">
        <w:rPr>
          <w:rFonts w:cs="Arial"/>
          <w:color w:val="000000" w:themeColor="text1"/>
          <w:szCs w:val="22"/>
        </w:rPr>
        <w:t xml:space="preserve"> – Há possibilidade de haver perda de algumas funções do antigo software, ou mudanças de interface (sendo necessário pessoal para ensinar os funcionários sobre as alterações da nova versão).</w:t>
      </w:r>
    </w:p>
    <w:p w:rsidR="00DC4D9E" w:rsidRPr="00F837D4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rPr>
          <w:rFonts w:cs="Arial"/>
          <w:color w:val="000000" w:themeColor="text1"/>
          <w:szCs w:val="22"/>
        </w:rPr>
      </w:pPr>
      <w:r w:rsidRPr="00F837D4">
        <w:rPr>
          <w:rFonts w:cs="Arial"/>
          <w:color w:val="000000" w:themeColor="text1"/>
          <w:szCs w:val="22"/>
        </w:rPr>
        <w:t>Satisfação do cliente</w:t>
      </w:r>
      <w:r w:rsidR="009C32FE" w:rsidRPr="00F837D4">
        <w:rPr>
          <w:rFonts w:cs="Arial"/>
          <w:color w:val="000000" w:themeColor="text1"/>
          <w:szCs w:val="22"/>
        </w:rPr>
        <w:t xml:space="preserve"> – Além de possuir novas ferramentas na versão atualizada, o que irá facilitar no gerenciamento do cliente, ele terá suporte técnico.</w:t>
      </w:r>
    </w:p>
    <w:p w:rsidR="00DC4D9E" w:rsidRPr="00A8622D" w:rsidRDefault="00DC4D9E" w:rsidP="008371A2">
      <w:pPr>
        <w:ind w:firstLine="720"/>
        <w:jc w:val="both"/>
      </w:pPr>
    </w:p>
    <w:p w:rsidR="0057784C" w:rsidRPr="00A8622D" w:rsidRDefault="00152677" w:rsidP="001365AA">
      <w:pPr>
        <w:shd w:val="clear" w:color="auto" w:fill="FFFFFF"/>
        <w:tabs>
          <w:tab w:val="left" w:pos="2970"/>
        </w:tabs>
        <w:spacing w:after="240"/>
      </w:pPr>
      <w:r>
        <w:rPr>
          <w:bCs/>
          <w:i/>
          <w:iCs/>
          <w:color w:val="0000FF"/>
          <w:sz w:val="16"/>
          <w:szCs w:val="16"/>
        </w:rPr>
        <w:tab/>
      </w:r>
      <w:bookmarkStart w:id="15" w:name="_xsqenztnn4jl" w:colFirst="0" w:colLast="0"/>
      <w:bookmarkStart w:id="16" w:name="_s793rai7vwjy" w:colFirst="0" w:colLast="0"/>
      <w:bookmarkEnd w:id="15"/>
      <w:bookmarkEnd w:id="16"/>
    </w:p>
    <w:p w:rsidR="00BA26F3" w:rsidRPr="005330C1" w:rsidRDefault="00BA26F3" w:rsidP="00BA26F3">
      <w:pPr>
        <w:spacing w:after="360"/>
        <w:ind w:left="284"/>
        <w:jc w:val="right"/>
        <w:rPr>
          <w:szCs w:val="20"/>
        </w:rPr>
      </w:pPr>
      <w:r w:rsidRPr="005330C1">
        <w:rPr>
          <w:szCs w:val="20"/>
        </w:rPr>
        <w:t>Aprovado em ___ de __________ de _____.</w:t>
      </w:r>
    </w:p>
    <w:p w:rsidR="00BA26F3" w:rsidRPr="00F837D4" w:rsidRDefault="00152677" w:rsidP="00152677">
      <w:pPr>
        <w:pStyle w:val="Standard"/>
        <w:spacing w:line="360" w:lineRule="auto"/>
        <w:ind w:left="3600"/>
        <w:jc w:val="right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F837D4" w:rsidRPr="00F837D4">
        <w:rPr>
          <w:rFonts w:ascii="Arial" w:hAnsi="Arial" w:cs="Arial"/>
        </w:rPr>
        <w:t>Professor Alex Barreira</w:t>
      </w:r>
      <w:r w:rsidR="00BA26F3" w:rsidRPr="00F837D4">
        <w:rPr>
          <w:rFonts w:ascii="Arial" w:hAnsi="Arial" w:cs="Arial"/>
        </w:rPr>
        <w:t xml:space="preserve"> </w:t>
      </w:r>
      <w:r w:rsidR="00F837D4" w:rsidRPr="00F837D4">
        <w:rPr>
          <w:rFonts w:ascii="Arial" w:hAnsi="Arial" w:cs="Arial"/>
        </w:rPr>
        <w:t xml:space="preserve"> </w:t>
      </w:r>
      <w:bookmarkStart w:id="17" w:name="_GoBack"/>
      <w:bookmarkEnd w:id="17"/>
    </w:p>
    <w:sectPr w:rsidR="00BA26F3" w:rsidRPr="00F837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600" w:rsidRDefault="00E47600" w:rsidP="00357851">
      <w:pPr>
        <w:spacing w:line="240" w:lineRule="auto"/>
      </w:pPr>
      <w:r>
        <w:separator/>
      </w:r>
    </w:p>
  </w:endnote>
  <w:endnote w:type="continuationSeparator" w:id="0">
    <w:p w:rsidR="00E47600" w:rsidRDefault="00E47600" w:rsidP="00357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600" w:rsidRDefault="00E47600" w:rsidP="00357851">
      <w:pPr>
        <w:spacing w:line="240" w:lineRule="auto"/>
      </w:pPr>
      <w:r>
        <w:separator/>
      </w:r>
    </w:p>
  </w:footnote>
  <w:footnote w:type="continuationSeparator" w:id="0">
    <w:p w:rsidR="00E47600" w:rsidRDefault="00E47600" w:rsidP="00357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51" w:rsidRDefault="00B45005">
    <w:pPr>
      <w:pStyle w:val="Cabealho"/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7B3D3410" wp14:editId="76035660">
          <wp:simplePos x="0" y="0"/>
          <wp:positionH relativeFrom="margin">
            <wp:align>left</wp:align>
          </wp:positionH>
          <wp:positionV relativeFrom="paragraph">
            <wp:posOffset>95250</wp:posOffset>
          </wp:positionV>
          <wp:extent cx="1076325" cy="706755"/>
          <wp:effectExtent l="0" t="0" r="9525" b="0"/>
          <wp:wrapThrough wrapText="bothSides">
            <wp:wrapPolygon edited="0">
              <wp:start x="0" y="0"/>
              <wp:lineTo x="0" y="20960"/>
              <wp:lineTo x="21409" y="20960"/>
              <wp:lineTo x="21409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32FE">
      <w:tab/>
    </w:r>
  </w:p>
  <w:p w:rsidR="009C32FE" w:rsidRDefault="009C32FE">
    <w:pPr>
      <w:pStyle w:val="Cabealho"/>
    </w:pPr>
  </w:p>
  <w:p w:rsidR="009C32FE" w:rsidRPr="009C32FE" w:rsidRDefault="009C32FE" w:rsidP="00B45005">
    <w:pPr>
      <w:pStyle w:val="Cabealho"/>
      <w:ind w:hanging="709"/>
      <w:jc w:val="center"/>
      <w:rPr>
        <w:b/>
        <w:sz w:val="28"/>
      </w:rPr>
    </w:pPr>
    <w:r w:rsidRPr="009C32FE">
      <w:rPr>
        <w:b/>
        <w:sz w:val="28"/>
      </w:rPr>
      <w:t>Plano de Gerenciamento</w:t>
    </w:r>
    <w:r w:rsidR="00B45005">
      <w:rPr>
        <w:b/>
        <w:sz w:val="28"/>
      </w:rPr>
      <w:t xml:space="preserve"> de Mudanças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24C"/>
    <w:multiLevelType w:val="multilevel"/>
    <w:tmpl w:val="208E4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E93B29"/>
    <w:multiLevelType w:val="hybridMultilevel"/>
    <w:tmpl w:val="B336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B7F"/>
    <w:multiLevelType w:val="multilevel"/>
    <w:tmpl w:val="963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547F5"/>
    <w:multiLevelType w:val="hybridMultilevel"/>
    <w:tmpl w:val="7BF4A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22A5"/>
    <w:multiLevelType w:val="hybridMultilevel"/>
    <w:tmpl w:val="94FAA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A06F7"/>
    <w:multiLevelType w:val="hybridMultilevel"/>
    <w:tmpl w:val="A7A4B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213"/>
    <w:multiLevelType w:val="multilevel"/>
    <w:tmpl w:val="41F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F452B"/>
    <w:multiLevelType w:val="hybridMultilevel"/>
    <w:tmpl w:val="7302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44379"/>
    <w:multiLevelType w:val="hybridMultilevel"/>
    <w:tmpl w:val="7C08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859F2"/>
    <w:multiLevelType w:val="hybridMultilevel"/>
    <w:tmpl w:val="E952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EE5"/>
    <w:multiLevelType w:val="multilevel"/>
    <w:tmpl w:val="2A80B5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C400F"/>
    <w:multiLevelType w:val="multilevel"/>
    <w:tmpl w:val="872C451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5993DAE"/>
    <w:multiLevelType w:val="hybridMultilevel"/>
    <w:tmpl w:val="ED4C027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85103A9"/>
    <w:multiLevelType w:val="hybridMultilevel"/>
    <w:tmpl w:val="53B850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333A1A"/>
    <w:multiLevelType w:val="hybridMultilevel"/>
    <w:tmpl w:val="89E6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8D9"/>
    <w:multiLevelType w:val="hybridMultilevel"/>
    <w:tmpl w:val="B1C45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4C"/>
    <w:rsid w:val="0002180B"/>
    <w:rsid w:val="00022EB4"/>
    <w:rsid w:val="00093A60"/>
    <w:rsid w:val="00107BCC"/>
    <w:rsid w:val="00122B59"/>
    <w:rsid w:val="001365AA"/>
    <w:rsid w:val="00143BB2"/>
    <w:rsid w:val="00152677"/>
    <w:rsid w:val="00171EA9"/>
    <w:rsid w:val="001B52B9"/>
    <w:rsid w:val="001C75BF"/>
    <w:rsid w:val="00207586"/>
    <w:rsid w:val="00223DA1"/>
    <w:rsid w:val="002C527C"/>
    <w:rsid w:val="0030481C"/>
    <w:rsid w:val="00357851"/>
    <w:rsid w:val="003A0259"/>
    <w:rsid w:val="003B667C"/>
    <w:rsid w:val="003E0775"/>
    <w:rsid w:val="003F7691"/>
    <w:rsid w:val="004256A8"/>
    <w:rsid w:val="00490D82"/>
    <w:rsid w:val="004A366A"/>
    <w:rsid w:val="004A5A90"/>
    <w:rsid w:val="00500DA6"/>
    <w:rsid w:val="005330C1"/>
    <w:rsid w:val="0057784C"/>
    <w:rsid w:val="00587F83"/>
    <w:rsid w:val="005A6F00"/>
    <w:rsid w:val="005D26F3"/>
    <w:rsid w:val="0062544D"/>
    <w:rsid w:val="006A007F"/>
    <w:rsid w:val="006A12B3"/>
    <w:rsid w:val="006B6A86"/>
    <w:rsid w:val="006E6753"/>
    <w:rsid w:val="00726A20"/>
    <w:rsid w:val="007A71E5"/>
    <w:rsid w:val="007D5654"/>
    <w:rsid w:val="00825285"/>
    <w:rsid w:val="00833989"/>
    <w:rsid w:val="008371A2"/>
    <w:rsid w:val="008615CD"/>
    <w:rsid w:val="0089159A"/>
    <w:rsid w:val="008D0CB8"/>
    <w:rsid w:val="008E7FD4"/>
    <w:rsid w:val="009136AA"/>
    <w:rsid w:val="00943F19"/>
    <w:rsid w:val="009B16D5"/>
    <w:rsid w:val="009C32FE"/>
    <w:rsid w:val="009D686C"/>
    <w:rsid w:val="00A26406"/>
    <w:rsid w:val="00A34F59"/>
    <w:rsid w:val="00A44FC3"/>
    <w:rsid w:val="00A56FCF"/>
    <w:rsid w:val="00A8622D"/>
    <w:rsid w:val="00B06B76"/>
    <w:rsid w:val="00B33AA2"/>
    <w:rsid w:val="00B45005"/>
    <w:rsid w:val="00B54062"/>
    <w:rsid w:val="00BA26F3"/>
    <w:rsid w:val="00BD00F1"/>
    <w:rsid w:val="00C04220"/>
    <w:rsid w:val="00C257DD"/>
    <w:rsid w:val="00C414BB"/>
    <w:rsid w:val="00C428F8"/>
    <w:rsid w:val="00CD2BA6"/>
    <w:rsid w:val="00D016EF"/>
    <w:rsid w:val="00D1534C"/>
    <w:rsid w:val="00DA026F"/>
    <w:rsid w:val="00DC4D9E"/>
    <w:rsid w:val="00E47600"/>
    <w:rsid w:val="00E64C48"/>
    <w:rsid w:val="00EB1288"/>
    <w:rsid w:val="00F21FA5"/>
    <w:rsid w:val="00F314FA"/>
    <w:rsid w:val="00F540DF"/>
    <w:rsid w:val="00F67EBC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970D8"/>
  <w15:docId w15:val="{80E89862-84D6-4B0D-82B6-30FCA5DE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357851"/>
  </w:style>
  <w:style w:type="paragraph" w:styleId="Rodap">
    <w:name w:val="footer"/>
    <w:basedOn w:val="Normal"/>
    <w:link w:val="RodapChar"/>
    <w:uiPriority w:val="99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851"/>
  </w:style>
  <w:style w:type="paragraph" w:customStyle="1" w:styleId="Standard">
    <w:name w:val="Standard"/>
    <w:rsid w:val="0035785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57851"/>
    <w:pPr>
      <w:suppressLineNumbers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021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708"/>
      <w:jc w:val="both"/>
    </w:pPr>
    <w:rPr>
      <w:rFonts w:eastAsia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Medina de Oliveira Juliano</dc:creator>
  <cp:lastModifiedBy>Aluno</cp:lastModifiedBy>
  <cp:revision>2</cp:revision>
  <dcterms:created xsi:type="dcterms:W3CDTF">2019-05-13T23:29:00Z</dcterms:created>
  <dcterms:modified xsi:type="dcterms:W3CDTF">2019-05-13T23:29:00Z</dcterms:modified>
</cp:coreProperties>
</file>