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51" w:rsidRDefault="00DA5C51" w:rsidP="00DA5C51">
      <w:pPr>
        <w:spacing w:before="120"/>
        <w:rPr>
          <w:sz w:val="24"/>
          <w:lang w:val="ru-RU"/>
        </w:rPr>
      </w:pPr>
      <w:r>
        <w:rPr>
          <w:sz w:val="24"/>
          <w:lang w:val="ru-RU"/>
        </w:rPr>
        <w:t>2.3</w:t>
      </w:r>
      <w:r>
        <w:rPr>
          <w:sz w:val="24"/>
          <w:lang w:val="ru-RU"/>
        </w:rPr>
        <w:tab/>
      </w:r>
      <w:r>
        <w:rPr>
          <w:sz w:val="24"/>
        </w:rPr>
        <w:t xml:space="preserve">Model based on </w:t>
      </w:r>
      <w:proofErr w:type="spellStart"/>
      <w:r>
        <w:rPr>
          <w:sz w:val="24"/>
        </w:rPr>
        <w:t>eBICA</w:t>
      </w:r>
      <w:proofErr w:type="spellEnd"/>
    </w:p>
    <w:p w:rsidR="00DA5C51" w:rsidRDefault="00DA5C51" w:rsidP="00DA5C51">
      <w:pPr>
        <w:spacing w:before="120" w:after="120"/>
        <w:rPr>
          <w:lang w:val="ru-RU"/>
        </w:rPr>
      </w:pPr>
      <w:r>
        <w:rPr>
          <w:lang w:val="ru-RU"/>
        </w:rPr>
        <w:t>Основная</w:t>
      </w:r>
      <w:r w:rsidRPr="00DA5C51">
        <w:rPr>
          <w:lang w:val="ru-RU"/>
        </w:rPr>
        <w:t xml:space="preserve"> </w:t>
      </w:r>
      <w:r>
        <w:rPr>
          <w:lang w:val="ru-RU"/>
        </w:rPr>
        <w:t>модель</w:t>
      </w:r>
      <w:r w:rsidRPr="00DA5C51">
        <w:rPr>
          <w:lang w:val="ru-RU"/>
        </w:rPr>
        <w:t xml:space="preserve"> </w:t>
      </w:r>
      <w:r>
        <w:rPr>
          <w:lang w:val="ru-RU"/>
        </w:rPr>
        <w:t>поведения</w:t>
      </w:r>
      <w:r w:rsidRPr="00DA5C51">
        <w:rPr>
          <w:lang w:val="ru-RU"/>
        </w:rPr>
        <w:t xml:space="preserve"> </w:t>
      </w:r>
      <w:r>
        <w:rPr>
          <w:lang w:val="ru-RU"/>
        </w:rPr>
        <w:t>питомца</w:t>
      </w:r>
      <w:r w:rsidRPr="00DA5C51">
        <w:rPr>
          <w:lang w:val="ru-RU"/>
        </w:rPr>
        <w:t xml:space="preserve"> </w:t>
      </w:r>
      <w:r>
        <w:rPr>
          <w:lang w:val="ru-RU"/>
        </w:rPr>
        <w:t>в</w:t>
      </w:r>
      <w:r w:rsidRPr="00DA5C51">
        <w:rPr>
          <w:lang w:val="ru-RU"/>
        </w:rPr>
        <w:t xml:space="preserve"> </w:t>
      </w:r>
      <w:r>
        <w:rPr>
          <w:lang w:val="ru-RU"/>
        </w:rPr>
        <w:t>данной</w:t>
      </w:r>
      <w:r w:rsidRPr="00DA5C51">
        <w:rPr>
          <w:lang w:val="ru-RU"/>
        </w:rPr>
        <w:t xml:space="preserve"> </w:t>
      </w:r>
      <w:r>
        <w:rPr>
          <w:lang w:val="ru-RU"/>
        </w:rPr>
        <w:t>работе</w:t>
      </w:r>
      <w:r w:rsidRPr="00DA5C51">
        <w:rPr>
          <w:lang w:val="ru-RU"/>
        </w:rPr>
        <w:t xml:space="preserve"> </w:t>
      </w:r>
      <w:r>
        <w:rPr>
          <w:lang w:val="ru-RU"/>
        </w:rPr>
        <w:t>основана</w:t>
      </w:r>
      <w:r w:rsidRPr="00DA5C51">
        <w:rPr>
          <w:lang w:val="ru-RU"/>
        </w:rPr>
        <w:t xml:space="preserve"> </w:t>
      </w:r>
      <w:r>
        <w:rPr>
          <w:lang w:val="ru-RU"/>
        </w:rPr>
        <w:t>на</w:t>
      </w:r>
      <w:r w:rsidRPr="00DA5C51">
        <w:rPr>
          <w:lang w:val="ru-RU"/>
        </w:rPr>
        <w:t xml:space="preserve"> </w:t>
      </w:r>
      <w:r>
        <w:rPr>
          <w:lang w:val="ru-RU"/>
        </w:rPr>
        <w:t>построении</w:t>
      </w:r>
      <w:r w:rsidRPr="00DA5C51">
        <w:rPr>
          <w:lang w:val="ru-RU"/>
        </w:rPr>
        <w:t xml:space="preserve"> </w:t>
      </w:r>
      <w:r>
        <w:rPr>
          <w:lang w:val="ru-RU"/>
        </w:rPr>
        <w:t>архитектуры</w:t>
      </w:r>
      <w:r w:rsidRPr="00DA5C51">
        <w:rPr>
          <w:lang w:val="ru-RU"/>
        </w:rPr>
        <w:t xml:space="preserve"> </w:t>
      </w:r>
      <w:proofErr w:type="spellStart"/>
      <w:r>
        <w:t>eBICA</w:t>
      </w:r>
      <w:proofErr w:type="spellEnd"/>
      <w:r w:rsidRPr="00DA5C51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t>Biologica</w:t>
      </w:r>
      <w:r>
        <w:rPr>
          <w:lang w:val="ru-RU"/>
        </w:rPr>
        <w:t>lly</w:t>
      </w:r>
      <w:proofErr w:type="spellEnd"/>
      <w:r w:rsidRPr="00DA5C51">
        <w:rPr>
          <w:lang w:val="ru-RU"/>
        </w:rPr>
        <w:t xml:space="preserve"> </w:t>
      </w:r>
      <w:proofErr w:type="spellStart"/>
      <w:r>
        <w:rPr>
          <w:lang w:val="ru-RU"/>
        </w:rPr>
        <w:t>Inspired</w:t>
      </w:r>
      <w:proofErr w:type="spellEnd"/>
      <w:r w:rsidRPr="00DA5C51">
        <w:rPr>
          <w:lang w:val="ru-RU"/>
        </w:rPr>
        <w:t xml:space="preserve"> </w:t>
      </w:r>
      <w:proofErr w:type="spellStart"/>
      <w:r>
        <w:rPr>
          <w:lang w:val="ru-RU"/>
        </w:rPr>
        <w:t>Cognitive</w:t>
      </w:r>
      <w:proofErr w:type="spellEnd"/>
      <w:r w:rsidRPr="00DA5C51">
        <w:rPr>
          <w:lang w:val="ru-RU"/>
        </w:rPr>
        <w:t xml:space="preserve"> </w:t>
      </w:r>
      <w:proofErr w:type="spellStart"/>
      <w:r>
        <w:rPr>
          <w:lang w:val="ru-RU"/>
        </w:rPr>
        <w:t>Architecture</w:t>
      </w:r>
      <w:proofErr w:type="spellEnd"/>
      <w:r>
        <w:rPr>
          <w:lang w:val="ru-RU"/>
        </w:rPr>
        <w:t xml:space="preserve">), в которой эмоциональное состояние агента описывается с помощью семантической карты. Данная модель подразумевает наличие у агента помимо шкал самочувствия эмоционального компонента («грусть», «злость», «радость» и т.д.). </w:t>
      </w:r>
    </w:p>
    <w:p w:rsidR="00DA5C51" w:rsidRDefault="00DA5C51" w:rsidP="00DA5C51">
      <w:pPr>
        <w:rPr>
          <w:lang w:val="ru-RU"/>
        </w:rPr>
      </w:pPr>
      <w:r>
        <w:rPr>
          <w:lang w:val="ru-RU"/>
        </w:rPr>
        <w:t>В предыдущих работах (</w:t>
      </w:r>
      <w:proofErr w:type="spellStart"/>
      <w:r>
        <w:t>Samsonovich</w:t>
      </w:r>
      <w:proofErr w:type="spellEnd"/>
      <w:r w:rsidRPr="00DA5C51">
        <w:rPr>
          <w:lang w:val="ru-RU"/>
        </w:rPr>
        <w:t xml:space="preserve">, 2013) вводились состояния </w:t>
      </w:r>
      <w:proofErr w:type="spellStart"/>
      <w:r w:rsidRPr="00DA5C51">
        <w:rPr>
          <w:lang w:val="ru-RU"/>
        </w:rPr>
        <w:t>акторов</w:t>
      </w:r>
      <w:proofErr w:type="spellEnd"/>
      <w:r w:rsidRPr="00DA5C51">
        <w:rPr>
          <w:lang w:val="ru-RU"/>
        </w:rPr>
        <w:t xml:space="preserve"> </w:t>
      </w:r>
      <w:proofErr w:type="spellStart"/>
      <w:r>
        <w:t>A</w:t>
      </w:r>
      <w:r w:rsidRPr="00DA5C51">
        <w:rPr>
          <w:vertAlign w:val="subscript"/>
        </w:rPr>
        <w:t>actor</w:t>
      </w:r>
      <w:proofErr w:type="spellEnd"/>
      <w:r w:rsidRPr="00DA5C51">
        <w:rPr>
          <w:lang w:val="ru-RU"/>
        </w:rPr>
        <w:t xml:space="preserve"> и смещение сос</w:t>
      </w:r>
      <w:r>
        <w:rPr>
          <w:lang w:val="ru-RU"/>
        </w:rPr>
        <w:t>тояния при выполнении действия</w:t>
      </w:r>
      <w:r w:rsidRPr="00DA5C51">
        <w:rPr>
          <w:lang w:val="ru-RU"/>
        </w:rPr>
        <w:t xml:space="preserve"> </w:t>
      </w:r>
      <w:proofErr w:type="spellStart"/>
      <w:r>
        <w:t>a</w:t>
      </w:r>
      <w:r w:rsidRPr="00DA5C51">
        <w:rPr>
          <w:vertAlign w:val="subscript"/>
        </w:rPr>
        <w:t>action</w:t>
      </w:r>
      <w:proofErr w:type="spellEnd"/>
      <w:r>
        <w:rPr>
          <w:lang w:val="ru-RU"/>
        </w:rPr>
        <w:t xml:space="preserve">. Семантическая карта была представлена в виде комплексного пространства, где действительной оси соответствовало значение </w:t>
      </w:r>
      <w:r>
        <w:t>valence</w:t>
      </w:r>
      <w:r w:rsidRPr="00DA5C51">
        <w:rPr>
          <w:lang w:val="ru-RU"/>
        </w:rPr>
        <w:t xml:space="preserve">, комплексной – значение </w:t>
      </w:r>
      <w:r>
        <w:t>dominance</w:t>
      </w:r>
      <w:r w:rsidRPr="00DA5C51">
        <w:rPr>
          <w:lang w:val="ru-RU"/>
        </w:rPr>
        <w:t xml:space="preserve">. </w:t>
      </w:r>
      <w:r>
        <w:rPr>
          <w:lang w:val="ru-RU"/>
        </w:rPr>
        <w:t xml:space="preserve">При осуществлении перехода между состояниями </w:t>
      </w:r>
      <w:proofErr w:type="spellStart"/>
      <w:r>
        <w:rPr>
          <w:lang w:val="ru-RU"/>
        </w:rPr>
        <w:t>акторов</w:t>
      </w:r>
      <w:proofErr w:type="spellEnd"/>
      <w:r>
        <w:rPr>
          <w:lang w:val="ru-RU"/>
        </w:rPr>
        <w:t xml:space="preserve"> вводился действительный параметр</w:t>
      </w:r>
      <w:r w:rsidRPr="00DA5C51">
        <w:rPr>
          <w:lang w:val="ru-RU"/>
        </w:rPr>
        <w:t xml:space="preserve"> </w:t>
      </w:r>
      <w:r>
        <w:t>r</w:t>
      </w:r>
      <w:r>
        <w:rPr>
          <w:lang w:val="ru-RU"/>
        </w:rPr>
        <w:t xml:space="preserve">, роль которого заключалась в коррекции смещения эмоционального состояния при взаимодействии </w:t>
      </w:r>
      <w:proofErr w:type="spellStart"/>
      <w:r>
        <w:rPr>
          <w:lang w:val="ru-RU"/>
        </w:rPr>
        <w:t>акторов</w:t>
      </w:r>
      <w:proofErr w:type="spellEnd"/>
      <w:r>
        <w:rPr>
          <w:lang w:val="ru-RU"/>
        </w:rPr>
        <w:t xml:space="preserve">. </w:t>
      </w:r>
    </w:p>
    <w:p w:rsidR="00DA5C51" w:rsidRPr="002965CC" w:rsidRDefault="00DA5C51" w:rsidP="00DA5C51">
      <w:r>
        <w:rPr>
          <w:lang w:val="ru-RU"/>
        </w:rPr>
        <w:t xml:space="preserve"> </w:t>
      </w:r>
    </w:p>
    <w:p w:rsidR="00A52C17" w:rsidRPr="00A52C17" w:rsidRDefault="00DA5C51" w:rsidP="00A52C17">
      <w:pPr>
        <w:rPr>
          <w:sz w:val="32"/>
          <w:szCs w:val="32"/>
          <w:lang w:val="ru-RU"/>
        </w:rPr>
      </w:pPr>
      <w:r>
        <w:rPr>
          <w:lang w:val="ru-RU"/>
        </w:rPr>
        <w:t xml:space="preserve">В этой работе состояния </w:t>
      </w:r>
      <w:proofErr w:type="spellStart"/>
      <w:r>
        <w:rPr>
          <w:lang w:val="ru-RU"/>
        </w:rPr>
        <w:t>акторов</w:t>
      </w:r>
      <w:proofErr w:type="spellEnd"/>
      <w:r>
        <w:rPr>
          <w:lang w:val="ru-RU"/>
        </w:rPr>
        <w:t xml:space="preserve"> (пингвина </w:t>
      </w:r>
      <w:proofErr w:type="spellStart"/>
      <w:r>
        <w:t>A</w:t>
      </w:r>
      <w:r w:rsidR="00A52C17">
        <w:rPr>
          <w:vertAlign w:val="superscript"/>
        </w:rPr>
        <w:t>t</w:t>
      </w:r>
      <w:r w:rsidRPr="00DA5C51">
        <w:rPr>
          <w:vertAlign w:val="subscript"/>
        </w:rPr>
        <w:t>p</w:t>
      </w:r>
      <w:proofErr w:type="spellEnd"/>
      <w:r>
        <w:rPr>
          <w:lang w:val="ru-RU"/>
        </w:rPr>
        <w:t xml:space="preserve"> и человека</w:t>
      </w:r>
      <w:r w:rsidRPr="00DA5C51">
        <w:rPr>
          <w:lang w:val="ru-RU"/>
        </w:rPr>
        <w:t xml:space="preserve"> </w:t>
      </w:r>
      <w:proofErr w:type="spellStart"/>
      <w:r>
        <w:t>A</w:t>
      </w:r>
      <w:r w:rsidR="00A52C17">
        <w:rPr>
          <w:vertAlign w:val="superscript"/>
        </w:rPr>
        <w:t>t</w:t>
      </w:r>
      <w:r w:rsidRPr="00DA5C51">
        <w:rPr>
          <w:vertAlign w:val="subscript"/>
        </w:rPr>
        <w:t>h</w:t>
      </w:r>
      <w:proofErr w:type="spellEnd"/>
      <w:r>
        <w:rPr>
          <w:lang w:val="ru-RU"/>
        </w:rPr>
        <w:t>)</w:t>
      </w:r>
      <w:r w:rsidR="00A52C17">
        <w:rPr>
          <w:lang w:val="ru-RU"/>
        </w:rPr>
        <w:t xml:space="preserve"> и результаты взаимодействий (пингвина </w:t>
      </w:r>
      <w:proofErr w:type="spellStart"/>
      <w:r w:rsidR="00A52C17">
        <w:t>a</w:t>
      </w:r>
      <w:r w:rsidR="00A52C17" w:rsidRPr="00A52C17">
        <w:rPr>
          <w:vertAlign w:val="superscript"/>
        </w:rPr>
        <w:t>i</w:t>
      </w:r>
      <w:r w:rsidR="00A52C17" w:rsidRPr="00A52C17">
        <w:rPr>
          <w:vertAlign w:val="subscript"/>
        </w:rPr>
        <w:t>p</w:t>
      </w:r>
      <w:proofErr w:type="spellEnd"/>
      <w:r w:rsidR="00A52C17" w:rsidRPr="00A52C17">
        <w:rPr>
          <w:vertAlign w:val="subscript"/>
          <w:lang w:val="ru-RU"/>
        </w:rPr>
        <w:t xml:space="preserve"> </w:t>
      </w:r>
      <w:r w:rsidR="00A52C17" w:rsidRPr="00A52C17">
        <w:rPr>
          <w:lang w:val="ru-RU"/>
        </w:rPr>
        <w:t xml:space="preserve">и человека </w:t>
      </w:r>
      <w:proofErr w:type="spellStart"/>
      <w:r w:rsidR="00A52C17">
        <w:t>a</w:t>
      </w:r>
      <w:r w:rsidR="00A52C17" w:rsidRPr="00A52C17">
        <w:rPr>
          <w:vertAlign w:val="superscript"/>
        </w:rPr>
        <w:t>i</w:t>
      </w:r>
      <w:r w:rsidR="00A52C17" w:rsidRPr="00A52C17">
        <w:rPr>
          <w:vertAlign w:val="subscript"/>
        </w:rPr>
        <w:t>h</w:t>
      </w:r>
      <w:proofErr w:type="spellEnd"/>
      <w:r w:rsidR="00A52C17" w:rsidRPr="00A52C17">
        <w:rPr>
          <w:lang w:val="ru-RU"/>
        </w:rPr>
        <w:t>)</w:t>
      </w:r>
      <w:r>
        <w:rPr>
          <w:lang w:val="ru-RU"/>
        </w:rPr>
        <w:t xml:space="preserve"> </w:t>
      </w:r>
      <w:r w:rsidRPr="00DA5C51">
        <w:rPr>
          <w:lang w:val="ru-RU"/>
        </w:rPr>
        <w:t xml:space="preserve">вводятся как двухмерные векторы семантического пространства. </w:t>
      </w:r>
      <w:r w:rsidR="00A52C17">
        <w:rPr>
          <w:lang w:val="ru-RU"/>
        </w:rPr>
        <w:t xml:space="preserve">Добровольное взаимодействие питомца с окружающей средой отражается только на состоянии пингвина, взаимодействие человека с пингвином изменяет как оценку эмоционального состояния человека, так и пингвина. Данные изменения описываются формулами: </w:t>
      </w:r>
    </w:p>
    <w:p w:rsidR="00A52C17" w:rsidRPr="00A52C17" w:rsidRDefault="00A52C17" w:rsidP="00A52C17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t+1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1-r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p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p>
          </m:sSubSup>
        </m:oMath>
      </m:oMathPara>
    </w:p>
    <w:p w:rsidR="00A52C17" w:rsidRPr="00A52C17" w:rsidRDefault="00A52C17" w:rsidP="00A52C17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t+1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1-r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t</m:t>
              </m:r>
            </m:sup>
          </m:sSubSup>
          <m:r>
            <w:rPr>
              <w:rFonts w:ascii="Cambria Math" w:hAnsi="Cambria Math"/>
              <w:sz w:val="32"/>
              <w:szCs w:val="32"/>
              <w:lang w:val="ru-RU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</m:t>
              </m:r>
            </m:sup>
          </m:sSubSup>
        </m:oMath>
      </m:oMathPara>
    </w:p>
    <w:p w:rsidR="00A52C17" w:rsidRDefault="00A52C17" w:rsidP="00A52C17">
      <w:pPr>
        <w:ind w:firstLine="0"/>
        <w:rPr>
          <w:lang w:val="ru-RU"/>
        </w:rPr>
      </w:pPr>
    </w:p>
    <w:p w:rsidR="002965CC" w:rsidRDefault="00A52C17" w:rsidP="00A52C17">
      <w:pPr>
        <w:ind w:firstLine="0"/>
        <w:rPr>
          <w:lang w:val="ru-RU"/>
        </w:rPr>
      </w:pPr>
      <w:r>
        <w:rPr>
          <w:lang w:val="ru-RU"/>
        </w:rPr>
        <w:t>Предпочтения пингвина в выборе действий</w:t>
      </w:r>
      <w:r w:rsidR="002965CC">
        <w:rPr>
          <w:lang w:val="ru-RU"/>
        </w:rPr>
        <w:t xml:space="preserve"> при взаимодействии с окружающей средой</w:t>
      </w:r>
      <w:r>
        <w:rPr>
          <w:lang w:val="ru-RU"/>
        </w:rPr>
        <w:t xml:space="preserve"> определяются следующим образом: в </w:t>
      </w:r>
      <w:r w:rsidR="002965CC">
        <w:rPr>
          <w:lang w:val="ru-RU"/>
        </w:rPr>
        <w:t>заданном состоянии</w:t>
      </w:r>
      <w:r w:rsidRPr="00A52C17">
        <w:rPr>
          <w:vertAlign w:val="subscript"/>
          <w:lang w:val="ru-RU"/>
        </w:rPr>
        <w:t xml:space="preserve"> </w:t>
      </w:r>
      <w:r w:rsidRPr="00A52C17">
        <w:rPr>
          <w:lang w:val="ru-RU"/>
        </w:rPr>
        <w:t xml:space="preserve">для </w:t>
      </w:r>
      <w:proofErr w:type="spellStart"/>
      <w:r w:rsidR="002965CC">
        <w:t>i</w:t>
      </w:r>
      <w:proofErr w:type="spellEnd"/>
      <w:r w:rsidR="002965CC" w:rsidRPr="002965CC">
        <w:rPr>
          <w:lang w:val="ru-RU"/>
        </w:rPr>
        <w:t>-го возможного</w:t>
      </w:r>
      <w:r w:rsidRPr="00A52C17">
        <w:rPr>
          <w:lang w:val="ru-RU"/>
        </w:rPr>
        <w:t xml:space="preserve"> взаимодействия </w:t>
      </w:r>
      <w:r>
        <w:rPr>
          <w:lang w:val="ru-RU"/>
        </w:rPr>
        <w:t xml:space="preserve">оцениваются </w:t>
      </w:r>
      <w:proofErr w:type="spellStart"/>
      <w:r>
        <w:t>a</w:t>
      </w:r>
      <w:r w:rsidRPr="00A52C17">
        <w:rPr>
          <w:vertAlign w:val="superscript"/>
        </w:rPr>
        <w:t>i</w:t>
      </w:r>
      <w:r w:rsidRPr="00A52C17">
        <w:rPr>
          <w:vertAlign w:val="subscript"/>
        </w:rPr>
        <w:t>p</w:t>
      </w:r>
      <w:proofErr w:type="spellEnd"/>
      <w:r w:rsidRPr="00A52C17">
        <w:rPr>
          <w:lang w:val="ru-RU"/>
        </w:rPr>
        <w:t xml:space="preserve"> и </w:t>
      </w:r>
      <w:proofErr w:type="spellStart"/>
      <w:r>
        <w:t>a</w:t>
      </w:r>
      <w:r w:rsidRPr="00A52C17">
        <w:rPr>
          <w:vertAlign w:val="superscript"/>
        </w:rPr>
        <w:t>i</w:t>
      </w:r>
      <w:r w:rsidRPr="00A52C17">
        <w:rPr>
          <w:vertAlign w:val="subscript"/>
        </w:rPr>
        <w:t>h</w:t>
      </w:r>
      <w:proofErr w:type="spellEnd"/>
      <w:r w:rsidR="002965CC">
        <w:rPr>
          <w:lang w:val="ru-RU"/>
        </w:rPr>
        <w:t xml:space="preserve">, по приведённым выше формулам вычисляются предполагаемые состояния питомца и человека после взаимодействия, и вычисляется евклидово расстояние </w:t>
      </w:r>
      <w:proofErr w:type="spellStart"/>
      <w:r w:rsidR="002965CC">
        <w:t>d</w:t>
      </w:r>
      <w:r w:rsidR="002965CC" w:rsidRPr="002965CC">
        <w:rPr>
          <w:vertAlign w:val="subscript"/>
        </w:rPr>
        <w:t>i</w:t>
      </w:r>
      <w:proofErr w:type="spellEnd"/>
      <w:r w:rsidR="002965CC">
        <w:rPr>
          <w:lang w:val="ru-RU"/>
        </w:rPr>
        <w:t xml:space="preserve"> между точками, соответствующими данным состояниям. Для полученных расстояний рассчитывается среднее значение </w:t>
      </w:r>
      <w:r w:rsidR="002965CC">
        <w:t>d</w:t>
      </w:r>
      <w:r w:rsidR="002965CC" w:rsidRPr="002965CC">
        <w:rPr>
          <w:vertAlign w:val="superscript"/>
          <w:lang w:val="ru-RU"/>
        </w:rPr>
        <w:t>*</w:t>
      </w:r>
      <w:r w:rsidR="002965CC">
        <w:rPr>
          <w:lang w:val="ru-RU"/>
        </w:rPr>
        <w:t xml:space="preserve">, и в качестве возможных взаимодействий выбираются </w:t>
      </w:r>
      <w:proofErr w:type="spellStart"/>
      <w:r w:rsidR="002965CC">
        <w:t>a</w:t>
      </w:r>
      <w:r w:rsidR="002965CC" w:rsidRPr="002965CC">
        <w:rPr>
          <w:vertAlign w:val="subscript"/>
        </w:rPr>
        <w:t>i</w:t>
      </w:r>
      <w:proofErr w:type="spellEnd"/>
      <w:r w:rsidR="002965CC">
        <w:rPr>
          <w:lang w:val="ru-RU"/>
        </w:rPr>
        <w:t xml:space="preserve"> такие, что </w:t>
      </w:r>
      <w:proofErr w:type="spellStart"/>
      <w:r w:rsidR="002965CC">
        <w:t>d</w:t>
      </w:r>
      <w:r w:rsidR="002965CC" w:rsidRPr="002965CC">
        <w:rPr>
          <w:vertAlign w:val="subscript"/>
        </w:rPr>
        <w:t>i</w:t>
      </w:r>
      <w:proofErr w:type="spellEnd"/>
      <w:r w:rsidR="002965CC" w:rsidRPr="002965CC">
        <w:rPr>
          <w:lang w:val="ru-RU"/>
        </w:rPr>
        <w:t xml:space="preserve"> &lt; </w:t>
      </w:r>
      <w:r w:rsidR="002965CC">
        <w:t>d</w:t>
      </w:r>
      <w:r w:rsidR="002965CC" w:rsidRPr="002965CC">
        <w:rPr>
          <w:lang w:val="ru-RU"/>
        </w:rPr>
        <w:t xml:space="preserve">*. </w:t>
      </w:r>
      <w:r w:rsidR="002965CC">
        <w:rPr>
          <w:lang w:val="ru-RU"/>
        </w:rPr>
        <w:t xml:space="preserve">Дальнейший выбор действия осуществляется случайным образом. </w:t>
      </w:r>
    </w:p>
    <w:p w:rsidR="002965CC" w:rsidRPr="002965CC" w:rsidRDefault="002965CC" w:rsidP="00A52C17">
      <w:pPr>
        <w:ind w:firstLine="0"/>
        <w:rPr>
          <w:lang w:val="ru-RU"/>
        </w:rPr>
      </w:pPr>
      <w:r>
        <w:rPr>
          <w:lang w:val="ru-RU"/>
        </w:rPr>
        <w:t xml:space="preserve">  </w:t>
      </w:r>
    </w:p>
    <w:p w:rsidR="00DA5C51" w:rsidRPr="002965CC" w:rsidRDefault="00A52C17" w:rsidP="00A52C17">
      <w:pPr>
        <w:ind w:firstLine="0"/>
        <w:rPr>
          <w:lang w:val="ru-RU"/>
        </w:rPr>
      </w:pPr>
      <w:r>
        <w:rPr>
          <w:lang w:val="ru-RU"/>
        </w:rPr>
        <w:t xml:space="preserve">Оси семантического пространства </w:t>
      </w:r>
      <w:r w:rsidR="002965CC">
        <w:rPr>
          <w:lang w:val="ru-RU"/>
        </w:rPr>
        <w:t xml:space="preserve">были </w:t>
      </w:r>
      <w:r>
        <w:rPr>
          <w:lang w:val="ru-RU"/>
        </w:rPr>
        <w:t>определены</w:t>
      </w:r>
      <w:r w:rsidR="002965CC">
        <w:rPr>
          <w:lang w:val="ru-RU"/>
        </w:rPr>
        <w:t xml:space="preserve"> при помощи опроса испытуемых и </w:t>
      </w:r>
      <w:r w:rsidR="002965CC">
        <w:t>principal</w:t>
      </w:r>
      <w:r w:rsidR="002965CC" w:rsidRPr="002965CC">
        <w:rPr>
          <w:lang w:val="ru-RU"/>
        </w:rPr>
        <w:t xml:space="preserve"> </w:t>
      </w:r>
      <w:r w:rsidR="002965CC">
        <w:t>components</w:t>
      </w:r>
      <w:r w:rsidR="002965CC" w:rsidRPr="002965CC">
        <w:rPr>
          <w:lang w:val="ru-RU"/>
        </w:rPr>
        <w:t xml:space="preserve"> </w:t>
      </w:r>
      <w:r w:rsidR="002965CC">
        <w:t>analysis</w:t>
      </w:r>
      <w:r w:rsidR="002965CC" w:rsidRPr="002965CC">
        <w:rPr>
          <w:lang w:val="ru-RU"/>
        </w:rPr>
        <w:t xml:space="preserve">. </w:t>
      </w:r>
      <w:r w:rsidR="002965CC">
        <w:rPr>
          <w:lang w:val="ru-RU"/>
        </w:rPr>
        <w:t xml:space="preserve">Численные значения векторов взаимодействий были определены при помощи опроса. </w:t>
      </w:r>
    </w:p>
    <w:p w:rsidR="00DA5C51" w:rsidRPr="00DA5C51" w:rsidRDefault="00DA5C51" w:rsidP="00DA5C51">
      <w:pPr>
        <w:ind w:left="644"/>
        <w:rPr>
          <w:lang w:val="ru-RU"/>
        </w:rPr>
      </w:pPr>
    </w:p>
    <w:p w:rsidR="00DA5C51" w:rsidRPr="00DA5C51" w:rsidRDefault="00DA5C51" w:rsidP="00DA5C51">
      <w:pPr>
        <w:spacing w:before="120"/>
        <w:ind w:firstLine="0"/>
        <w:rPr>
          <w:b/>
          <w:bCs/>
          <w:lang w:val="ru-RU"/>
        </w:rPr>
      </w:pPr>
      <w:r>
        <w:rPr>
          <w:b/>
          <w:bCs/>
        </w:rPr>
        <w:t>Implementation</w:t>
      </w:r>
    </w:p>
    <w:p w:rsidR="00DA5C51" w:rsidRPr="00DA5C51" w:rsidRDefault="00DA5C51" w:rsidP="00DA5C51">
      <w:pPr>
        <w:spacing w:before="120"/>
        <w:ind w:firstLine="0"/>
        <w:rPr>
          <w:b/>
          <w:bCs/>
          <w:lang w:val="ru-RU"/>
        </w:rPr>
      </w:pPr>
      <w:r>
        <w:rPr>
          <w:b/>
          <w:bCs/>
        </w:rPr>
        <w:t>Participants</w:t>
      </w:r>
      <w:r w:rsidRPr="00DA5C51">
        <w:rPr>
          <w:b/>
          <w:bCs/>
          <w:lang w:val="ru-RU"/>
        </w:rPr>
        <w:t xml:space="preserve"> </w:t>
      </w:r>
      <w:r>
        <w:rPr>
          <w:b/>
          <w:bCs/>
        </w:rPr>
        <w:t>and</w:t>
      </w:r>
      <w:r w:rsidRPr="00DA5C51">
        <w:rPr>
          <w:b/>
          <w:bCs/>
          <w:lang w:val="ru-RU"/>
        </w:rPr>
        <w:t xml:space="preserve"> </w:t>
      </w:r>
      <w:r>
        <w:rPr>
          <w:b/>
          <w:bCs/>
        </w:rPr>
        <w:t>Procedures</w:t>
      </w:r>
    </w:p>
    <w:p w:rsidR="00265778" w:rsidRPr="00DA5C51" w:rsidRDefault="00265778">
      <w:pPr>
        <w:rPr>
          <w:lang w:val="ru-RU"/>
        </w:rPr>
      </w:pPr>
    </w:p>
    <w:sectPr w:rsidR="00265778" w:rsidRPr="00DA5C51" w:rsidSect="0026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5C51"/>
    <w:rsid w:val="00265778"/>
    <w:rsid w:val="002965CC"/>
    <w:rsid w:val="00A52C17"/>
    <w:rsid w:val="00DA5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51"/>
    <w:pPr>
      <w:spacing w:after="0" w:line="240" w:lineRule="auto"/>
      <w:ind w:firstLine="284"/>
      <w:jc w:val="both"/>
    </w:pPr>
    <w:rPr>
      <w:rFonts w:ascii="Times New Roman" w:eastAsiaTheme="minorEastAsia" w:hAnsi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51"/>
    <w:rPr>
      <w:rFonts w:ascii="Tahoma" w:eastAsiaTheme="minorEastAsi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A52C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MyASUS</dc:creator>
  <cp:lastModifiedBy>MyASUS</cp:lastModifiedBy>
  <cp:revision>1</cp:revision>
  <dcterms:created xsi:type="dcterms:W3CDTF">2018-10-12T18:09:00Z</dcterms:created>
  <dcterms:modified xsi:type="dcterms:W3CDTF">2018-10-12T18:38:00Z</dcterms:modified>
</cp:coreProperties>
</file>