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3D8B" w14:textId="1CF48ACD" w:rsidR="00FB765C" w:rsidRDefault="00E634E6">
      <w:hyperlink r:id="rId4" w:history="1">
        <w:r w:rsidRPr="006B7D70">
          <w:rPr>
            <w:rStyle w:val="Hyperlink"/>
          </w:rPr>
          <w:t>https://archive.ics.uci.edu/ml/datasets/wine+quality</w:t>
        </w:r>
      </w:hyperlink>
    </w:p>
    <w:p w14:paraId="413CAAAA" w14:textId="6C7D9C8F" w:rsidR="00E634E6" w:rsidRDefault="00E634E6"/>
    <w:p w14:paraId="29EBFBBB" w14:textId="77777777" w:rsidR="00E634E6" w:rsidRPr="00E634E6" w:rsidRDefault="00E634E6">
      <w:pPr>
        <w:rPr>
          <w:lang w:val="en-US"/>
        </w:rPr>
      </w:pPr>
    </w:p>
    <w:sectPr w:rsidR="00E634E6" w:rsidRPr="00E6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E6"/>
    <w:rsid w:val="00807D57"/>
    <w:rsid w:val="00E634E6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D0D6"/>
  <w15:chartTrackingRefBased/>
  <w15:docId w15:val="{4ECD5FD4-DAD1-49C9-96FD-D6D50B1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Mosheashvili</dc:creator>
  <cp:keywords/>
  <dc:description/>
  <cp:lastModifiedBy>Natanel Mosheashvili</cp:lastModifiedBy>
  <cp:revision>1</cp:revision>
  <dcterms:created xsi:type="dcterms:W3CDTF">2022-06-21T18:03:00Z</dcterms:created>
  <dcterms:modified xsi:type="dcterms:W3CDTF">2022-06-21T18:05:00Z</dcterms:modified>
</cp:coreProperties>
</file>