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20F" w:rsidRPr="00B0320F" w:rsidRDefault="00B0320F" w:rsidP="00B0320F">
      <w:pPr>
        <w:spacing w:line="240" w:lineRule="auto"/>
        <w:rPr>
          <w:rFonts w:ascii="Times New Roman" w:eastAsia="Times New Roman" w:hAnsi="Times New Roman" w:cs="Times New Roman"/>
          <w:sz w:val="54"/>
          <w:szCs w:val="54"/>
          <w:lang w:eastAsia="pt-BR"/>
        </w:rPr>
      </w:pPr>
      <w:r w:rsidRPr="00B0320F">
        <w:rPr>
          <w:rFonts w:ascii="Times New Roman" w:eastAsia="Times New Roman" w:hAnsi="Times New Roman" w:cs="Times New Roman"/>
          <w:sz w:val="54"/>
          <w:szCs w:val="54"/>
          <w:lang w:eastAsia="pt-BR"/>
        </w:rPr>
        <w:t>Carregamento e rolagem dinamicamente.</w:t>
      </w:r>
    </w:p>
    <w:p w:rsidR="00B0320F" w:rsidRPr="00B0320F" w:rsidRDefault="00B0320F" w:rsidP="00B0320F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B0320F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Em Algumas páginas Web Dinâmica, acontece de as atualizações são carregadas de forma dinâmica, </w:t>
      </w:r>
      <w:proofErr w:type="gramStart"/>
      <w:r w:rsidRPr="00B0320F">
        <w:rPr>
          <w:rFonts w:ascii="Times New Roman" w:eastAsia="Times New Roman" w:hAnsi="Times New Roman" w:cs="Times New Roman"/>
          <w:sz w:val="27"/>
          <w:szCs w:val="27"/>
          <w:lang w:eastAsia="pt-BR"/>
        </w:rPr>
        <w:t>ou seja</w:t>
      </w:r>
      <w:proofErr w:type="gramEnd"/>
      <w:r w:rsidRPr="00B0320F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quando você faz a ação, nesse exemplo vamos abordar um cenário, quando você rola para baixo ou para o lado e a página é carregada.</w:t>
      </w:r>
    </w:p>
    <w:p w:rsidR="00B0320F" w:rsidRPr="00B0320F" w:rsidRDefault="00B0320F" w:rsidP="00B0320F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B0320F">
        <w:rPr>
          <w:rFonts w:ascii="Times New Roman" w:eastAsia="Times New Roman" w:hAnsi="Times New Roman" w:cs="Times New Roman"/>
          <w:sz w:val="27"/>
          <w:szCs w:val="27"/>
          <w:lang w:eastAsia="pt-BR"/>
        </w:rPr>
        <w:t>Durante a pesquisa eu encontrei pessoas sugerindo a função "</w:t>
      </w:r>
      <w:proofErr w:type="spellStart"/>
      <w:r w:rsidRPr="00B0320F">
        <w:rPr>
          <w:rFonts w:ascii="Times New Roman" w:eastAsia="Times New Roman" w:hAnsi="Times New Roman" w:cs="Times New Roman"/>
          <w:sz w:val="27"/>
          <w:szCs w:val="27"/>
          <w:lang w:eastAsia="pt-BR"/>
        </w:rPr>
        <w:t>selenium.focus</w:t>
      </w:r>
      <w:proofErr w:type="spellEnd"/>
      <w:r w:rsidRPr="00B0320F">
        <w:rPr>
          <w:rFonts w:ascii="Times New Roman" w:eastAsia="Times New Roman" w:hAnsi="Times New Roman" w:cs="Times New Roman"/>
          <w:sz w:val="27"/>
          <w:szCs w:val="27"/>
          <w:lang w:eastAsia="pt-BR"/>
        </w:rPr>
        <w:t>" para ser usado como uma solução, mas isso não resolve o problema que estou falando. O "</w:t>
      </w:r>
      <w:proofErr w:type="spellStart"/>
      <w:r w:rsidRPr="00B0320F">
        <w:rPr>
          <w:rFonts w:ascii="Times New Roman" w:eastAsia="Times New Roman" w:hAnsi="Times New Roman" w:cs="Times New Roman"/>
          <w:sz w:val="27"/>
          <w:szCs w:val="27"/>
          <w:lang w:eastAsia="pt-BR"/>
        </w:rPr>
        <w:t>selenium.focus</w:t>
      </w:r>
      <w:proofErr w:type="spellEnd"/>
      <w:r w:rsidRPr="00B0320F">
        <w:rPr>
          <w:rFonts w:ascii="Times New Roman" w:eastAsia="Times New Roman" w:hAnsi="Times New Roman" w:cs="Times New Roman"/>
          <w:sz w:val="27"/>
          <w:szCs w:val="27"/>
          <w:lang w:eastAsia="pt-BR"/>
        </w:rPr>
        <w:t>" deve ser usado quando o elemento que você está procurando é carregado, e quando a página é carregada e não quando você percorre a página.</w:t>
      </w:r>
    </w:p>
    <w:p w:rsidR="00B0320F" w:rsidRPr="00B0320F" w:rsidRDefault="00B0320F" w:rsidP="00B0320F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B0320F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Neste caso a melhor abordagem é via </w:t>
      </w:r>
      <w:proofErr w:type="spellStart"/>
      <w:r w:rsidRPr="00B0320F">
        <w:rPr>
          <w:rFonts w:ascii="Times New Roman" w:eastAsia="Times New Roman" w:hAnsi="Times New Roman" w:cs="Times New Roman"/>
          <w:sz w:val="27"/>
          <w:szCs w:val="27"/>
          <w:lang w:eastAsia="pt-BR"/>
        </w:rPr>
        <w:t>javascript</w:t>
      </w:r>
      <w:proofErr w:type="spellEnd"/>
      <w:r w:rsidRPr="00B0320F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mesmo usando a função que faz a rolagem da página, o nome da função é </w:t>
      </w:r>
      <w:proofErr w:type="spellStart"/>
      <w:proofErr w:type="gramStart"/>
      <w:r w:rsidRPr="00B032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scrollTo</w:t>
      </w:r>
      <w:proofErr w:type="spellEnd"/>
      <w:r w:rsidRPr="00B0320F">
        <w:rPr>
          <w:rFonts w:ascii="Times New Roman" w:eastAsia="Times New Roman" w:hAnsi="Times New Roman" w:cs="Times New Roman"/>
          <w:sz w:val="27"/>
          <w:szCs w:val="27"/>
          <w:lang w:eastAsia="pt-BR"/>
        </w:rPr>
        <w:t> .</w:t>
      </w:r>
      <w:proofErr w:type="gramEnd"/>
    </w:p>
    <w:p w:rsidR="00B0320F" w:rsidRPr="00B0320F" w:rsidRDefault="00B0320F" w:rsidP="00B0320F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proofErr w:type="spellStart"/>
      <w:r w:rsidRPr="00B0320F">
        <w:rPr>
          <w:rFonts w:ascii="Times New Roman" w:eastAsia="Times New Roman" w:hAnsi="Times New Roman" w:cs="Times New Roman"/>
          <w:sz w:val="27"/>
          <w:szCs w:val="27"/>
          <w:lang w:eastAsia="pt-BR"/>
        </w:rPr>
        <w:t>window.scrollTo</w:t>
      </w:r>
      <w:proofErr w:type="spellEnd"/>
      <w:r w:rsidRPr="00B0320F">
        <w:rPr>
          <w:rFonts w:ascii="Times New Roman" w:eastAsia="Times New Roman" w:hAnsi="Times New Roman" w:cs="Times New Roman"/>
          <w:sz w:val="27"/>
          <w:szCs w:val="27"/>
          <w:lang w:eastAsia="pt-BR"/>
        </w:rPr>
        <w:t>(</w:t>
      </w:r>
      <w:proofErr w:type="spellStart"/>
      <w:proofErr w:type="gramStart"/>
      <w:r w:rsidRPr="00B0320F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>xpos,ypos</w:t>
      </w:r>
      <w:proofErr w:type="spellEnd"/>
      <w:proofErr w:type="gramEnd"/>
      <w:r w:rsidRPr="00B0320F">
        <w:rPr>
          <w:rFonts w:ascii="Times New Roman" w:eastAsia="Times New Roman" w:hAnsi="Times New Roman" w:cs="Times New Roman"/>
          <w:sz w:val="27"/>
          <w:szCs w:val="27"/>
          <w:lang w:eastAsia="pt-BR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787"/>
        <w:gridCol w:w="6430"/>
      </w:tblGrid>
      <w:tr w:rsidR="00B0320F" w:rsidRPr="00B0320F" w:rsidTr="00B0320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20F" w:rsidRPr="00B0320F" w:rsidRDefault="00B0320F" w:rsidP="00B032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032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  Parâmetro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20F" w:rsidRPr="00B0320F" w:rsidRDefault="00B0320F" w:rsidP="00B032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032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  Tipo 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20F" w:rsidRPr="00B0320F" w:rsidRDefault="00B0320F" w:rsidP="00B032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032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  Descrição</w:t>
            </w:r>
          </w:p>
        </w:tc>
      </w:tr>
      <w:tr w:rsidR="00B0320F" w:rsidRPr="00B0320F" w:rsidTr="00B0320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20F" w:rsidRPr="00B0320F" w:rsidRDefault="00B0320F" w:rsidP="00B03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032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xpos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20F" w:rsidRPr="00B0320F" w:rsidRDefault="00B0320F" w:rsidP="00B03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032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Number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20F" w:rsidRPr="00B0320F" w:rsidRDefault="00B0320F" w:rsidP="00B03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32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É a coordenada para se deslocar para horizontal, </w:t>
            </w:r>
            <w:proofErr w:type="gramStart"/>
            <w:r w:rsidRPr="00B032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 seja</w:t>
            </w:r>
            <w:proofErr w:type="gramEnd"/>
            <w:r w:rsidRPr="00B032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pelo eixo x, em pixels.</w:t>
            </w:r>
          </w:p>
        </w:tc>
      </w:tr>
      <w:tr w:rsidR="00B0320F" w:rsidRPr="00B0320F" w:rsidTr="00B0320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20F" w:rsidRPr="00B0320F" w:rsidRDefault="00B0320F" w:rsidP="00B03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032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ypos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20F" w:rsidRPr="00B0320F" w:rsidRDefault="00B0320F" w:rsidP="00B03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032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Number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20F" w:rsidRPr="00B0320F" w:rsidRDefault="00B0320F" w:rsidP="00B03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32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É a coordenada para se deslocar para vertical, </w:t>
            </w:r>
            <w:proofErr w:type="gramStart"/>
            <w:r w:rsidRPr="00B032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 seja</w:t>
            </w:r>
            <w:proofErr w:type="gramEnd"/>
            <w:r w:rsidRPr="00B0320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pelo eixo y, em pixels.</w:t>
            </w:r>
          </w:p>
        </w:tc>
      </w:tr>
    </w:tbl>
    <w:p w:rsidR="00B0320F" w:rsidRPr="00B0320F" w:rsidRDefault="00B0320F" w:rsidP="00B0320F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B0320F">
        <w:rPr>
          <w:rFonts w:ascii="Times New Roman" w:eastAsia="Times New Roman" w:hAnsi="Times New Roman" w:cs="Times New Roman"/>
          <w:sz w:val="27"/>
          <w:szCs w:val="27"/>
          <w:lang w:eastAsia="pt-BR"/>
        </w:rPr>
        <w:br/>
        <w:t xml:space="preserve">O único problema que o retorno é vazio, não dando </w:t>
      </w:r>
      <w:proofErr w:type="gramStart"/>
      <w:r w:rsidRPr="00B0320F">
        <w:rPr>
          <w:rFonts w:ascii="Times New Roman" w:eastAsia="Times New Roman" w:hAnsi="Times New Roman" w:cs="Times New Roman"/>
          <w:sz w:val="27"/>
          <w:szCs w:val="27"/>
          <w:lang w:eastAsia="pt-BR"/>
        </w:rPr>
        <w:t>pra</w:t>
      </w:r>
      <w:proofErr w:type="gramEnd"/>
      <w:r w:rsidRPr="00B0320F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validar o retorno da função, nesse caso temos que validade o próximo passo.</w:t>
      </w:r>
    </w:p>
    <w:p w:rsidR="00B0320F" w:rsidRPr="00B0320F" w:rsidRDefault="00B0320F" w:rsidP="00B0320F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B032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Exemplo da Solução:</w:t>
      </w:r>
    </w:p>
    <w:p w:rsidR="00B0320F" w:rsidRPr="00B0320F" w:rsidRDefault="00B0320F" w:rsidP="00B0320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B0320F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from</w:t>
      </w:r>
      <w:proofErr w:type="spellEnd"/>
      <w:proofErr w:type="gramEnd"/>
      <w:r w:rsidRPr="00B0320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B0320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selenium</w:t>
      </w:r>
      <w:proofErr w:type="spellEnd"/>
      <w:r w:rsidRPr="00B0320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B0320F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proofErr w:type="spellEnd"/>
      <w:r w:rsidRPr="00B0320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B0320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webdriver</w:t>
      </w:r>
      <w:proofErr w:type="spellEnd"/>
    </w:p>
    <w:p w:rsidR="00B0320F" w:rsidRPr="00B0320F" w:rsidRDefault="00B0320F" w:rsidP="00B0320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B0320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xpos</w:t>
      </w:r>
      <w:proofErr w:type="spellEnd"/>
      <w:proofErr w:type="gramEnd"/>
      <w:r w:rsidRPr="00B0320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5000</w:t>
      </w:r>
    </w:p>
    <w:p w:rsidR="00B0320F" w:rsidRPr="00B0320F" w:rsidRDefault="00B0320F" w:rsidP="00B0320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B0320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ypos</w:t>
      </w:r>
      <w:proofErr w:type="spellEnd"/>
      <w:proofErr w:type="gramEnd"/>
      <w:r w:rsidRPr="00B0320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500</w:t>
      </w:r>
    </w:p>
    <w:p w:rsidR="00B0320F" w:rsidRPr="00B0320F" w:rsidRDefault="00B0320F" w:rsidP="00B0320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B0320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</w:t>
      </w:r>
      <w:proofErr w:type="gramEnd"/>
      <w:r w:rsidRPr="00B0320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proofErr w:type="spellStart"/>
      <w:r w:rsidRPr="00B0320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webdriver.Chrome</w:t>
      </w:r>
      <w:proofErr w:type="spellEnd"/>
      <w:r w:rsidRPr="00B0320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()</w:t>
      </w:r>
    </w:p>
    <w:p w:rsidR="00B0320F" w:rsidRPr="00B0320F" w:rsidRDefault="00B0320F" w:rsidP="00B0320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B0320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driver.</w:t>
      </w:r>
      <w:r w:rsidRPr="00B0320F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get</w:t>
      </w:r>
      <w:r w:rsidRPr="00B0320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r w:rsidRPr="00B0320F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"http://www.w3schools.com</w:t>
      </w:r>
      <w:proofErr w:type="gramStart"/>
      <w:r w:rsidRPr="00B0320F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/jsref/tryit.asp?filename</w:t>
      </w:r>
      <w:proofErr w:type="gramEnd"/>
      <w:r w:rsidRPr="00B0320F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=tryjsref_win_scrollto2"</w:t>
      </w:r>
      <w:r w:rsidRPr="00B0320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B0320F" w:rsidRPr="00B0320F" w:rsidRDefault="00B0320F" w:rsidP="00B0320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B0320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driver.switch_to.frame</w:t>
      </w:r>
      <w:proofErr w:type="spellEnd"/>
      <w:r w:rsidRPr="00B0320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r w:rsidRPr="00B0320F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B0320F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iframeResult</w:t>
      </w:r>
      <w:proofErr w:type="spellEnd"/>
      <w:r w:rsidRPr="00B0320F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r w:rsidRPr="00B0320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B0320F" w:rsidRPr="00B0320F" w:rsidRDefault="00B0320F" w:rsidP="00B0320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B0320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result</w:t>
      </w:r>
      <w:proofErr w:type="spellEnd"/>
      <w:proofErr w:type="gramEnd"/>
      <w:r w:rsidRPr="00B0320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proofErr w:type="spellStart"/>
      <w:r w:rsidRPr="00B0320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driver.execute_script</w:t>
      </w:r>
      <w:proofErr w:type="spellEnd"/>
      <w:r w:rsidRPr="00B0320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r w:rsidRPr="00B0320F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B0320F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return</w:t>
      </w:r>
      <w:proofErr w:type="spellEnd"/>
      <w:r w:rsidRPr="00B0320F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</w:t>
      </w:r>
      <w:proofErr w:type="spellStart"/>
      <w:r w:rsidRPr="00B0320F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window.scrollTo</w:t>
      </w:r>
      <w:proofErr w:type="spellEnd"/>
      <w:r w:rsidRPr="00B0320F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({}, {});"</w:t>
      </w:r>
      <w:r w:rsidRPr="00B0320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</w:t>
      </w:r>
      <w:proofErr w:type="spellStart"/>
      <w:r w:rsidRPr="00B0320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format</w:t>
      </w:r>
      <w:proofErr w:type="spellEnd"/>
      <w:r w:rsidRPr="00B0320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spellStart"/>
      <w:r w:rsidRPr="00B0320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xpos</w:t>
      </w:r>
      <w:proofErr w:type="spellEnd"/>
      <w:r w:rsidRPr="00B0320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, </w:t>
      </w:r>
      <w:proofErr w:type="spellStart"/>
      <w:r w:rsidRPr="00B0320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ypos</w:t>
      </w:r>
      <w:proofErr w:type="spellEnd"/>
      <w:r w:rsidRPr="00B0320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))</w:t>
      </w:r>
    </w:p>
    <w:p w:rsidR="00B0320F" w:rsidRPr="00B0320F" w:rsidRDefault="00B0320F" w:rsidP="00B0320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B0320F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print</w:t>
      </w:r>
      <w:proofErr w:type="spellEnd"/>
      <w:r w:rsidRPr="00B0320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spellStart"/>
      <w:proofErr w:type="gramEnd"/>
      <w:r w:rsidRPr="00B0320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result</w:t>
      </w:r>
      <w:proofErr w:type="spellEnd"/>
      <w:r w:rsidRPr="00B0320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A37A5A" w:rsidRDefault="00A37A5A">
      <w:bookmarkStart w:id="0" w:name="_GoBack"/>
      <w:bookmarkEnd w:id="0"/>
    </w:p>
    <w:sectPr w:rsidR="00A37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22D7"/>
    <w:multiLevelType w:val="multilevel"/>
    <w:tmpl w:val="ADECE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20F"/>
    <w:rsid w:val="00A37A5A"/>
    <w:rsid w:val="00B0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6A73C0-DAEC-43B1-9B77-42147028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3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Tipodeletrapredefinidodopargrafo"/>
    <w:uiPriority w:val="22"/>
    <w:qFormat/>
    <w:rsid w:val="00B0320F"/>
    <w:rPr>
      <w:b/>
      <w:bCs/>
    </w:rPr>
  </w:style>
  <w:style w:type="character" w:styleId="nfase">
    <w:name w:val="Emphasis"/>
    <w:basedOn w:val="Tipodeletrapredefinidodopargrafo"/>
    <w:uiPriority w:val="20"/>
    <w:qFormat/>
    <w:rsid w:val="00B0320F"/>
    <w:rPr>
      <w:i/>
      <w:iCs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B03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B0320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Tipodeletrapredefinidodopargrafo"/>
    <w:rsid w:val="00B0320F"/>
  </w:style>
  <w:style w:type="character" w:customStyle="1" w:styleId="pln">
    <w:name w:val="pln"/>
    <w:basedOn w:val="Tipodeletrapredefinidodopargrafo"/>
    <w:rsid w:val="00B0320F"/>
  </w:style>
  <w:style w:type="character" w:customStyle="1" w:styleId="pun">
    <w:name w:val="pun"/>
    <w:basedOn w:val="Tipodeletrapredefinidodopargrafo"/>
    <w:rsid w:val="00B0320F"/>
  </w:style>
  <w:style w:type="character" w:customStyle="1" w:styleId="lit">
    <w:name w:val="lit"/>
    <w:basedOn w:val="Tipodeletrapredefinidodopargrafo"/>
    <w:rsid w:val="00B0320F"/>
  </w:style>
  <w:style w:type="character" w:customStyle="1" w:styleId="typ">
    <w:name w:val="typ"/>
    <w:basedOn w:val="Tipodeletrapredefinidodopargrafo"/>
    <w:rsid w:val="00B0320F"/>
  </w:style>
  <w:style w:type="character" w:customStyle="1" w:styleId="str">
    <w:name w:val="str"/>
    <w:basedOn w:val="Tipodeletrapredefinidodopargrafo"/>
    <w:rsid w:val="00B03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5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25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0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Ribeiro</dc:creator>
  <cp:keywords/>
  <dc:description/>
  <cp:lastModifiedBy>Nati Ribeiro</cp:lastModifiedBy>
  <cp:revision>1</cp:revision>
  <dcterms:created xsi:type="dcterms:W3CDTF">2019-09-09T22:57:00Z</dcterms:created>
  <dcterms:modified xsi:type="dcterms:W3CDTF">2019-09-09T22:58:00Z</dcterms:modified>
</cp:coreProperties>
</file>