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Password and Account Recovery Procedure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Version 2.3 | Effective 20 April 2026 Owner: Bartholomew Nkemelu-Strand, Trust &amp; Security Desk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1. Password resets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Agents cannot see, read out or set a customer's password. What an agent can do is trigger a reset e-mail from the support console; the customer can do the same with Forgot password on the sign-in screen.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link goes to the login e-mail address on file. Any exception to that is set by the Account Verification Standard, not by this procedure.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link expires 30 minutes after it is sent.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e-mail can take up to 5 minutes to arrive. Ask the customer to look in junk and promotions folders before sending another.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No more than 5 reset e-mails can be sent to one account in 24 hours.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2. Customer cannot get into the e-mail on file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After standard verification, send a one-time code by text message to the phone number on file. With the code confirmed, the login e-mail can be changed to an address the customer uses now, and the reset is sent there.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With no phone number on file, the route is Identity Review (form IR-7), handled by Tier 2 Account Integrity. Tell the customer to allow up to 3 business days.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3. Two-step sign-in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Customers who turned on two-step sign-in were given 10 backup codes, each usable once. A customer who has lost the authenticator device and has no backup codes left goes through Identity Review. Agents cannot switch two-step sign-in off.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4. Lockouts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After 6 failed sign-in attempts the account locks for 15 minutes. Agents cannot lift the lock. Ask the customer to wait it out and then use a reset rather than guessing again.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5. Login e-mail changed without the customer's knowledge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Treat this as a possible account takeover.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What Tier 1 does: do not change the e-mail back, do not send a reset to either address, and do not remove devices. Escalate at once to the Trust &amp; Security desk as Priority 1.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What Security does: freezes the account - signs out every session and pauses Shared Access - and then restores it to its rightful owner.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Two protections are already in place, and it helps to tell the customer about them: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When a login e-mail is changed, the previous address receives a notice containing a "This wasn't me" link. The link works for 7 days and reverses the change immediately.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For 72 hours after any change of login e-mail, sensitive actions are blocked: deleting recordings, removing cameras and changing the payment method.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6. New-device alerts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sign-in from a phone, tablet or browser we have not seen before sends an alert e-mail to the account holder. The customer can review everything signed in under Settings &gt; Account &gt; Devices and use Sign out everywhere. An alert on its own is not an incident; an alert the customer cannot explain is, and goes to the Trust &amp; Security desk.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7. Shared Access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account holder can invite up to 4 guests to view chosen cameras. A guest can watch live view and clips but cannot change settings, delete anything or see billing. Each guest signs in with their own e-mail and password, and the account holder can withdraw an invitation at any time.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8. What to note on the ticket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Which route was used (reset e-mail, text code, Identity Review), the time the reset was triggered, and whether the customer confirmed they were signed in before the call ended.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