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AE2C" w14:textId="77777777" w:rsidR="00CA2489" w:rsidRPr="0011185E" w:rsidRDefault="00000000">
      <w:pPr>
        <w:spacing w:before="800"/>
      </w:pPr>
      <w:r w:rsidRPr="0011185E">
        <w:drawing>
          <wp:inline distT="0" distB="0" distL="0" distR="0" wp14:anchorId="34128318" wp14:editId="453BFF25">
            <wp:extent cx="2286000" cy="139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C8A5" w14:textId="77777777" w:rsidR="00CA2489" w:rsidRPr="0011185E" w:rsidRDefault="00CA2489"/>
    <w:p w14:paraId="7C2622AD" w14:textId="77777777" w:rsidR="00CA2489" w:rsidRPr="0011185E" w:rsidRDefault="00000000">
      <w:r w:rsidRPr="0011185E">
        <w:rPr>
          <w:b/>
          <w:color w:val="000000"/>
          <w:sz w:val="52"/>
        </w:rPr>
        <w:t>Mesa de Servicio TI</w:t>
      </w:r>
    </w:p>
    <w:p w14:paraId="5E0D44A7" w14:textId="77777777" w:rsidR="00CA2489" w:rsidRPr="0011185E" w:rsidRDefault="00000000">
      <w:r w:rsidRPr="0011185E">
        <w:rPr>
          <w:sz w:val="28"/>
        </w:rPr>
        <w:t>Manual de usuario</w:t>
      </w:r>
    </w:p>
    <w:p w14:paraId="3E0F939C" w14:textId="1B7FDC18" w:rsidR="00CA2489" w:rsidRPr="0011185E" w:rsidRDefault="0011185E">
      <w:r w:rsidRPr="0011185E">
        <w:t>Versión</w:t>
      </w:r>
      <w:r w:rsidR="00000000" w:rsidRPr="0011185E">
        <w:t xml:space="preserve"> del software </w:t>
      </w:r>
      <w:r w:rsidRPr="0011185E">
        <w:t>1.0.0 | Obra</w:t>
      </w:r>
      <w:r w:rsidR="00000000" w:rsidRPr="0011185E">
        <w:t xml:space="preserve"> terminada en 2026</w:t>
      </w:r>
    </w:p>
    <w:p w14:paraId="769E9273" w14:textId="531C20EE" w:rsidR="00CA2489" w:rsidRPr="0011185E" w:rsidRDefault="00000000">
      <w:pPr>
        <w:jc w:val="both"/>
      </w:pPr>
      <w:r w:rsidRPr="0011185E">
        <w:t xml:space="preserve">Instrucciones de acceso, </w:t>
      </w:r>
      <w:r w:rsidR="0011185E" w:rsidRPr="0011185E">
        <w:t>operación</w:t>
      </w:r>
      <w:r w:rsidRPr="0011185E">
        <w:t xml:space="preserve"> y consulta de la </w:t>
      </w:r>
      <w:r w:rsidR="0011185E" w:rsidRPr="0011185E">
        <w:t>versión</w:t>
      </w:r>
      <w:r w:rsidRPr="0011185E">
        <w:t xml:space="preserve"> 1.0.0. Dirigido a administradores, lideres TIC, </w:t>
      </w:r>
      <w:r w:rsidR="0011185E" w:rsidRPr="0011185E">
        <w:t>técnicos</w:t>
      </w:r>
      <w:r w:rsidRPr="0011185E">
        <w:t xml:space="preserve"> de soporte, gestores de inventario, usuarios finales y cuentadantes.</w:t>
      </w:r>
    </w:p>
    <w:p w14:paraId="3C652A42" w14:textId="77777777" w:rsidR="00CA2489" w:rsidRPr="0011185E" w:rsidRDefault="00CA2489"/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A2489" w:rsidRPr="0011185E" w14:paraId="3EAF305F" w14:textId="77777777">
        <w:tc>
          <w:tcPr>
            <w:tcW w:w="4680" w:type="dxa"/>
            <w:shd w:val="clear" w:color="auto" w:fill="4472C4"/>
          </w:tcPr>
          <w:p w14:paraId="1012EFC9" w14:textId="7F0E85B1" w:rsidR="00CA2489" w:rsidRPr="0011185E" w:rsidRDefault="0011185E">
            <w:r w:rsidRPr="0011185E">
              <w:rPr>
                <w:b/>
                <w:color w:val="FFFFFF"/>
                <w:sz w:val="18"/>
              </w:rPr>
              <w:t>Identificación</w:t>
            </w:r>
          </w:p>
        </w:tc>
        <w:tc>
          <w:tcPr>
            <w:tcW w:w="4680" w:type="dxa"/>
            <w:shd w:val="clear" w:color="auto" w:fill="4472C4"/>
          </w:tcPr>
          <w:p w14:paraId="4185A246" w14:textId="77777777" w:rsidR="00CA2489" w:rsidRPr="0011185E" w:rsidRDefault="00000000">
            <w:r w:rsidRPr="0011185E">
              <w:rPr>
                <w:b/>
                <w:color w:val="FFFFFF"/>
                <w:sz w:val="18"/>
              </w:rPr>
              <w:t>Detalle</w:t>
            </w:r>
          </w:p>
        </w:tc>
      </w:tr>
      <w:tr w:rsidR="00CA2489" w:rsidRPr="0011185E" w14:paraId="1E625784" w14:textId="77777777">
        <w:tc>
          <w:tcPr>
            <w:tcW w:w="4680" w:type="dxa"/>
          </w:tcPr>
          <w:p w14:paraId="61DF774A" w14:textId="77777777" w:rsidR="00CA2489" w:rsidRPr="0011185E" w:rsidRDefault="00000000">
            <w:r w:rsidRPr="0011185E">
              <w:rPr>
                <w:sz w:val="18"/>
              </w:rPr>
              <w:t>Empresa</w:t>
            </w:r>
          </w:p>
        </w:tc>
        <w:tc>
          <w:tcPr>
            <w:tcW w:w="4680" w:type="dxa"/>
          </w:tcPr>
          <w:p w14:paraId="54F0365C" w14:textId="77777777" w:rsidR="00CA2489" w:rsidRPr="0011185E" w:rsidRDefault="00000000">
            <w:r w:rsidRPr="0011185E">
              <w:rPr>
                <w:sz w:val="18"/>
              </w:rPr>
              <w:t>NATIVOWEB S.A.S.</w:t>
            </w:r>
          </w:p>
        </w:tc>
      </w:tr>
      <w:tr w:rsidR="00CA2489" w:rsidRPr="0011185E" w14:paraId="72D6E621" w14:textId="77777777">
        <w:tc>
          <w:tcPr>
            <w:tcW w:w="4680" w:type="dxa"/>
          </w:tcPr>
          <w:p w14:paraId="3DC4329A" w14:textId="77777777" w:rsidR="00CA2489" w:rsidRPr="0011185E" w:rsidRDefault="00000000">
            <w:r w:rsidRPr="0011185E">
              <w:rPr>
                <w:sz w:val="18"/>
              </w:rPr>
              <w:t>NIT</w:t>
            </w:r>
          </w:p>
        </w:tc>
        <w:tc>
          <w:tcPr>
            <w:tcW w:w="4680" w:type="dxa"/>
          </w:tcPr>
          <w:p w14:paraId="2AD61B02" w14:textId="77777777" w:rsidR="00CA2489" w:rsidRPr="0011185E" w:rsidRDefault="00000000">
            <w:r w:rsidRPr="0011185E">
              <w:rPr>
                <w:sz w:val="18"/>
              </w:rPr>
              <w:t>901986453-2</w:t>
            </w:r>
          </w:p>
        </w:tc>
      </w:tr>
      <w:tr w:rsidR="00CA2489" w:rsidRPr="0011185E" w14:paraId="0F53C5AA" w14:textId="77777777">
        <w:tc>
          <w:tcPr>
            <w:tcW w:w="4680" w:type="dxa"/>
          </w:tcPr>
          <w:p w14:paraId="394767FD" w14:textId="77777777" w:rsidR="00CA2489" w:rsidRPr="0011185E" w:rsidRDefault="00000000">
            <w:r w:rsidRPr="0011185E">
              <w:rPr>
                <w:sz w:val="18"/>
              </w:rPr>
              <w:t>Autores</w:t>
            </w:r>
          </w:p>
        </w:tc>
        <w:tc>
          <w:tcPr>
            <w:tcW w:w="4680" w:type="dxa"/>
          </w:tcPr>
          <w:p w14:paraId="036D3340" w14:textId="77777777" w:rsidR="00CA2489" w:rsidRPr="0011185E" w:rsidRDefault="00000000">
            <w:r w:rsidRPr="0011185E">
              <w:rPr>
                <w:sz w:val="18"/>
              </w:rPr>
              <w:t>BRAYAN ALFONSO APARICIO DURAN</w:t>
            </w:r>
            <w:r w:rsidRPr="0011185E">
              <w:rPr>
                <w:sz w:val="18"/>
              </w:rPr>
              <w:br/>
              <w:t>MARLY TATIANA RANGEL MORENO</w:t>
            </w:r>
          </w:p>
        </w:tc>
      </w:tr>
      <w:tr w:rsidR="00CA2489" w:rsidRPr="0011185E" w14:paraId="1FF93397" w14:textId="77777777">
        <w:tc>
          <w:tcPr>
            <w:tcW w:w="4680" w:type="dxa"/>
          </w:tcPr>
          <w:p w14:paraId="1BD2D311" w14:textId="09D51A30" w:rsidR="00CA2489" w:rsidRPr="0011185E" w:rsidRDefault="0011185E">
            <w:r w:rsidRPr="0011185E">
              <w:rPr>
                <w:sz w:val="18"/>
              </w:rPr>
              <w:t>Edición</w:t>
            </w:r>
            <w:r w:rsidR="00000000" w:rsidRPr="0011185E">
              <w:rPr>
                <w:sz w:val="18"/>
              </w:rPr>
              <w:t xml:space="preserve"> documental</w:t>
            </w:r>
          </w:p>
        </w:tc>
        <w:tc>
          <w:tcPr>
            <w:tcW w:w="4680" w:type="dxa"/>
          </w:tcPr>
          <w:p w14:paraId="01F7F185" w14:textId="77777777" w:rsidR="00CA2489" w:rsidRPr="0011185E" w:rsidRDefault="00000000">
            <w:r w:rsidRPr="0011185E">
              <w:rPr>
                <w:sz w:val="18"/>
              </w:rPr>
              <w:t>Septiembre de 2026</w:t>
            </w:r>
          </w:p>
        </w:tc>
      </w:tr>
      <w:tr w:rsidR="00CA2489" w:rsidRPr="0011185E" w14:paraId="0E7142D8" w14:textId="77777777">
        <w:tc>
          <w:tcPr>
            <w:tcW w:w="4680" w:type="dxa"/>
          </w:tcPr>
          <w:p w14:paraId="363CEB25" w14:textId="555DFC5B" w:rsidR="00CA2489" w:rsidRPr="0011185E" w:rsidRDefault="0011185E">
            <w:r w:rsidRPr="0011185E">
              <w:rPr>
                <w:sz w:val="18"/>
              </w:rPr>
              <w:t>Código</w:t>
            </w:r>
            <w:r w:rsidR="00000000" w:rsidRPr="0011185E">
              <w:rPr>
                <w:sz w:val="18"/>
              </w:rPr>
              <w:t xml:space="preserve"> documental</w:t>
            </w:r>
          </w:p>
        </w:tc>
        <w:tc>
          <w:tcPr>
            <w:tcW w:w="4680" w:type="dxa"/>
          </w:tcPr>
          <w:p w14:paraId="5A15B944" w14:textId="77777777" w:rsidR="00CA2489" w:rsidRPr="0011185E" w:rsidRDefault="00000000">
            <w:r w:rsidRPr="0011185E">
              <w:rPr>
                <w:sz w:val="18"/>
              </w:rPr>
              <w:t>NW MDA REG 02</w:t>
            </w:r>
          </w:p>
        </w:tc>
      </w:tr>
    </w:tbl>
    <w:p w14:paraId="2A1E037B" w14:textId="77777777" w:rsidR="00CA2489" w:rsidRPr="0011185E" w:rsidRDefault="00CA2489"/>
    <w:p w14:paraId="5C784333" w14:textId="190557DB" w:rsidR="00CA2489" w:rsidRPr="0011185E" w:rsidRDefault="0011185E">
      <w:pPr>
        <w:jc w:val="both"/>
      </w:pPr>
      <w:r w:rsidRPr="0011185E">
        <w:t>Bucaramanga · Colombia</w:t>
      </w:r>
    </w:p>
    <w:p w14:paraId="0CB6DA3D" w14:textId="77777777" w:rsidR="00CA2489" w:rsidRPr="0011185E" w:rsidRDefault="00000000">
      <w:r w:rsidRPr="0011185E">
        <w:br w:type="page"/>
      </w:r>
    </w:p>
    <w:p w14:paraId="5DDF206A" w14:textId="77777777" w:rsidR="00CA2489" w:rsidRPr="0011185E" w:rsidRDefault="00000000">
      <w:pPr>
        <w:pStyle w:val="Heading1"/>
      </w:pPr>
      <w:r w:rsidRPr="0011185E">
        <w:lastRenderedPageBreak/>
        <w:t>Uso del manual y acceso al sistema</w:t>
      </w:r>
    </w:p>
    <w:p w14:paraId="53EB5C92" w14:textId="3FEC3AF6" w:rsidR="00CA2489" w:rsidRPr="0011185E" w:rsidRDefault="00000000">
      <w:pPr>
        <w:jc w:val="both"/>
      </w:pPr>
      <w:r w:rsidRPr="0011185E">
        <w:t xml:space="preserve">El Sistema de Mesa de Servicio TI centraliza la </w:t>
      </w:r>
      <w:r w:rsidR="0011185E" w:rsidRPr="0011185E">
        <w:t>gestión</w:t>
      </w:r>
      <w:r w:rsidRPr="0011185E">
        <w:t xml:space="preserve"> de soporte </w:t>
      </w:r>
      <w:r w:rsidR="0011185E" w:rsidRPr="0011185E">
        <w:t>técnico</w:t>
      </w:r>
      <w:r w:rsidRPr="0011185E">
        <w:t xml:space="preserve">, inventario de activos </w:t>
      </w:r>
      <w:r w:rsidR="0011185E" w:rsidRPr="0011185E">
        <w:t>tecnológicos</w:t>
      </w:r>
      <w:r w:rsidRPr="0011185E">
        <w:t xml:space="preserve"> y mantenimientos institucionales. Este manual permite localizar la </w:t>
      </w:r>
      <w:r w:rsidR="0011185E" w:rsidRPr="0011185E">
        <w:t>función</w:t>
      </w:r>
      <w:r w:rsidRPr="0011185E">
        <w:t xml:space="preserve">, ejecutar el procedimiento y comprobar el resultado de cada </w:t>
      </w:r>
      <w:r w:rsidR="0011185E" w:rsidRPr="0011185E">
        <w:t>actuación</w:t>
      </w:r>
      <w:r w:rsidRPr="0011185E">
        <w:t>.</w:t>
      </w:r>
    </w:p>
    <w:p w14:paraId="074B339F" w14:textId="01E3D64F" w:rsidR="00CA2489" w:rsidRPr="0011185E" w:rsidRDefault="0011185E">
      <w:pPr>
        <w:pStyle w:val="Heading2"/>
      </w:pPr>
      <w:r w:rsidRPr="0011185E">
        <w:t>Preparación</w:t>
      </w:r>
      <w:r w:rsidR="00000000" w:rsidRPr="0011185E">
        <w:t xml:space="preserve"> del acceso</w:t>
      </w:r>
    </w:p>
    <w:p w14:paraId="6B08016C" w14:textId="77777777" w:rsidR="00CA2489" w:rsidRPr="0011185E" w:rsidRDefault="00000000">
      <w:pPr>
        <w:pStyle w:val="Heading3"/>
      </w:pPr>
      <w:r w:rsidRPr="0011185E">
        <w:t>Procedimiento</w:t>
      </w:r>
    </w:p>
    <w:p w14:paraId="2D2B81F3" w14:textId="2FCC6FC8" w:rsidR="00CA2489" w:rsidRPr="0011185E" w:rsidRDefault="00000000">
      <w:pPr>
        <w:spacing w:after="60"/>
        <w:ind w:left="283"/>
      </w:pPr>
      <w:r w:rsidRPr="0011185E">
        <w:t xml:space="preserve">1. Solicite al administrador la </w:t>
      </w:r>
      <w:r w:rsidR="0011185E" w:rsidRPr="0011185E">
        <w:t>dirección</w:t>
      </w:r>
      <w:r w:rsidRPr="0011185E">
        <w:t xml:space="preserve"> de acceso y una cuenta personal. Utilice la </w:t>
      </w:r>
      <w:r w:rsidR="0011185E" w:rsidRPr="0011185E">
        <w:t>organización</w:t>
      </w:r>
      <w:r w:rsidRPr="0011185E">
        <w:t xml:space="preserve"> que corresponda a su trabajo.</w:t>
      </w:r>
    </w:p>
    <w:p w14:paraId="79250889" w14:textId="48AC2CAA" w:rsidR="00CA2489" w:rsidRPr="0011185E" w:rsidRDefault="00000000">
      <w:pPr>
        <w:spacing w:after="60"/>
        <w:ind w:left="283"/>
      </w:pPr>
      <w:r w:rsidRPr="0011185E">
        <w:t xml:space="preserve">2. Abra la </w:t>
      </w:r>
      <w:r w:rsidR="0011185E" w:rsidRPr="0011185E">
        <w:t>dirección</w:t>
      </w:r>
      <w:r w:rsidRPr="0011185E">
        <w:t xml:space="preserve"> en un navegador actualizado con JavaScript habilitado. Compruebe que la </w:t>
      </w:r>
      <w:r w:rsidR="0011185E" w:rsidRPr="0011185E">
        <w:t>dirección</w:t>
      </w:r>
      <w:r w:rsidRPr="0011185E">
        <w:t xml:space="preserve"> corresponda al servicio autorizado.</w:t>
      </w:r>
    </w:p>
    <w:p w14:paraId="1CC577FE" w14:textId="3B62FEE0" w:rsidR="00CA2489" w:rsidRPr="0011185E" w:rsidRDefault="00000000">
      <w:pPr>
        <w:spacing w:after="60"/>
        <w:ind w:left="283"/>
      </w:pPr>
      <w:r w:rsidRPr="0011185E">
        <w:t xml:space="preserve">3. Ingrese su correo y </w:t>
      </w:r>
      <w:r w:rsidR="0011185E" w:rsidRPr="0011185E">
        <w:t>contraseña</w:t>
      </w:r>
      <w:r w:rsidRPr="0011185E">
        <w:t xml:space="preserve"> y seleccione Iniciar </w:t>
      </w:r>
      <w:r w:rsidR="0011185E" w:rsidRPr="0011185E">
        <w:t>sesión</w:t>
      </w:r>
      <w:r w:rsidRPr="0011185E">
        <w:t xml:space="preserve">. El sistema dirige la </w:t>
      </w:r>
      <w:r w:rsidR="0011185E" w:rsidRPr="0011185E">
        <w:t>navegación</w:t>
      </w:r>
      <w:r w:rsidRPr="0011185E">
        <w:t xml:space="preserve"> </w:t>
      </w:r>
      <w:r w:rsidR="0011185E" w:rsidRPr="0011185E">
        <w:t>según</w:t>
      </w:r>
      <w:r w:rsidRPr="0011185E">
        <w:t xml:space="preserve"> los roles asignados.</w:t>
      </w:r>
    </w:p>
    <w:p w14:paraId="5E990770" w14:textId="023F53D0" w:rsidR="00CA2489" w:rsidRPr="0011185E" w:rsidRDefault="00000000">
      <w:pPr>
        <w:spacing w:after="60"/>
        <w:ind w:left="283"/>
      </w:pPr>
      <w:r w:rsidRPr="0011185E">
        <w:t xml:space="preserve">4. Revise el perfil y las opciones disponibles antes de registrar </w:t>
      </w:r>
      <w:r w:rsidR="0011185E" w:rsidRPr="0011185E">
        <w:t>información</w:t>
      </w:r>
      <w:r w:rsidRPr="0011185E">
        <w:t xml:space="preserve">. Al finalizar, utilice Cerrar </w:t>
      </w:r>
      <w:r w:rsidR="0011185E" w:rsidRPr="0011185E">
        <w:t>sesión</w:t>
      </w:r>
      <w:r w:rsidRPr="0011185E">
        <w:t>.</w:t>
      </w:r>
    </w:p>
    <w:p w14:paraId="2FBF4E6C" w14:textId="77777777" w:rsidR="00CA2489" w:rsidRPr="0011185E" w:rsidRDefault="00000000">
      <w:pPr>
        <w:pStyle w:val="Heading2"/>
      </w:pPr>
      <w:r w:rsidRPr="0011185E">
        <w:t>Credenciales y errores de acceso</w:t>
      </w:r>
    </w:p>
    <w:p w14:paraId="59304CF1" w14:textId="18B87BB4" w:rsidR="00CA2489" w:rsidRPr="0011185E" w:rsidRDefault="00000000">
      <w:pPr>
        <w:jc w:val="both"/>
      </w:pPr>
      <w:r w:rsidRPr="0011185E">
        <w:t xml:space="preserve">Una cuenta personal permite asociar cada </w:t>
      </w:r>
      <w:r w:rsidR="0011185E" w:rsidRPr="0011185E">
        <w:t>actuación</w:t>
      </w:r>
      <w:r w:rsidRPr="0011185E">
        <w:t xml:space="preserve"> con su responsable. Evite compartir credenciales. Si no puede ingresar, compruebe el correo, el teclado y el estado de la cuenta. La </w:t>
      </w:r>
      <w:r w:rsidR="0011185E" w:rsidRPr="0011185E">
        <w:t>recuperación</w:t>
      </w:r>
      <w:r w:rsidRPr="0011185E">
        <w:t xml:space="preserve"> de </w:t>
      </w:r>
      <w:r w:rsidR="0011185E" w:rsidRPr="0011185E">
        <w:t>contraseña</w:t>
      </w:r>
      <w:r w:rsidRPr="0011185E">
        <w:t xml:space="preserve"> </w:t>
      </w:r>
      <w:r w:rsidR="0011185E" w:rsidRPr="0011185E">
        <w:t>está</w:t>
      </w:r>
      <w:r w:rsidRPr="0011185E">
        <w:t xml:space="preserve"> disponible mediante el enlace Olvide mi </w:t>
      </w:r>
      <w:r w:rsidR="0011185E" w:rsidRPr="0011185E">
        <w:t>contraseña</w:t>
      </w:r>
      <w:r w:rsidRPr="0011185E">
        <w:t xml:space="preserve"> en la pantalla de inicio de </w:t>
      </w:r>
      <w:r w:rsidR="0011185E" w:rsidRPr="0011185E">
        <w:t>sesión</w:t>
      </w:r>
      <w:r w:rsidRPr="0011185E">
        <w:t>.</w:t>
      </w:r>
    </w:p>
    <w:p w14:paraId="2D048CDF" w14:textId="649E4B7B" w:rsidR="00CA2489" w:rsidRPr="0011185E" w:rsidRDefault="00000000">
      <w:pPr>
        <w:spacing w:after="80"/>
        <w:jc w:val="both"/>
      </w:pPr>
      <w:r w:rsidRPr="0011185E">
        <w:rPr>
          <w:i/>
        </w:rPr>
        <w:t xml:space="preserve">Pantalla de inicio de </w:t>
      </w:r>
      <w:r w:rsidR="0011185E" w:rsidRPr="0011185E">
        <w:rPr>
          <w:i/>
        </w:rPr>
        <w:t>sesión</w:t>
      </w:r>
      <w:r w:rsidRPr="0011185E">
        <w:rPr>
          <w:i/>
        </w:rPr>
        <w:t xml:space="preserve"> con campos de correo y </w:t>
      </w:r>
      <w:r w:rsidR="0011185E" w:rsidRPr="0011185E">
        <w:rPr>
          <w:i/>
        </w:rPr>
        <w:t>contraseña</w:t>
      </w:r>
      <w:r w:rsidRPr="0011185E">
        <w:rPr>
          <w:i/>
        </w:rPr>
        <w:t>.</w:t>
      </w:r>
    </w:p>
    <w:p w14:paraId="229D2041" w14:textId="77777777" w:rsidR="00CA2489" w:rsidRPr="0011185E" w:rsidRDefault="00000000">
      <w:pPr>
        <w:spacing w:after="240"/>
        <w:jc w:val="center"/>
      </w:pPr>
      <w:r w:rsidRPr="0011185E">
        <w:lastRenderedPageBreak/>
        <w:drawing>
          <wp:inline distT="0" distB="0" distL="0" distR="0" wp14:anchorId="29B7F699" wp14:editId="117C225A">
            <wp:extent cx="5303520" cy="43513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1DE8" w14:textId="6E03C3C5" w:rsidR="00CA2489" w:rsidRPr="0011185E" w:rsidRDefault="00000000">
      <w:pPr>
        <w:pStyle w:val="Heading2"/>
      </w:pPr>
      <w:r w:rsidRPr="0011185E">
        <w:t xml:space="preserve">Datos de </w:t>
      </w:r>
      <w:r w:rsidR="0011185E" w:rsidRPr="0011185E">
        <w:t>demostración</w:t>
      </w:r>
    </w:p>
    <w:p w14:paraId="56E6FAE9" w14:textId="10F414D9" w:rsidR="00CA2489" w:rsidRPr="0011185E" w:rsidRDefault="00000000">
      <w:pPr>
        <w:jc w:val="both"/>
      </w:pPr>
      <w:r w:rsidRPr="0011185E">
        <w:t xml:space="preserve">Las capturas ilustran estados y pantallas del producto. La </w:t>
      </w:r>
      <w:r w:rsidR="0011185E" w:rsidRPr="0011185E">
        <w:t>operación</w:t>
      </w:r>
      <w:r w:rsidRPr="0011185E">
        <w:t xml:space="preserve"> real debe utilizar datos autorizados y los </w:t>
      </w:r>
      <w:r w:rsidR="0011185E" w:rsidRPr="0011185E">
        <w:t>catálogos</w:t>
      </w:r>
      <w:r w:rsidRPr="0011185E">
        <w:t xml:space="preserve"> definidos para cada </w:t>
      </w:r>
      <w:r w:rsidR="0011185E" w:rsidRPr="0011185E">
        <w:t>organización</w:t>
      </w:r>
      <w:r w:rsidRPr="0011185E">
        <w:t>.</w:t>
      </w:r>
    </w:p>
    <w:p w14:paraId="7634AE3C" w14:textId="231B7286" w:rsidR="00CA2489" w:rsidRPr="0011185E" w:rsidRDefault="00000000">
      <w:pPr>
        <w:spacing w:after="80"/>
        <w:jc w:val="both"/>
      </w:pPr>
      <w:r w:rsidRPr="0011185E">
        <w:rPr>
          <w:i/>
        </w:rPr>
        <w:t xml:space="preserve">Formulario de </w:t>
      </w:r>
      <w:r w:rsidR="0011185E" w:rsidRPr="0011185E">
        <w:rPr>
          <w:i/>
        </w:rPr>
        <w:t>recuperación</w:t>
      </w:r>
      <w:r w:rsidRPr="0011185E">
        <w:rPr>
          <w:i/>
        </w:rPr>
        <w:t xml:space="preserve"> de </w:t>
      </w:r>
      <w:r w:rsidR="0011185E" w:rsidRPr="0011185E">
        <w:rPr>
          <w:i/>
        </w:rPr>
        <w:t>contraseña</w:t>
      </w:r>
      <w:r w:rsidRPr="0011185E">
        <w:rPr>
          <w:i/>
        </w:rPr>
        <w:t xml:space="preserve"> mediante correo </w:t>
      </w:r>
      <w:r w:rsidR="0011185E" w:rsidRPr="0011185E">
        <w:rPr>
          <w:i/>
        </w:rPr>
        <w:t>electrónico</w:t>
      </w:r>
      <w:r w:rsidRPr="0011185E">
        <w:rPr>
          <w:i/>
        </w:rPr>
        <w:t>.</w:t>
      </w:r>
    </w:p>
    <w:p w14:paraId="5E0D272F" w14:textId="77777777" w:rsidR="00CA2489" w:rsidRPr="0011185E" w:rsidRDefault="00000000">
      <w:pPr>
        <w:spacing w:after="240"/>
        <w:jc w:val="center"/>
      </w:pPr>
      <w:r w:rsidRPr="0011185E">
        <w:lastRenderedPageBreak/>
        <w:drawing>
          <wp:inline distT="0" distB="0" distL="0" distR="0" wp14:anchorId="623E9735" wp14:editId="163BB528">
            <wp:extent cx="5303520" cy="43513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forgot-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2BCA" w14:textId="77777777" w:rsidR="00CA2489" w:rsidRPr="0011185E" w:rsidRDefault="00000000">
      <w:r w:rsidRPr="0011185E">
        <w:br w:type="page"/>
      </w:r>
    </w:p>
    <w:p w14:paraId="108DA593" w14:textId="39B1C45D" w:rsidR="00CA2489" w:rsidRPr="0011185E" w:rsidRDefault="0011185E">
      <w:pPr>
        <w:pStyle w:val="Heading1"/>
      </w:pPr>
      <w:r w:rsidRPr="0011185E">
        <w:lastRenderedPageBreak/>
        <w:t>Navegación</w:t>
      </w:r>
      <w:r w:rsidR="00000000" w:rsidRPr="0011185E">
        <w:t xml:space="preserve"> y perfiles</w:t>
      </w:r>
    </w:p>
    <w:p w14:paraId="2515ACEE" w14:textId="38D7525F" w:rsidR="00CA2489" w:rsidRPr="0011185E" w:rsidRDefault="00000000">
      <w:pPr>
        <w:jc w:val="both"/>
      </w:pPr>
      <w:r w:rsidRPr="0011185E">
        <w:t xml:space="preserve">En escritorio, el </w:t>
      </w:r>
      <w:r w:rsidR="0011185E" w:rsidRPr="0011185E">
        <w:t>menú</w:t>
      </w:r>
      <w:r w:rsidRPr="0011185E">
        <w:t xml:space="preserve"> lateral agrupa las funciones disponibles. La zona central presenta listados, formularios y detalles; la cabecera contiene controles de usuario y avisos. Las opciones visibles </w:t>
      </w:r>
      <w:r w:rsidR="0011185E" w:rsidRPr="0011185E">
        <w:t>varían</w:t>
      </w:r>
      <w:r w:rsidRPr="0011185E">
        <w:t xml:space="preserve"> </w:t>
      </w:r>
      <w:r w:rsidR="0011185E" w:rsidRPr="0011185E">
        <w:t>según</w:t>
      </w:r>
      <w:r w:rsidRPr="0011185E">
        <w:t xml:space="preserve"> los permisos.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A2489" w:rsidRPr="0011185E" w14:paraId="6280C1D5" w14:textId="77777777">
        <w:tc>
          <w:tcPr>
            <w:tcW w:w="4680" w:type="dxa"/>
            <w:shd w:val="clear" w:color="auto" w:fill="4472C4"/>
          </w:tcPr>
          <w:p w14:paraId="4B97E699" w14:textId="77777777" w:rsidR="00CA2489" w:rsidRPr="0011185E" w:rsidRDefault="00000000">
            <w:r w:rsidRPr="0011185E">
              <w:rPr>
                <w:b/>
                <w:color w:val="FFFFFF"/>
                <w:sz w:val="18"/>
              </w:rPr>
              <w:t>Necesidad</w:t>
            </w:r>
          </w:p>
        </w:tc>
        <w:tc>
          <w:tcPr>
            <w:tcW w:w="4680" w:type="dxa"/>
            <w:shd w:val="clear" w:color="auto" w:fill="4472C4"/>
          </w:tcPr>
          <w:p w14:paraId="1D766801" w14:textId="238A91DB" w:rsidR="00CA2489" w:rsidRPr="0011185E" w:rsidRDefault="0011185E">
            <w:r w:rsidRPr="0011185E">
              <w:rPr>
                <w:b/>
                <w:color w:val="FFFFFF"/>
                <w:sz w:val="18"/>
              </w:rPr>
              <w:t>Ubicación</w:t>
            </w:r>
            <w:r w:rsidR="00000000" w:rsidRPr="0011185E">
              <w:rPr>
                <w:b/>
                <w:color w:val="FFFFFF"/>
                <w:sz w:val="18"/>
              </w:rPr>
              <w:t xml:space="preserve"> funcional</w:t>
            </w:r>
          </w:p>
        </w:tc>
      </w:tr>
      <w:tr w:rsidR="00CA2489" w:rsidRPr="0011185E" w14:paraId="399F2362" w14:textId="77777777">
        <w:tc>
          <w:tcPr>
            <w:tcW w:w="4680" w:type="dxa"/>
          </w:tcPr>
          <w:p w14:paraId="0098EF8F" w14:textId="2472A3CD" w:rsidR="00CA2489" w:rsidRPr="0011185E" w:rsidRDefault="00000000">
            <w:r w:rsidRPr="0011185E">
              <w:rPr>
                <w:sz w:val="18"/>
              </w:rPr>
              <w:t xml:space="preserve">Supervisar la </w:t>
            </w:r>
            <w:r w:rsidR="0011185E" w:rsidRPr="0011185E">
              <w:rPr>
                <w:sz w:val="18"/>
              </w:rPr>
              <w:t>operación</w:t>
            </w:r>
            <w:r w:rsidRPr="0011185E">
              <w:rPr>
                <w:sz w:val="18"/>
              </w:rPr>
              <w:t xml:space="preserve"> global</w:t>
            </w:r>
          </w:p>
        </w:tc>
        <w:tc>
          <w:tcPr>
            <w:tcW w:w="4680" w:type="dxa"/>
          </w:tcPr>
          <w:p w14:paraId="062AF900" w14:textId="4A294AD4" w:rsidR="00CA2489" w:rsidRPr="0011185E" w:rsidRDefault="00000000">
            <w:r w:rsidRPr="0011185E">
              <w:rPr>
                <w:sz w:val="18"/>
              </w:rPr>
              <w:t xml:space="preserve">Dashboard del </w:t>
            </w:r>
            <w:r w:rsidR="0011185E" w:rsidRPr="0011185E">
              <w:rPr>
                <w:sz w:val="18"/>
              </w:rPr>
              <w:t>Líder</w:t>
            </w:r>
            <w:r w:rsidRPr="0011185E">
              <w:rPr>
                <w:sz w:val="18"/>
              </w:rPr>
              <w:t xml:space="preserve"> TIC</w:t>
            </w:r>
          </w:p>
        </w:tc>
      </w:tr>
      <w:tr w:rsidR="00CA2489" w:rsidRPr="0011185E" w14:paraId="1A8605C1" w14:textId="77777777">
        <w:tc>
          <w:tcPr>
            <w:tcW w:w="4680" w:type="dxa"/>
          </w:tcPr>
          <w:p w14:paraId="291D3649" w14:textId="77777777" w:rsidR="00CA2489" w:rsidRPr="0011185E" w:rsidRDefault="00000000">
            <w:r w:rsidRPr="0011185E">
              <w:rPr>
                <w:sz w:val="18"/>
              </w:rPr>
              <w:t>Crear o consultar solicitudes de soporte</w:t>
            </w:r>
          </w:p>
        </w:tc>
        <w:tc>
          <w:tcPr>
            <w:tcW w:w="4680" w:type="dxa"/>
          </w:tcPr>
          <w:p w14:paraId="60B85447" w14:textId="77777777" w:rsidR="00CA2489" w:rsidRPr="0011185E" w:rsidRDefault="00000000">
            <w:r w:rsidRPr="0011185E">
              <w:rPr>
                <w:sz w:val="18"/>
              </w:rPr>
              <w:t>Tickets (Usuario Final)</w:t>
            </w:r>
          </w:p>
        </w:tc>
      </w:tr>
      <w:tr w:rsidR="00CA2489" w:rsidRPr="0011185E" w14:paraId="31FD0EEB" w14:textId="77777777">
        <w:tc>
          <w:tcPr>
            <w:tcW w:w="4680" w:type="dxa"/>
          </w:tcPr>
          <w:p w14:paraId="22978E6A" w14:textId="77777777" w:rsidR="00CA2489" w:rsidRPr="0011185E" w:rsidRDefault="00000000">
            <w:r w:rsidRPr="0011185E">
              <w:rPr>
                <w:sz w:val="18"/>
              </w:rPr>
              <w:t>Atender tickets y gestionar turnos</w:t>
            </w:r>
          </w:p>
        </w:tc>
        <w:tc>
          <w:tcPr>
            <w:tcW w:w="4680" w:type="dxa"/>
          </w:tcPr>
          <w:p w14:paraId="2B3F2F0F" w14:textId="047433CA" w:rsidR="00CA2489" w:rsidRPr="0011185E" w:rsidRDefault="00000000">
            <w:r w:rsidRPr="0011185E">
              <w:rPr>
                <w:sz w:val="18"/>
              </w:rPr>
              <w:t xml:space="preserve">Panel del </w:t>
            </w:r>
            <w:r w:rsidR="0011185E" w:rsidRPr="0011185E">
              <w:rPr>
                <w:sz w:val="18"/>
              </w:rPr>
              <w:t>Técnico</w:t>
            </w:r>
            <w:r w:rsidRPr="0011185E">
              <w:rPr>
                <w:sz w:val="18"/>
              </w:rPr>
              <w:t>, Mi turno</w:t>
            </w:r>
          </w:p>
        </w:tc>
      </w:tr>
      <w:tr w:rsidR="00CA2489" w:rsidRPr="0011185E" w14:paraId="06DC1991" w14:textId="77777777">
        <w:tc>
          <w:tcPr>
            <w:tcW w:w="4680" w:type="dxa"/>
          </w:tcPr>
          <w:p w14:paraId="54321740" w14:textId="77777777" w:rsidR="00CA2489" w:rsidRPr="0011185E" w:rsidRDefault="00000000">
            <w:r w:rsidRPr="0011185E">
              <w:rPr>
                <w:sz w:val="18"/>
              </w:rPr>
              <w:t>Registrar y consultar activos</w:t>
            </w:r>
          </w:p>
        </w:tc>
        <w:tc>
          <w:tcPr>
            <w:tcW w:w="4680" w:type="dxa"/>
          </w:tcPr>
          <w:p w14:paraId="20B2CFD6" w14:textId="77777777" w:rsidR="00CA2489" w:rsidRPr="0011185E" w:rsidRDefault="00000000">
            <w:r w:rsidRPr="0011185E">
              <w:rPr>
                <w:sz w:val="18"/>
              </w:rPr>
              <w:t>Inventario, Registro de equipos</w:t>
            </w:r>
          </w:p>
        </w:tc>
      </w:tr>
      <w:tr w:rsidR="00CA2489" w:rsidRPr="0011185E" w14:paraId="44343EED" w14:textId="77777777">
        <w:tc>
          <w:tcPr>
            <w:tcW w:w="4680" w:type="dxa"/>
          </w:tcPr>
          <w:p w14:paraId="44CD7477" w14:textId="77777777" w:rsidR="00CA2489" w:rsidRPr="0011185E" w:rsidRDefault="00000000">
            <w:r w:rsidRPr="0011185E">
              <w:rPr>
                <w:sz w:val="18"/>
              </w:rPr>
              <w:t>Consultar equipos a cargo</w:t>
            </w:r>
          </w:p>
        </w:tc>
        <w:tc>
          <w:tcPr>
            <w:tcW w:w="4680" w:type="dxa"/>
          </w:tcPr>
          <w:p w14:paraId="18F9DA31" w14:textId="77777777" w:rsidR="00CA2489" w:rsidRPr="0011185E" w:rsidRDefault="00000000">
            <w:r w:rsidRPr="0011185E">
              <w:rPr>
                <w:sz w:val="18"/>
              </w:rPr>
              <w:t>Dashboard del Cuentadante, Hoja de vida</w:t>
            </w:r>
          </w:p>
        </w:tc>
      </w:tr>
      <w:tr w:rsidR="00CA2489" w:rsidRPr="0011185E" w14:paraId="1925CA73" w14:textId="77777777">
        <w:tc>
          <w:tcPr>
            <w:tcW w:w="4680" w:type="dxa"/>
          </w:tcPr>
          <w:p w14:paraId="235EDB9F" w14:textId="77777777" w:rsidR="00CA2489" w:rsidRPr="0011185E" w:rsidRDefault="00000000">
            <w:r w:rsidRPr="0011185E">
              <w:rPr>
                <w:sz w:val="18"/>
              </w:rPr>
              <w:t>Enviar comunicaciones masivas</w:t>
            </w:r>
          </w:p>
        </w:tc>
        <w:tc>
          <w:tcPr>
            <w:tcW w:w="4680" w:type="dxa"/>
          </w:tcPr>
          <w:p w14:paraId="091C2E38" w14:textId="3F44B493" w:rsidR="00CA2489" w:rsidRPr="0011185E" w:rsidRDefault="0011185E">
            <w:r w:rsidRPr="0011185E">
              <w:rPr>
                <w:sz w:val="18"/>
              </w:rPr>
              <w:t>Mensajería</w:t>
            </w:r>
            <w:r w:rsidR="00000000" w:rsidRPr="0011185E">
              <w:rPr>
                <w:sz w:val="18"/>
              </w:rPr>
              <w:t xml:space="preserve"> (</w:t>
            </w:r>
            <w:r w:rsidRPr="0011185E">
              <w:rPr>
                <w:sz w:val="18"/>
              </w:rPr>
              <w:t>Líder</w:t>
            </w:r>
            <w:r w:rsidR="00000000" w:rsidRPr="0011185E">
              <w:rPr>
                <w:sz w:val="18"/>
              </w:rPr>
              <w:t xml:space="preserve"> TIC)</w:t>
            </w:r>
          </w:p>
        </w:tc>
      </w:tr>
      <w:tr w:rsidR="00CA2489" w:rsidRPr="0011185E" w14:paraId="44623794" w14:textId="77777777">
        <w:tc>
          <w:tcPr>
            <w:tcW w:w="4680" w:type="dxa"/>
          </w:tcPr>
          <w:p w14:paraId="59D468C8" w14:textId="67349FB9" w:rsidR="00CA2489" w:rsidRPr="0011185E" w:rsidRDefault="00000000">
            <w:r w:rsidRPr="0011185E">
              <w:rPr>
                <w:sz w:val="18"/>
              </w:rPr>
              <w:t xml:space="preserve">Configurar o controlar la </w:t>
            </w:r>
            <w:r w:rsidR="0011185E" w:rsidRPr="0011185E">
              <w:rPr>
                <w:sz w:val="18"/>
              </w:rPr>
              <w:t>operación</w:t>
            </w:r>
          </w:p>
        </w:tc>
        <w:tc>
          <w:tcPr>
            <w:tcW w:w="4680" w:type="dxa"/>
          </w:tcPr>
          <w:p w14:paraId="44C493AD" w14:textId="06AFDE38" w:rsidR="00CA2489" w:rsidRPr="0011185E" w:rsidRDefault="00000000">
            <w:r w:rsidRPr="0011185E">
              <w:rPr>
                <w:sz w:val="18"/>
              </w:rPr>
              <w:t xml:space="preserve">Usuarios, SLA, Logs, </w:t>
            </w:r>
            <w:r w:rsidR="0011185E" w:rsidRPr="0011185E">
              <w:rPr>
                <w:sz w:val="18"/>
              </w:rPr>
              <w:t>Configuración</w:t>
            </w:r>
            <w:r w:rsidRPr="0011185E">
              <w:rPr>
                <w:sz w:val="18"/>
              </w:rPr>
              <w:t xml:space="preserve"> (Admin)</w:t>
            </w:r>
          </w:p>
        </w:tc>
      </w:tr>
      <w:tr w:rsidR="00CA2489" w:rsidRPr="0011185E" w14:paraId="7B32FACD" w14:textId="77777777">
        <w:tc>
          <w:tcPr>
            <w:tcW w:w="4680" w:type="dxa"/>
          </w:tcPr>
          <w:p w14:paraId="06FAF98B" w14:textId="77777777" w:rsidR="00CA2489" w:rsidRPr="0011185E" w:rsidRDefault="00000000">
            <w:r w:rsidRPr="0011185E">
              <w:rPr>
                <w:sz w:val="18"/>
              </w:rPr>
              <w:t>Consultar resultados</w:t>
            </w:r>
          </w:p>
        </w:tc>
        <w:tc>
          <w:tcPr>
            <w:tcW w:w="4680" w:type="dxa"/>
          </w:tcPr>
          <w:p w14:paraId="6543F5A0" w14:textId="4A2A0AC2" w:rsidR="00CA2489" w:rsidRPr="0011185E" w:rsidRDefault="00000000">
            <w:r w:rsidRPr="0011185E">
              <w:rPr>
                <w:sz w:val="18"/>
              </w:rPr>
              <w:t xml:space="preserve">Reportes y </w:t>
            </w:r>
            <w:r w:rsidR="0011185E" w:rsidRPr="0011185E">
              <w:rPr>
                <w:sz w:val="18"/>
              </w:rPr>
              <w:t>Métricas</w:t>
            </w:r>
          </w:p>
        </w:tc>
      </w:tr>
    </w:tbl>
    <w:p w14:paraId="6DCC7817" w14:textId="77777777" w:rsidR="00CA2489" w:rsidRPr="0011185E" w:rsidRDefault="00000000">
      <w:pPr>
        <w:pStyle w:val="Heading2"/>
      </w:pPr>
      <w:r w:rsidRPr="0011185E">
        <w:t>Controles comunes</w:t>
      </w:r>
    </w:p>
    <w:p w14:paraId="582800AB" w14:textId="6B555B64" w:rsidR="00CA2489" w:rsidRPr="0011185E" w:rsidRDefault="00000000">
      <w:pPr>
        <w:jc w:val="both"/>
      </w:pPr>
      <w:r w:rsidRPr="0011185E">
        <w:t xml:space="preserve">Use el buscador para localizar un registro y combine los filtros disponibles. Revise la </w:t>
      </w:r>
      <w:r w:rsidR="0011185E" w:rsidRPr="0011185E">
        <w:t>paginación</w:t>
      </w:r>
      <w:r w:rsidRPr="0011185E">
        <w:t>: un listado puede mostrar solo una parte de los resultados. Al cambiar de periodo o estado, vuelva a comprobar que los filtros correspondan a su consulta.</w:t>
      </w:r>
    </w:p>
    <w:p w14:paraId="11AE72C5" w14:textId="4829D1B5" w:rsidR="00CA2489" w:rsidRPr="0011185E" w:rsidRDefault="00000000">
      <w:pPr>
        <w:jc w:val="both"/>
      </w:pPr>
      <w:r w:rsidRPr="0011185E">
        <w:t xml:space="preserve">Los botones Nuevo, Registrar, Guardar, Exportar o equivalentes ejecutan operaciones diferentes. Lea el encabezado del formulario y verifique el registro seleccionado antes de confirmar. Una pantalla </w:t>
      </w:r>
      <w:r w:rsidR="0011185E" w:rsidRPr="0011185E">
        <w:t>vacía</w:t>
      </w:r>
      <w:r w:rsidRPr="0011185E">
        <w:t xml:space="preserve"> puede indicar falta de datos, un filtro restrictivo o ausencia de permiso.</w:t>
      </w:r>
    </w:p>
    <w:p w14:paraId="6C75B074" w14:textId="60F1ADAC" w:rsidR="00CA2489" w:rsidRPr="0011185E" w:rsidRDefault="00000000">
      <w:pPr>
        <w:pStyle w:val="Heading2"/>
      </w:pPr>
      <w:r w:rsidRPr="0011185E">
        <w:t xml:space="preserve">Responsabilidad por la </w:t>
      </w:r>
      <w:r w:rsidR="0011185E" w:rsidRPr="0011185E">
        <w:t>confirmación</w:t>
      </w:r>
    </w:p>
    <w:p w14:paraId="79FF3784" w14:textId="5AC4067A" w:rsidR="00CA2489" w:rsidRPr="0011185E" w:rsidRDefault="00000000">
      <w:pPr>
        <w:jc w:val="both"/>
      </w:pPr>
      <w:r w:rsidRPr="0011185E">
        <w:t xml:space="preserve">Antes de dar por terminado un procedimiento, revise el mensaje de resultado y localice el registro en su listado o detalle. La </w:t>
      </w:r>
      <w:r w:rsidR="0011185E" w:rsidRPr="0011185E">
        <w:t>información</w:t>
      </w:r>
      <w:r w:rsidRPr="0011185E">
        <w:t xml:space="preserve"> ingresada en un formulario que </w:t>
      </w:r>
      <w:r w:rsidR="0011185E" w:rsidRPr="0011185E">
        <w:t>aún</w:t>
      </w:r>
      <w:r w:rsidRPr="0011185E">
        <w:t xml:space="preserve"> no se ha confirmado no equivale a un registro guardado.</w:t>
      </w:r>
    </w:p>
    <w:p w14:paraId="4F01BA03" w14:textId="77777777" w:rsidR="00CA2489" w:rsidRPr="0011185E" w:rsidRDefault="00000000">
      <w:r w:rsidRPr="0011185E">
        <w:br w:type="page"/>
      </w:r>
    </w:p>
    <w:p w14:paraId="1049F70F" w14:textId="0ED2B7E2" w:rsidR="00CA2489" w:rsidRPr="0011185E" w:rsidRDefault="00000000">
      <w:pPr>
        <w:pStyle w:val="Heading1"/>
      </w:pPr>
      <w:r w:rsidRPr="0011185E">
        <w:lastRenderedPageBreak/>
        <w:t xml:space="preserve">Panel de </w:t>
      </w:r>
      <w:r w:rsidR="0011185E" w:rsidRPr="0011185E">
        <w:t>administración</w:t>
      </w:r>
    </w:p>
    <w:p w14:paraId="0097B87E" w14:textId="56D1E3A0" w:rsidR="00CA2489" w:rsidRPr="0011185E" w:rsidRDefault="00000000">
      <w:pPr>
        <w:jc w:val="both"/>
      </w:pPr>
      <w:r w:rsidRPr="0011185E">
        <w:t xml:space="preserve">El administrador tiene acceso total al sistema. Gestiona usuarios, roles, </w:t>
      </w:r>
      <w:r w:rsidR="0011185E" w:rsidRPr="0011185E">
        <w:t>parámetros</w:t>
      </w:r>
      <w:r w:rsidRPr="0011185E">
        <w:t xml:space="preserve"> SLA, </w:t>
      </w:r>
      <w:r w:rsidR="0011185E" w:rsidRPr="0011185E">
        <w:t>configuración</w:t>
      </w:r>
      <w:r w:rsidRPr="0011185E">
        <w:t xml:space="preserve"> del servidor, logs de auditoria, reportes y la </w:t>
      </w:r>
      <w:r w:rsidR="0011185E" w:rsidRPr="0011185E">
        <w:t>administración</w:t>
      </w:r>
      <w:r w:rsidRPr="0011185E">
        <w:t xml:space="preserve"> multitenant.</w:t>
      </w:r>
    </w:p>
    <w:p w14:paraId="578D7C89" w14:textId="77777777" w:rsidR="00CA2489" w:rsidRPr="0011185E" w:rsidRDefault="00000000">
      <w:pPr>
        <w:spacing w:after="80"/>
        <w:jc w:val="both"/>
      </w:pPr>
      <w:r w:rsidRPr="0011185E">
        <w:rPr>
          <w:i/>
        </w:rPr>
        <w:t>Dashboard global del administrador con KPIs, graficas de tickets y estado de activos.</w:t>
      </w:r>
    </w:p>
    <w:p w14:paraId="69EF678A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0BA17E66" wp14:editId="4D7AD1BE">
            <wp:extent cx="5303520" cy="52619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dmin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6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0149" w14:textId="77777777" w:rsidR="00CA2489" w:rsidRPr="0011185E" w:rsidRDefault="00000000">
      <w:pPr>
        <w:pStyle w:val="Heading3"/>
      </w:pPr>
      <w:r w:rsidRPr="0011185E">
        <w:t>Procedimiento</w:t>
      </w:r>
    </w:p>
    <w:p w14:paraId="3792136E" w14:textId="77777777" w:rsidR="00CA2489" w:rsidRPr="0011185E" w:rsidRDefault="00000000">
      <w:pPr>
        <w:spacing w:after="60"/>
        <w:ind w:left="283"/>
      </w:pPr>
      <w:r w:rsidRPr="0011185E">
        <w:t>1. Revise los indicadores principales: total de usuarios, tickets, activos y mantenimientos.</w:t>
      </w:r>
    </w:p>
    <w:p w14:paraId="7A00287E" w14:textId="6B8034D0" w:rsidR="00CA2489" w:rsidRPr="0011185E" w:rsidRDefault="00000000">
      <w:pPr>
        <w:spacing w:after="60"/>
        <w:ind w:left="283"/>
      </w:pPr>
      <w:r w:rsidRPr="0011185E">
        <w:t xml:space="preserve">2. Consulte la </w:t>
      </w:r>
      <w:r w:rsidR="0011185E" w:rsidRPr="0011185E">
        <w:t>gráfica</w:t>
      </w:r>
      <w:r w:rsidRPr="0011185E">
        <w:t xml:space="preserve"> de tickets creados versus resueltos en los </w:t>
      </w:r>
      <w:r w:rsidR="0011185E" w:rsidRPr="0011185E">
        <w:t>últimos</w:t>
      </w:r>
      <w:r w:rsidRPr="0011185E">
        <w:t xml:space="preserve"> siete </w:t>
      </w:r>
      <w:r w:rsidR="0011185E" w:rsidRPr="0011185E">
        <w:t>días</w:t>
      </w:r>
      <w:r w:rsidRPr="0011185E">
        <w:t>.</w:t>
      </w:r>
    </w:p>
    <w:p w14:paraId="731E5930" w14:textId="77777777" w:rsidR="00CA2489" w:rsidRPr="0011185E" w:rsidRDefault="00000000">
      <w:pPr>
        <w:spacing w:after="60"/>
        <w:ind w:left="283"/>
      </w:pPr>
      <w:r w:rsidRPr="0011185E">
        <w:t>3. Revise el desglose de estados de tickets y activos en los paneles inferiores.</w:t>
      </w:r>
    </w:p>
    <w:p w14:paraId="6E508A89" w14:textId="2E912DA2" w:rsidR="00CA2489" w:rsidRPr="0011185E" w:rsidRDefault="00000000">
      <w:pPr>
        <w:spacing w:after="60"/>
        <w:ind w:left="283"/>
      </w:pPr>
      <w:r w:rsidRPr="0011185E">
        <w:t xml:space="preserve">4. Utilice las acciones </w:t>
      </w:r>
      <w:r w:rsidR="0011185E" w:rsidRPr="0011185E">
        <w:t>rápidas</w:t>
      </w:r>
      <w:r w:rsidRPr="0011185E">
        <w:t xml:space="preserve"> para navegar a las secciones de </w:t>
      </w:r>
      <w:r w:rsidR="0011185E" w:rsidRPr="0011185E">
        <w:t>configuración</w:t>
      </w:r>
      <w:r w:rsidRPr="0011185E">
        <w:t>.</w:t>
      </w:r>
    </w:p>
    <w:p w14:paraId="22DF8C9A" w14:textId="357A0C93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 xml:space="preserve">Los indicadores reflejan el estado actual del sistema y las </w:t>
      </w:r>
      <w:r w:rsidRPr="0011185E">
        <w:t>gráficas</w:t>
      </w:r>
      <w:r w:rsidR="00000000" w:rsidRPr="0011185E">
        <w:t xml:space="preserve"> corresponden al periodo consultado.</w:t>
      </w:r>
    </w:p>
    <w:p w14:paraId="29E5911C" w14:textId="2E8F93F1" w:rsidR="00CA2489" w:rsidRPr="0011185E" w:rsidRDefault="00000000" w:rsidP="00AE03AE">
      <w:pPr>
        <w:rPr>
          <w:b/>
          <w:bCs/>
        </w:rPr>
      </w:pPr>
      <w:r w:rsidRPr="0011185E">
        <w:br w:type="page"/>
      </w:r>
      <w:r w:rsidR="0011185E" w:rsidRPr="0011185E">
        <w:rPr>
          <w:b/>
          <w:bCs/>
        </w:rPr>
        <w:lastRenderedPageBreak/>
        <w:t>Gestión</w:t>
      </w:r>
      <w:r w:rsidRPr="0011185E">
        <w:rPr>
          <w:b/>
          <w:bCs/>
        </w:rPr>
        <w:t xml:space="preserve"> de usuarios</w:t>
      </w:r>
    </w:p>
    <w:p w14:paraId="66FCB004" w14:textId="77777777" w:rsidR="00CA2489" w:rsidRPr="0011185E" w:rsidRDefault="00000000">
      <w:pPr>
        <w:jc w:val="both"/>
      </w:pPr>
      <w:r w:rsidRPr="0011185E">
        <w:t>Permite crear, consultar y eliminar cuentas de usuario. Cada usuario se asocia a un rol, una sede y un departamento.</w:t>
      </w:r>
    </w:p>
    <w:p w14:paraId="06F98949" w14:textId="61B8EE8E" w:rsidR="00CA2489" w:rsidRPr="0011185E" w:rsidRDefault="00000000">
      <w:pPr>
        <w:spacing w:after="80"/>
        <w:jc w:val="both"/>
      </w:pPr>
      <w:r w:rsidRPr="0011185E">
        <w:rPr>
          <w:i/>
        </w:rPr>
        <w:t xml:space="preserve">Listado de usuarios con formulario de </w:t>
      </w:r>
      <w:r w:rsidR="0011185E" w:rsidRPr="0011185E">
        <w:rPr>
          <w:i/>
        </w:rPr>
        <w:t>creación</w:t>
      </w:r>
      <w:r w:rsidRPr="0011185E">
        <w:rPr>
          <w:i/>
        </w:rPr>
        <w:t xml:space="preserve">, </w:t>
      </w:r>
      <w:r w:rsidR="0011185E" w:rsidRPr="0011185E">
        <w:rPr>
          <w:i/>
        </w:rPr>
        <w:t>búsqueda</w:t>
      </w:r>
      <w:r w:rsidRPr="0011185E">
        <w:rPr>
          <w:i/>
        </w:rPr>
        <w:t xml:space="preserve"> y filtro por rol.</w:t>
      </w:r>
    </w:p>
    <w:p w14:paraId="2E14645A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7BCD32D2" wp14:editId="0A23A977">
            <wp:extent cx="5303520" cy="43513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min-usu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9853" w14:textId="77777777" w:rsidR="00CA2489" w:rsidRPr="0011185E" w:rsidRDefault="00000000">
      <w:pPr>
        <w:pStyle w:val="Heading3"/>
      </w:pPr>
      <w:r w:rsidRPr="0011185E">
        <w:t>Procedimiento</w:t>
      </w:r>
    </w:p>
    <w:p w14:paraId="31929ADE" w14:textId="51556425" w:rsidR="00CA2489" w:rsidRPr="0011185E" w:rsidRDefault="00000000">
      <w:pPr>
        <w:spacing w:after="60"/>
        <w:ind w:left="283"/>
      </w:pPr>
      <w:r w:rsidRPr="0011185E">
        <w:t xml:space="preserve">1. Abra Usuarios desde el </w:t>
      </w:r>
      <w:r w:rsidR="0011185E" w:rsidRPr="0011185E">
        <w:t>menú</w:t>
      </w:r>
      <w:r w:rsidRPr="0011185E">
        <w:t xml:space="preserve"> lateral.</w:t>
      </w:r>
    </w:p>
    <w:p w14:paraId="604C1402" w14:textId="77777777" w:rsidR="00CA2489" w:rsidRPr="0011185E" w:rsidRDefault="00000000">
      <w:pPr>
        <w:spacing w:after="60"/>
        <w:ind w:left="283"/>
      </w:pPr>
      <w:r w:rsidRPr="0011185E">
        <w:t>2. Utilice el buscador o el filtro de rol para localizar un usuario.</w:t>
      </w:r>
    </w:p>
    <w:p w14:paraId="61A87700" w14:textId="2D7BBE26" w:rsidR="00CA2489" w:rsidRPr="0011185E" w:rsidRDefault="00000000">
      <w:pPr>
        <w:spacing w:after="60"/>
        <w:ind w:left="283"/>
      </w:pPr>
      <w:r w:rsidRPr="0011185E">
        <w:t xml:space="preserve">3. Seleccione Crear usuario para registrar una nueva cuenta. Complete nombre, correo, </w:t>
      </w:r>
      <w:r w:rsidR="0011185E" w:rsidRPr="0011185E">
        <w:t>contraseña</w:t>
      </w:r>
      <w:r w:rsidRPr="0011185E">
        <w:t>, rol, sede y departamento.</w:t>
      </w:r>
    </w:p>
    <w:p w14:paraId="16EA38E2" w14:textId="053FD520" w:rsidR="00CA2489" w:rsidRPr="0011185E" w:rsidRDefault="00000000">
      <w:pPr>
        <w:spacing w:after="60"/>
        <w:ind w:left="283"/>
      </w:pPr>
      <w:r w:rsidRPr="0011185E">
        <w:t xml:space="preserve">4. Para eliminar un usuario, seleccione la </w:t>
      </w:r>
      <w:r w:rsidR="0011185E" w:rsidRPr="0011185E">
        <w:t>acción</w:t>
      </w:r>
      <w:r w:rsidRPr="0011185E">
        <w:t xml:space="preserve"> correspondiente y confirme.</w:t>
      </w:r>
    </w:p>
    <w:p w14:paraId="3294EF93" w14:textId="3429512B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>El usuario aparece en el listado con el rol y sede asignados.</w:t>
      </w:r>
    </w:p>
    <w:p w14:paraId="16B79A18" w14:textId="4F3D8AC5" w:rsidR="00CA2489" w:rsidRPr="0011185E" w:rsidRDefault="00000000">
      <w:pPr>
        <w:spacing w:before="80"/>
      </w:pPr>
      <w:r w:rsidRPr="0011185E">
        <w:rPr>
          <w:i/>
          <w:color w:val="666666"/>
        </w:rPr>
        <w:t xml:space="preserve">No comparta </w:t>
      </w:r>
      <w:r w:rsidR="0011185E" w:rsidRPr="0011185E">
        <w:rPr>
          <w:i/>
          <w:color w:val="666666"/>
        </w:rPr>
        <w:t>contraseñas</w:t>
      </w:r>
      <w:r w:rsidRPr="0011185E">
        <w:rPr>
          <w:i/>
          <w:color w:val="666666"/>
        </w:rPr>
        <w:t xml:space="preserve"> de acceso. Cada cuenta debe tener un responsable </w:t>
      </w:r>
      <w:r w:rsidR="0011185E" w:rsidRPr="0011185E">
        <w:rPr>
          <w:i/>
          <w:color w:val="666666"/>
        </w:rPr>
        <w:t>único</w:t>
      </w:r>
      <w:r w:rsidRPr="0011185E">
        <w:rPr>
          <w:i/>
          <w:color w:val="666666"/>
        </w:rPr>
        <w:t>.</w:t>
      </w:r>
    </w:p>
    <w:p w14:paraId="1C9F4D55" w14:textId="77777777" w:rsidR="00CA2489" w:rsidRPr="0011185E" w:rsidRDefault="00000000">
      <w:r w:rsidRPr="0011185E">
        <w:br w:type="page"/>
      </w:r>
    </w:p>
    <w:p w14:paraId="26667BB7" w14:textId="77777777" w:rsidR="00CA2489" w:rsidRPr="0011185E" w:rsidRDefault="00000000">
      <w:pPr>
        <w:pStyle w:val="Heading1"/>
      </w:pPr>
      <w:r w:rsidRPr="0011185E">
        <w:lastRenderedPageBreak/>
        <w:t>Roles y permisos</w:t>
      </w:r>
    </w:p>
    <w:p w14:paraId="44A4DA0C" w14:textId="77777777" w:rsidR="00CA2489" w:rsidRPr="0011185E" w:rsidRDefault="00000000">
      <w:pPr>
        <w:jc w:val="both"/>
      </w:pPr>
      <w:r w:rsidRPr="0011185E">
        <w:t>La matriz de roles muestra los seis perfiles del sistema con sus permisos asociados. Esta vista es de consulta; los roles se configuran durante el despliegue inicial.</w:t>
      </w:r>
    </w:p>
    <w:p w14:paraId="034DCB8A" w14:textId="77777777" w:rsidR="00CA2489" w:rsidRPr="0011185E" w:rsidRDefault="00000000">
      <w:pPr>
        <w:spacing w:after="80"/>
        <w:jc w:val="both"/>
      </w:pPr>
      <w:r w:rsidRPr="0011185E">
        <w:rPr>
          <w:i/>
        </w:rPr>
        <w:t>Matriz de roles RBAC con los permisos asociados a cada perfil.</w:t>
      </w:r>
    </w:p>
    <w:p w14:paraId="5A86240E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1528E16C" wp14:editId="5C5C9FA2">
            <wp:extent cx="5303520" cy="56877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dmin-ro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8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0C65" w14:textId="77777777" w:rsidR="00CA2489" w:rsidRPr="0011185E" w:rsidRDefault="00000000">
      <w:r w:rsidRPr="0011185E">
        <w:br w:type="page"/>
      </w:r>
    </w:p>
    <w:p w14:paraId="20427155" w14:textId="6246A800" w:rsidR="00CA2489" w:rsidRPr="0011185E" w:rsidRDefault="0011185E">
      <w:pPr>
        <w:pStyle w:val="Heading1"/>
      </w:pPr>
      <w:r w:rsidRPr="0011185E">
        <w:lastRenderedPageBreak/>
        <w:t>Configuración</w:t>
      </w:r>
      <w:r w:rsidR="00000000" w:rsidRPr="0011185E">
        <w:t xml:space="preserve"> de tiempos SLA</w:t>
      </w:r>
    </w:p>
    <w:p w14:paraId="3002A046" w14:textId="095AA1B5" w:rsidR="00CA2489" w:rsidRPr="0011185E" w:rsidRDefault="00000000">
      <w:pPr>
        <w:jc w:val="both"/>
      </w:pPr>
      <w:r w:rsidRPr="0011185E">
        <w:t xml:space="preserve">Define los tiempos de respuesta y </w:t>
      </w:r>
      <w:r w:rsidR="0011185E" w:rsidRPr="0011185E">
        <w:t>resolución</w:t>
      </w:r>
      <w:r w:rsidRPr="0011185E">
        <w:t xml:space="preserve"> por prioridad de ticket. Los cambios se aplican a los nuevos tickets creados </w:t>
      </w:r>
      <w:r w:rsidR="0011185E" w:rsidRPr="0011185E">
        <w:t>después</w:t>
      </w:r>
      <w:r w:rsidRPr="0011185E">
        <w:t xml:space="preserve"> de guardar.</w:t>
      </w:r>
    </w:p>
    <w:p w14:paraId="6FCB6176" w14:textId="41777E05" w:rsidR="00CA2489" w:rsidRPr="0011185E" w:rsidRDefault="00000000">
      <w:pPr>
        <w:spacing w:after="80"/>
        <w:jc w:val="both"/>
      </w:pPr>
      <w:r w:rsidRPr="0011185E">
        <w:rPr>
          <w:i/>
        </w:rPr>
        <w:t xml:space="preserve">Tabla editable de tiempos SLA por prioridad con </w:t>
      </w:r>
      <w:r w:rsidR="0011185E" w:rsidRPr="0011185E">
        <w:rPr>
          <w:i/>
        </w:rPr>
        <w:t>opción</w:t>
      </w:r>
      <w:r w:rsidRPr="0011185E">
        <w:rPr>
          <w:i/>
        </w:rPr>
        <w:t xml:space="preserve"> de guardado.</w:t>
      </w:r>
    </w:p>
    <w:p w14:paraId="6866E95F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6864FAEB" wp14:editId="04FAE6E3">
            <wp:extent cx="5303520" cy="43513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dmin-s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C4F1" w14:textId="77777777" w:rsidR="00CA2489" w:rsidRPr="0011185E" w:rsidRDefault="00000000">
      <w:pPr>
        <w:pStyle w:val="Heading3"/>
      </w:pPr>
      <w:r w:rsidRPr="0011185E">
        <w:t>Procedimiento</w:t>
      </w:r>
    </w:p>
    <w:p w14:paraId="44772CD0" w14:textId="150BFD0D" w:rsidR="00CA2489" w:rsidRPr="0011185E" w:rsidRDefault="00000000">
      <w:pPr>
        <w:spacing w:after="60"/>
        <w:ind w:left="283"/>
      </w:pPr>
      <w:r w:rsidRPr="0011185E">
        <w:t xml:space="preserve">1. Abra SLA desde el </w:t>
      </w:r>
      <w:r w:rsidR="0011185E" w:rsidRPr="0011185E">
        <w:t>menú</w:t>
      </w:r>
      <w:r w:rsidRPr="0011185E">
        <w:t xml:space="preserve"> lateral.</w:t>
      </w:r>
    </w:p>
    <w:p w14:paraId="2AFF0A8B" w14:textId="3FEFA12E" w:rsidR="00CA2489" w:rsidRPr="0011185E" w:rsidRDefault="00000000">
      <w:pPr>
        <w:spacing w:after="60"/>
        <w:ind w:left="283"/>
      </w:pPr>
      <w:r w:rsidRPr="0011185E">
        <w:t xml:space="preserve">2. Seleccione Editar </w:t>
      </w:r>
      <w:r w:rsidR="0011185E" w:rsidRPr="0011185E">
        <w:t>parámetros</w:t>
      </w:r>
      <w:r w:rsidRPr="0011185E">
        <w:t xml:space="preserve"> SLA.</w:t>
      </w:r>
    </w:p>
    <w:p w14:paraId="15444E51" w14:textId="1D674C2C" w:rsidR="00CA2489" w:rsidRPr="0011185E" w:rsidRDefault="00000000">
      <w:pPr>
        <w:spacing w:after="60"/>
        <w:ind w:left="283"/>
      </w:pPr>
      <w:r w:rsidRPr="0011185E">
        <w:t xml:space="preserve">3. Modifique los tiempos de respuesta y </w:t>
      </w:r>
      <w:r w:rsidR="0011185E" w:rsidRPr="0011185E">
        <w:t>resolución</w:t>
      </w:r>
      <w:r w:rsidRPr="0011185E">
        <w:t xml:space="preserve"> para cada prioridad.</w:t>
      </w:r>
    </w:p>
    <w:p w14:paraId="787D2867" w14:textId="5B232F6B" w:rsidR="00CA2489" w:rsidRPr="0011185E" w:rsidRDefault="00000000">
      <w:pPr>
        <w:spacing w:after="60"/>
        <w:ind w:left="283"/>
      </w:pPr>
      <w:r w:rsidRPr="0011185E">
        <w:t xml:space="preserve">4. Seleccione Guardar cambios para persistir la </w:t>
      </w:r>
      <w:r w:rsidR="0011185E" w:rsidRPr="0011185E">
        <w:t>configuración</w:t>
      </w:r>
      <w:r w:rsidRPr="0011185E">
        <w:t>.</w:t>
      </w:r>
    </w:p>
    <w:p w14:paraId="7483F359" w14:textId="58BB8AD2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>Los nuevos tickets calculan su plazo SLA con los tiempos actualizados.</w:t>
      </w:r>
    </w:p>
    <w:p w14:paraId="051B87F5" w14:textId="77777777" w:rsidR="00CA2489" w:rsidRPr="0011185E" w:rsidRDefault="00000000">
      <w:r w:rsidRPr="0011185E">
        <w:br w:type="page"/>
      </w:r>
    </w:p>
    <w:p w14:paraId="0C3B87C4" w14:textId="77777777" w:rsidR="00CA2489" w:rsidRPr="0011185E" w:rsidRDefault="00000000">
      <w:pPr>
        <w:pStyle w:val="Heading1"/>
      </w:pPr>
      <w:r w:rsidRPr="0011185E">
        <w:lastRenderedPageBreak/>
        <w:t>Logs de auditoria</w:t>
      </w:r>
    </w:p>
    <w:p w14:paraId="62D421CC" w14:textId="5B3263B1" w:rsidR="00CA2489" w:rsidRPr="0011185E" w:rsidRDefault="00000000">
      <w:pPr>
        <w:jc w:val="both"/>
      </w:pPr>
      <w:r w:rsidRPr="0011185E">
        <w:t xml:space="preserve">El registro de auditoria conserva las acciones realizadas por los usuarios del sistema. Permite filtrar por tipo de entidad, rango de fechas y </w:t>
      </w:r>
      <w:r w:rsidR="0011185E" w:rsidRPr="0011185E">
        <w:t>búsqueda</w:t>
      </w:r>
      <w:r w:rsidRPr="0011185E">
        <w:t xml:space="preserve"> por </w:t>
      </w:r>
      <w:r w:rsidR="0011185E" w:rsidRPr="0011185E">
        <w:t>descripción</w:t>
      </w:r>
      <w:r w:rsidRPr="0011185E">
        <w:t>.</w:t>
      </w:r>
    </w:p>
    <w:p w14:paraId="7F2186C4" w14:textId="74A7F0CC" w:rsidR="00CA2489" w:rsidRPr="0011185E" w:rsidRDefault="00000000">
      <w:pPr>
        <w:spacing w:after="80"/>
        <w:jc w:val="both"/>
      </w:pPr>
      <w:r w:rsidRPr="0011185E">
        <w:rPr>
          <w:i/>
        </w:rPr>
        <w:t xml:space="preserve">Registro de auditoria con filtros de tipo, fecha y </w:t>
      </w:r>
      <w:r w:rsidR="0011185E" w:rsidRPr="0011185E">
        <w:rPr>
          <w:i/>
        </w:rPr>
        <w:t>búsqueda</w:t>
      </w:r>
      <w:r w:rsidRPr="0011185E">
        <w:rPr>
          <w:i/>
        </w:rPr>
        <w:t>.</w:t>
      </w:r>
    </w:p>
    <w:p w14:paraId="443C107A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287839F4" wp14:editId="275414EB">
            <wp:extent cx="5303520" cy="43513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dmin-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FB26" w14:textId="77777777" w:rsidR="00CA2489" w:rsidRPr="0011185E" w:rsidRDefault="00000000">
      <w:pPr>
        <w:pStyle w:val="Heading3"/>
      </w:pPr>
      <w:r w:rsidRPr="0011185E">
        <w:t>Procedimiento</w:t>
      </w:r>
    </w:p>
    <w:p w14:paraId="70BFD10B" w14:textId="1176F8EC" w:rsidR="00CA2489" w:rsidRPr="0011185E" w:rsidRDefault="00000000">
      <w:pPr>
        <w:spacing w:after="60"/>
        <w:ind w:left="283"/>
      </w:pPr>
      <w:r w:rsidRPr="0011185E">
        <w:t xml:space="preserve">1. Abra Logs desde el </w:t>
      </w:r>
      <w:r w:rsidR="0011185E" w:rsidRPr="0011185E">
        <w:t>menú</w:t>
      </w:r>
      <w:r w:rsidRPr="0011185E">
        <w:t xml:space="preserve"> lateral.</w:t>
      </w:r>
    </w:p>
    <w:p w14:paraId="09C396F3" w14:textId="1FF3373E" w:rsidR="00CA2489" w:rsidRPr="0011185E" w:rsidRDefault="00000000">
      <w:pPr>
        <w:spacing w:after="60"/>
        <w:ind w:left="283"/>
      </w:pPr>
      <w:r w:rsidRPr="0011185E">
        <w:t xml:space="preserve">2. Aplique filtros de tipo de entidad, fecha o </w:t>
      </w:r>
      <w:r w:rsidR="0011185E" w:rsidRPr="0011185E">
        <w:t>búsqueda</w:t>
      </w:r>
      <w:r w:rsidRPr="0011185E">
        <w:t xml:space="preserve"> para localizar una </w:t>
      </w:r>
      <w:r w:rsidR="0011185E" w:rsidRPr="0011185E">
        <w:t>actuación</w:t>
      </w:r>
      <w:r w:rsidRPr="0011185E">
        <w:t>.</w:t>
      </w:r>
    </w:p>
    <w:p w14:paraId="2F8296CF" w14:textId="7C40E67F" w:rsidR="00CA2489" w:rsidRPr="0011185E" w:rsidRDefault="00000000">
      <w:pPr>
        <w:spacing w:after="60"/>
        <w:ind w:left="283"/>
      </w:pPr>
      <w:r w:rsidRPr="0011185E">
        <w:t xml:space="preserve">3. Revise el detalle de la </w:t>
      </w:r>
      <w:r w:rsidR="0011185E" w:rsidRPr="0011185E">
        <w:t>operación</w:t>
      </w:r>
      <w:r w:rsidRPr="0011185E">
        <w:t xml:space="preserve">: usuario, </w:t>
      </w:r>
      <w:r w:rsidR="0011185E" w:rsidRPr="0011185E">
        <w:t>acción</w:t>
      </w:r>
      <w:r w:rsidRPr="0011185E">
        <w:t>, entidad afectada y cambios realizados.</w:t>
      </w:r>
    </w:p>
    <w:p w14:paraId="3FE05552" w14:textId="655D7AAE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>Las actuaciones revisadas tienen registro con usuario, fecha y detalle de cambios.</w:t>
      </w:r>
    </w:p>
    <w:p w14:paraId="1C3607A1" w14:textId="77777777" w:rsidR="00CA2489" w:rsidRPr="0011185E" w:rsidRDefault="00000000">
      <w:r w:rsidRPr="0011185E">
        <w:br w:type="page"/>
      </w:r>
    </w:p>
    <w:p w14:paraId="5FCF60FC" w14:textId="645B07E5" w:rsidR="00CA2489" w:rsidRPr="0011185E" w:rsidRDefault="00000000">
      <w:pPr>
        <w:pStyle w:val="Heading1"/>
      </w:pPr>
      <w:r w:rsidRPr="0011185E">
        <w:lastRenderedPageBreak/>
        <w:t xml:space="preserve">Reportes y </w:t>
      </w:r>
      <w:r w:rsidR="0011185E" w:rsidRPr="0011185E">
        <w:t>métricas</w:t>
      </w:r>
    </w:p>
    <w:p w14:paraId="31C897E9" w14:textId="359D726A" w:rsidR="00CA2489" w:rsidRPr="0011185E" w:rsidRDefault="00000000">
      <w:pPr>
        <w:jc w:val="both"/>
      </w:pPr>
      <w:r w:rsidRPr="0011185E">
        <w:t xml:space="preserve">Genera reportes en tiempo real de tickets, activos y mantenimientos. Los datos pueden exportarse en formato PDF o Excel. La </w:t>
      </w:r>
      <w:r w:rsidR="0011185E" w:rsidRPr="0011185E">
        <w:t>sección</w:t>
      </w:r>
      <w:r w:rsidRPr="0011185E">
        <w:t xml:space="preserve"> inferior permite configurar reportes programados.</w:t>
      </w:r>
    </w:p>
    <w:p w14:paraId="7778A2DA" w14:textId="47A150F2" w:rsidR="00CA2489" w:rsidRPr="0011185E" w:rsidRDefault="0011185E">
      <w:pPr>
        <w:spacing w:after="80"/>
        <w:jc w:val="both"/>
      </w:pPr>
      <w:r w:rsidRPr="0011185E">
        <w:rPr>
          <w:i/>
        </w:rPr>
        <w:t>Módulo</w:t>
      </w:r>
      <w:r w:rsidR="00000000" w:rsidRPr="0011185E">
        <w:rPr>
          <w:i/>
        </w:rPr>
        <w:t xml:space="preserve"> de reportes con desgloses por estado y </w:t>
      </w:r>
      <w:r w:rsidRPr="0011185E">
        <w:rPr>
          <w:i/>
        </w:rPr>
        <w:t>configuración</w:t>
      </w:r>
      <w:r w:rsidR="00000000" w:rsidRPr="0011185E">
        <w:rPr>
          <w:i/>
        </w:rPr>
        <w:t xml:space="preserve"> de </w:t>
      </w:r>
      <w:r w:rsidRPr="0011185E">
        <w:rPr>
          <w:i/>
        </w:rPr>
        <w:t>envió</w:t>
      </w:r>
      <w:r w:rsidR="00000000" w:rsidRPr="0011185E">
        <w:rPr>
          <w:i/>
        </w:rPr>
        <w:t xml:space="preserve"> programado.</w:t>
      </w:r>
    </w:p>
    <w:p w14:paraId="6A0C83E6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5FB33597" wp14:editId="791BC0DD">
            <wp:extent cx="5303520" cy="5483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dmin-repor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EE62" w14:textId="77777777" w:rsidR="00CA2489" w:rsidRPr="0011185E" w:rsidRDefault="00000000">
      <w:pPr>
        <w:pStyle w:val="Heading3"/>
      </w:pPr>
      <w:r w:rsidRPr="0011185E">
        <w:t>Procedimiento</w:t>
      </w:r>
    </w:p>
    <w:p w14:paraId="3FC23204" w14:textId="77777777" w:rsidR="00CA2489" w:rsidRPr="0011185E" w:rsidRDefault="00000000">
      <w:pPr>
        <w:spacing w:after="60"/>
        <w:ind w:left="283"/>
      </w:pPr>
      <w:r w:rsidRPr="0011185E">
        <w:t>1. Abra Reportes y seleccione el tipo de reporte deseado: Tickets, Activos o Mantenimientos.</w:t>
      </w:r>
    </w:p>
    <w:p w14:paraId="1805AC95" w14:textId="77777777" w:rsidR="00CA2489" w:rsidRPr="0011185E" w:rsidRDefault="00000000">
      <w:pPr>
        <w:spacing w:after="60"/>
        <w:ind w:left="283"/>
      </w:pPr>
      <w:r w:rsidRPr="0011185E">
        <w:t>2. Revise los totales y desgloses presentados.</w:t>
      </w:r>
    </w:p>
    <w:p w14:paraId="2CBA7D89" w14:textId="49FECE31" w:rsidR="00CA2489" w:rsidRPr="0011185E" w:rsidRDefault="00000000">
      <w:pPr>
        <w:spacing w:after="60"/>
        <w:ind w:left="283"/>
      </w:pPr>
      <w:r w:rsidRPr="0011185E">
        <w:t xml:space="preserve">3. Configure reportes programados en la </w:t>
      </w:r>
      <w:r w:rsidR="0011185E" w:rsidRPr="0011185E">
        <w:t>sección</w:t>
      </w:r>
      <w:r w:rsidRPr="0011185E">
        <w:t xml:space="preserve"> inferior para </w:t>
      </w:r>
      <w:r w:rsidR="0011185E" w:rsidRPr="0011185E">
        <w:t>envió</w:t>
      </w:r>
      <w:r w:rsidRPr="0011185E">
        <w:t xml:space="preserve"> </w:t>
      </w:r>
      <w:r w:rsidR="0011185E" w:rsidRPr="0011185E">
        <w:t>automático</w:t>
      </w:r>
      <w:r w:rsidRPr="0011185E">
        <w:t xml:space="preserve"> por correo.</w:t>
      </w:r>
    </w:p>
    <w:p w14:paraId="096ECD76" w14:textId="7C7F45FA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>Los datos del reporte corresponden al periodo y tipo seleccionado.</w:t>
      </w:r>
    </w:p>
    <w:p w14:paraId="7ACCCF6D" w14:textId="77777777" w:rsidR="00CA2489" w:rsidRPr="0011185E" w:rsidRDefault="00000000">
      <w:r w:rsidRPr="0011185E">
        <w:br w:type="page"/>
      </w:r>
    </w:p>
    <w:p w14:paraId="1E3E8535" w14:textId="291C54D3" w:rsidR="00CA2489" w:rsidRPr="0011185E" w:rsidRDefault="0011185E">
      <w:pPr>
        <w:pStyle w:val="Heading1"/>
      </w:pPr>
      <w:r w:rsidRPr="0011185E">
        <w:lastRenderedPageBreak/>
        <w:t>Configuración</w:t>
      </w:r>
      <w:r w:rsidR="00000000" w:rsidRPr="0011185E">
        <w:t xml:space="preserve"> del sistema</w:t>
      </w:r>
    </w:p>
    <w:p w14:paraId="5F88F86D" w14:textId="5C6233AB" w:rsidR="00CA2489" w:rsidRPr="0011185E" w:rsidRDefault="00000000">
      <w:pPr>
        <w:jc w:val="both"/>
      </w:pPr>
      <w:r w:rsidRPr="0011185E">
        <w:t xml:space="preserve">Administra los </w:t>
      </w:r>
      <w:r w:rsidR="0011185E" w:rsidRPr="0011185E">
        <w:t>parámetros</w:t>
      </w:r>
      <w:r w:rsidRPr="0011185E">
        <w:t xml:space="preserve"> generales del sistema, la </w:t>
      </w:r>
      <w:r w:rsidR="0011185E" w:rsidRPr="0011185E">
        <w:t>configuración</w:t>
      </w:r>
      <w:r w:rsidRPr="0011185E">
        <w:t xml:space="preserve"> SMTP para </w:t>
      </w:r>
      <w:r w:rsidR="0011185E" w:rsidRPr="0011185E">
        <w:t>envío</w:t>
      </w:r>
      <w:r w:rsidRPr="0011185E">
        <w:t xml:space="preserve"> de correos y la </w:t>
      </w:r>
      <w:r w:rsidR="0011185E" w:rsidRPr="0011185E">
        <w:t>información</w:t>
      </w:r>
      <w:r w:rsidRPr="0011185E">
        <w:t xml:space="preserve"> de respaldo.</w:t>
      </w:r>
    </w:p>
    <w:p w14:paraId="24AF53F4" w14:textId="7AED5670" w:rsidR="00CA2489" w:rsidRPr="0011185E" w:rsidRDefault="00000000">
      <w:pPr>
        <w:spacing w:after="80"/>
        <w:jc w:val="both"/>
      </w:pPr>
      <w:r w:rsidRPr="0011185E">
        <w:rPr>
          <w:i/>
        </w:rPr>
        <w:t xml:space="preserve">Panel de </w:t>
      </w:r>
      <w:r w:rsidR="0011185E" w:rsidRPr="0011185E">
        <w:rPr>
          <w:i/>
        </w:rPr>
        <w:t>configuración</w:t>
      </w:r>
      <w:r w:rsidRPr="0011185E">
        <w:rPr>
          <w:i/>
        </w:rPr>
        <w:t xml:space="preserve"> con pestanas General, SMTP y Backup.</w:t>
      </w:r>
    </w:p>
    <w:p w14:paraId="75346FC2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38C2C46A" wp14:editId="22F5E02A">
            <wp:extent cx="5303520" cy="43513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admin-configur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678D" w14:textId="77777777" w:rsidR="00CA2489" w:rsidRPr="0011185E" w:rsidRDefault="00000000">
      <w:pPr>
        <w:pStyle w:val="Heading3"/>
      </w:pPr>
      <w:r w:rsidRPr="0011185E">
        <w:t>Procedimiento</w:t>
      </w:r>
    </w:p>
    <w:p w14:paraId="458172A6" w14:textId="454FBE9D" w:rsidR="00CA2489" w:rsidRPr="0011185E" w:rsidRDefault="00000000">
      <w:pPr>
        <w:spacing w:after="60"/>
        <w:ind w:left="283"/>
      </w:pPr>
      <w:r w:rsidRPr="0011185E">
        <w:t xml:space="preserve">1. Abra </w:t>
      </w:r>
      <w:r w:rsidR="0011185E" w:rsidRPr="0011185E">
        <w:t>Configuración</w:t>
      </w:r>
      <w:r w:rsidRPr="0011185E">
        <w:t xml:space="preserve"> desde el </w:t>
      </w:r>
      <w:r w:rsidR="0011185E" w:rsidRPr="0011185E">
        <w:t>menú</w:t>
      </w:r>
      <w:r w:rsidRPr="0011185E">
        <w:t>.</w:t>
      </w:r>
    </w:p>
    <w:p w14:paraId="12182FD6" w14:textId="761B6D50" w:rsidR="00CA2489" w:rsidRPr="0011185E" w:rsidRDefault="00000000">
      <w:pPr>
        <w:spacing w:after="60"/>
        <w:ind w:left="283"/>
      </w:pPr>
      <w:r w:rsidRPr="0011185E">
        <w:t xml:space="preserve">2. Seleccione la </w:t>
      </w:r>
      <w:r w:rsidR="0011185E" w:rsidRPr="0011185E">
        <w:t>pestaña</w:t>
      </w:r>
      <w:r w:rsidRPr="0011185E">
        <w:t xml:space="preserve"> correspondiente: General, SMTP o Backup.</w:t>
      </w:r>
    </w:p>
    <w:p w14:paraId="44EFDCF0" w14:textId="75954DA3" w:rsidR="00CA2489" w:rsidRPr="0011185E" w:rsidRDefault="00000000">
      <w:pPr>
        <w:spacing w:after="60"/>
        <w:ind w:left="283"/>
      </w:pPr>
      <w:r w:rsidRPr="0011185E">
        <w:t xml:space="preserve">3. Modifique los valores necesarios y seleccione Guardar </w:t>
      </w:r>
      <w:r w:rsidR="0011185E" w:rsidRPr="0011185E">
        <w:t>configuración</w:t>
      </w:r>
      <w:r w:rsidRPr="0011185E">
        <w:t>.</w:t>
      </w:r>
    </w:p>
    <w:p w14:paraId="40FBC5DE" w14:textId="55D710BD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 xml:space="preserve">Los </w:t>
      </w:r>
      <w:r w:rsidRPr="0011185E">
        <w:t>parámetros</w:t>
      </w:r>
      <w:r w:rsidR="00000000" w:rsidRPr="0011185E">
        <w:t xml:space="preserve"> guardados se aplican a las operaciones del sistema correspondientes.</w:t>
      </w:r>
    </w:p>
    <w:p w14:paraId="15E2B7F5" w14:textId="77777777" w:rsidR="00CA2489" w:rsidRPr="0011185E" w:rsidRDefault="00000000">
      <w:r w:rsidRPr="0011185E">
        <w:br w:type="page"/>
      </w:r>
    </w:p>
    <w:p w14:paraId="35B7F178" w14:textId="357EA730" w:rsidR="00CA2489" w:rsidRPr="0011185E" w:rsidRDefault="00000000">
      <w:pPr>
        <w:pStyle w:val="Heading1"/>
      </w:pPr>
      <w:r w:rsidRPr="0011185E">
        <w:lastRenderedPageBreak/>
        <w:t xml:space="preserve">Panel del </w:t>
      </w:r>
      <w:r w:rsidR="0011185E" w:rsidRPr="0011185E">
        <w:t>Líder</w:t>
      </w:r>
      <w:r w:rsidRPr="0011185E">
        <w:t xml:space="preserve"> TIC</w:t>
      </w:r>
    </w:p>
    <w:p w14:paraId="6CB75CA9" w14:textId="68086020" w:rsidR="00CA2489" w:rsidRPr="0011185E" w:rsidRDefault="00000000">
      <w:pPr>
        <w:jc w:val="both"/>
      </w:pPr>
      <w:r w:rsidRPr="0011185E">
        <w:t xml:space="preserve">El </w:t>
      </w:r>
      <w:r w:rsidR="0011185E" w:rsidRPr="0011185E">
        <w:t>Líder</w:t>
      </w:r>
      <w:r w:rsidRPr="0011185E">
        <w:t xml:space="preserve"> TIC supervisa toda la </w:t>
      </w:r>
      <w:r w:rsidR="0011185E" w:rsidRPr="0011185E">
        <w:t>operación</w:t>
      </w:r>
      <w:r w:rsidRPr="0011185E">
        <w:t xml:space="preserve"> de la mesa de servicio. Tiene visibilidad global sobre tickets, </w:t>
      </w:r>
      <w:r w:rsidR="0011185E" w:rsidRPr="0011185E">
        <w:t>técnicos</w:t>
      </w:r>
      <w:r w:rsidRPr="0011185E">
        <w:t>, inventario y comunicaciones.</w:t>
      </w:r>
    </w:p>
    <w:p w14:paraId="516AB7F4" w14:textId="2E66EAB5" w:rsidR="00CA2489" w:rsidRPr="0011185E" w:rsidRDefault="00000000">
      <w:pPr>
        <w:spacing w:after="80"/>
        <w:jc w:val="both"/>
      </w:pPr>
      <w:r w:rsidRPr="0011185E">
        <w:rPr>
          <w:i/>
        </w:rPr>
        <w:t xml:space="preserve">Dashboard del </w:t>
      </w:r>
      <w:r w:rsidR="0011185E" w:rsidRPr="0011185E">
        <w:rPr>
          <w:i/>
        </w:rPr>
        <w:t>Líder</w:t>
      </w:r>
      <w:r w:rsidRPr="0011185E">
        <w:rPr>
          <w:i/>
        </w:rPr>
        <w:t xml:space="preserve"> TIC con KPIs, </w:t>
      </w:r>
      <w:r w:rsidR="0011185E" w:rsidRPr="0011185E">
        <w:rPr>
          <w:i/>
        </w:rPr>
        <w:t>distribución</w:t>
      </w:r>
      <w:r w:rsidRPr="0011185E">
        <w:rPr>
          <w:i/>
        </w:rPr>
        <w:t xml:space="preserve"> por prioridad, carga por </w:t>
      </w:r>
      <w:r w:rsidR="0011185E" w:rsidRPr="0011185E">
        <w:rPr>
          <w:i/>
        </w:rPr>
        <w:t>técnico</w:t>
      </w:r>
      <w:r w:rsidRPr="0011185E">
        <w:rPr>
          <w:i/>
        </w:rPr>
        <w:t xml:space="preserve"> y cola de tickets sin asignar.</w:t>
      </w:r>
    </w:p>
    <w:p w14:paraId="061FEF86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4DA573F0" wp14:editId="1F5F0E0D">
            <wp:extent cx="4198431" cy="56986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lider-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2224" cy="57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A007" w14:textId="77777777" w:rsidR="00CA2489" w:rsidRPr="0011185E" w:rsidRDefault="00000000">
      <w:pPr>
        <w:pStyle w:val="Heading3"/>
      </w:pPr>
      <w:r w:rsidRPr="0011185E">
        <w:t>Procedimiento</w:t>
      </w:r>
    </w:p>
    <w:p w14:paraId="07EBF6CD" w14:textId="6C843A27" w:rsidR="00CA2489" w:rsidRPr="0011185E" w:rsidRDefault="00000000">
      <w:pPr>
        <w:spacing w:after="60"/>
        <w:ind w:left="283"/>
      </w:pPr>
      <w:r w:rsidRPr="0011185E">
        <w:t xml:space="preserve">1. Revise los cinco indicadores: tickets abiertos, en progreso, resueltos, tasa de </w:t>
      </w:r>
      <w:r w:rsidR="0011185E" w:rsidRPr="0011185E">
        <w:t>resolución</w:t>
      </w:r>
      <w:r w:rsidRPr="0011185E">
        <w:t xml:space="preserve"> y </w:t>
      </w:r>
      <w:r w:rsidR="0011185E" w:rsidRPr="0011185E">
        <w:t>críticos</w:t>
      </w:r>
      <w:r w:rsidRPr="0011185E">
        <w:t>.</w:t>
      </w:r>
    </w:p>
    <w:p w14:paraId="0267CA2D" w14:textId="5581B203" w:rsidR="00CA2489" w:rsidRPr="0011185E" w:rsidRDefault="00000000">
      <w:pPr>
        <w:spacing w:after="60"/>
        <w:ind w:left="283"/>
      </w:pPr>
      <w:r w:rsidRPr="0011185E">
        <w:t xml:space="preserve">2. Consulte la </w:t>
      </w:r>
      <w:r w:rsidR="0011185E" w:rsidRPr="0011185E">
        <w:t>gráfica</w:t>
      </w:r>
      <w:r w:rsidRPr="0011185E">
        <w:t xml:space="preserve"> de </w:t>
      </w:r>
      <w:r w:rsidR="0011185E" w:rsidRPr="0011185E">
        <w:t>distribución</w:t>
      </w:r>
      <w:r w:rsidRPr="0011185E">
        <w:t xml:space="preserve"> por prioridad y la tendencia semanal.</w:t>
      </w:r>
    </w:p>
    <w:p w14:paraId="62C3E08F" w14:textId="338DF8FF" w:rsidR="00CA2489" w:rsidRPr="0011185E" w:rsidRDefault="00000000">
      <w:pPr>
        <w:spacing w:after="60"/>
        <w:ind w:left="283"/>
      </w:pPr>
      <w:r w:rsidRPr="0011185E">
        <w:t xml:space="preserve">3. Revise la carga operativa por </w:t>
      </w:r>
      <w:r w:rsidR="0011185E" w:rsidRPr="0011185E">
        <w:t>técnico</w:t>
      </w:r>
      <w:r w:rsidRPr="0011185E">
        <w:t xml:space="preserve"> en el panel inferior.</w:t>
      </w:r>
    </w:p>
    <w:p w14:paraId="0F8AC158" w14:textId="01FE3C8B" w:rsidR="00CA2489" w:rsidRPr="0011185E" w:rsidRDefault="00000000">
      <w:pPr>
        <w:spacing w:after="60"/>
        <w:ind w:left="283"/>
      </w:pPr>
      <w:r w:rsidRPr="0011185E">
        <w:t xml:space="preserve">4. Atienda la cola de </w:t>
      </w:r>
      <w:proofErr w:type="gramStart"/>
      <w:r w:rsidR="0011185E" w:rsidRPr="0011185E">
        <w:t>tickets</w:t>
      </w:r>
      <w:proofErr w:type="gramEnd"/>
      <w:r w:rsidRPr="0011185E">
        <w:t xml:space="preserve"> sin asignar utilizando el </w:t>
      </w:r>
      <w:r w:rsidR="0011185E" w:rsidRPr="0011185E">
        <w:t>botón</w:t>
      </w:r>
      <w:r w:rsidRPr="0011185E">
        <w:t xml:space="preserve"> Asignar.</w:t>
      </w:r>
    </w:p>
    <w:p w14:paraId="59280CF5" w14:textId="357B3A9E" w:rsidR="00CA2489" w:rsidRPr="0011185E" w:rsidRDefault="0011185E">
      <w:pPr>
        <w:spacing w:before="120"/>
      </w:pPr>
      <w:r w:rsidRPr="0011185E">
        <w:rPr>
          <w:b/>
        </w:rPr>
        <w:lastRenderedPageBreak/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>Los indicadores reflejan el estado actual y la cola de espera esta atendida.</w:t>
      </w:r>
    </w:p>
    <w:p w14:paraId="7085F17C" w14:textId="77777777" w:rsidR="00CA2489" w:rsidRPr="0011185E" w:rsidRDefault="00000000">
      <w:r w:rsidRPr="0011185E">
        <w:br w:type="page"/>
      </w:r>
    </w:p>
    <w:p w14:paraId="5D8E241F" w14:textId="1EC4242F" w:rsidR="00CA2489" w:rsidRPr="0011185E" w:rsidRDefault="0011185E">
      <w:pPr>
        <w:pStyle w:val="Heading1"/>
      </w:pPr>
      <w:r w:rsidRPr="0011185E">
        <w:lastRenderedPageBreak/>
        <w:t>Gestión</w:t>
      </w:r>
      <w:r w:rsidR="00000000" w:rsidRPr="0011185E">
        <w:t xml:space="preserve"> de tickets</w:t>
      </w:r>
    </w:p>
    <w:p w14:paraId="310C9FB1" w14:textId="1DD8C89A" w:rsidR="00CA2489" w:rsidRPr="0011185E" w:rsidRDefault="00000000">
      <w:pPr>
        <w:jc w:val="both"/>
      </w:pPr>
      <w:r w:rsidRPr="0011185E">
        <w:t xml:space="preserve">Lista completa de tickets con filtros por estado, </w:t>
      </w:r>
      <w:r w:rsidR="0011185E" w:rsidRPr="0011185E">
        <w:t>búsqueda</w:t>
      </w:r>
      <w:r w:rsidRPr="0011185E">
        <w:t xml:space="preserve"> por </w:t>
      </w:r>
      <w:r w:rsidR="0011185E" w:rsidRPr="0011185E">
        <w:t>título</w:t>
      </w:r>
      <w:r w:rsidRPr="0011185E">
        <w:t xml:space="preserve"> y </w:t>
      </w:r>
      <w:r w:rsidR="0011185E" w:rsidRPr="0011185E">
        <w:t>paginación</w:t>
      </w:r>
      <w:r w:rsidRPr="0011185E">
        <w:t>.</w:t>
      </w:r>
    </w:p>
    <w:p w14:paraId="4C570864" w14:textId="0A9A2D7C" w:rsidR="00CA2489" w:rsidRPr="0011185E" w:rsidRDefault="00000000">
      <w:pPr>
        <w:spacing w:after="80"/>
        <w:jc w:val="both"/>
      </w:pPr>
      <w:r w:rsidRPr="0011185E">
        <w:rPr>
          <w:i/>
        </w:rPr>
        <w:t xml:space="preserve">Listado completo de tickets con pestanas de estado, buscador y </w:t>
      </w:r>
      <w:r w:rsidR="0011185E" w:rsidRPr="0011185E">
        <w:rPr>
          <w:i/>
        </w:rPr>
        <w:t>paginación</w:t>
      </w:r>
      <w:r w:rsidRPr="0011185E">
        <w:rPr>
          <w:i/>
        </w:rPr>
        <w:t>.</w:t>
      </w:r>
    </w:p>
    <w:p w14:paraId="41E9BBEB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25B7C98B" wp14:editId="16BB9EA8">
            <wp:extent cx="5303520" cy="42394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lider-ticke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0D2C" w14:textId="77777777" w:rsidR="00CA2489" w:rsidRPr="0011185E" w:rsidRDefault="00000000">
      <w:pPr>
        <w:pStyle w:val="Heading3"/>
      </w:pPr>
      <w:r w:rsidRPr="0011185E">
        <w:t>Procedimiento</w:t>
      </w:r>
    </w:p>
    <w:p w14:paraId="749532EA" w14:textId="54EFD248" w:rsidR="00CA2489" w:rsidRPr="0011185E" w:rsidRDefault="00000000">
      <w:pPr>
        <w:spacing w:after="60"/>
        <w:ind w:left="283"/>
      </w:pPr>
      <w:r w:rsidRPr="0011185E">
        <w:t xml:space="preserve">1. Abra Todos los tickets desde el </w:t>
      </w:r>
      <w:r w:rsidR="0011185E" w:rsidRPr="0011185E">
        <w:t>menú</w:t>
      </w:r>
      <w:r w:rsidRPr="0011185E">
        <w:t>.</w:t>
      </w:r>
    </w:p>
    <w:p w14:paraId="1ACF245C" w14:textId="77777777" w:rsidR="00CA2489" w:rsidRPr="0011185E" w:rsidRDefault="00000000">
      <w:pPr>
        <w:spacing w:after="60"/>
        <w:ind w:left="283"/>
      </w:pPr>
      <w:r w:rsidRPr="0011185E">
        <w:t>2. Utilice las pestanas de estado o el buscador para filtrar.</w:t>
      </w:r>
    </w:p>
    <w:p w14:paraId="17B29FE3" w14:textId="60376DFB" w:rsidR="00CA2489" w:rsidRPr="0011185E" w:rsidRDefault="00000000">
      <w:pPr>
        <w:spacing w:after="60"/>
        <w:ind w:left="283"/>
      </w:pPr>
      <w:r w:rsidRPr="0011185E">
        <w:t xml:space="preserve">3. Seleccione un ticket para ver su detalle, </w:t>
      </w:r>
      <w:r w:rsidR="0011185E" w:rsidRPr="0011185E">
        <w:t>asignación</w:t>
      </w:r>
      <w:r w:rsidRPr="0011185E">
        <w:t xml:space="preserve"> y seguimiento.</w:t>
      </w:r>
    </w:p>
    <w:p w14:paraId="3AAC7F5D" w14:textId="470165B6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>El listado muestra los tickets correspondientes al filtro aplicado.</w:t>
      </w:r>
    </w:p>
    <w:p w14:paraId="069ED999" w14:textId="77777777" w:rsidR="00CA2489" w:rsidRPr="0011185E" w:rsidRDefault="00000000">
      <w:r w:rsidRPr="0011185E">
        <w:br w:type="page"/>
      </w:r>
    </w:p>
    <w:p w14:paraId="170E68A6" w14:textId="77777777" w:rsidR="00CA2489" w:rsidRPr="0011185E" w:rsidRDefault="00000000">
      <w:pPr>
        <w:pStyle w:val="Heading1"/>
      </w:pPr>
      <w:r w:rsidRPr="0011185E">
        <w:lastRenderedPageBreak/>
        <w:t>Asignacion de tickets</w:t>
      </w:r>
    </w:p>
    <w:p w14:paraId="1ED16646" w14:textId="3EFF31DC" w:rsidR="00CA2489" w:rsidRPr="0011185E" w:rsidRDefault="00000000">
      <w:pPr>
        <w:jc w:val="both"/>
      </w:pPr>
      <w:r w:rsidRPr="0011185E">
        <w:t xml:space="preserve">Permite asignar tickets pendientes a </w:t>
      </w:r>
      <w:r w:rsidR="0011185E" w:rsidRPr="0011185E">
        <w:t>técnicos</w:t>
      </w:r>
      <w:r w:rsidRPr="0011185E">
        <w:t xml:space="preserve"> disponibles. La vista se divide en dos paneles: tickets sin asignar a la izquierda y </w:t>
      </w:r>
      <w:r w:rsidR="0011185E" w:rsidRPr="0011185E">
        <w:t>técnicos</w:t>
      </w:r>
      <w:r w:rsidRPr="0011185E">
        <w:t xml:space="preserve"> a la derecha.</w:t>
      </w:r>
    </w:p>
    <w:p w14:paraId="624D4738" w14:textId="6A0D951D" w:rsidR="00CA2489" w:rsidRPr="0011185E" w:rsidRDefault="00000000">
      <w:pPr>
        <w:spacing w:after="80"/>
        <w:jc w:val="both"/>
      </w:pPr>
      <w:r w:rsidRPr="0011185E">
        <w:rPr>
          <w:i/>
        </w:rPr>
        <w:t xml:space="preserve">Panel de </w:t>
      </w:r>
      <w:r w:rsidR="0011185E" w:rsidRPr="0011185E">
        <w:rPr>
          <w:i/>
        </w:rPr>
        <w:t>asignación</w:t>
      </w:r>
      <w:r w:rsidRPr="0011185E">
        <w:rPr>
          <w:i/>
        </w:rPr>
        <w:t xml:space="preserve"> con tickets pendientes y </w:t>
      </w:r>
      <w:r w:rsidR="0011185E" w:rsidRPr="0011185E">
        <w:rPr>
          <w:i/>
        </w:rPr>
        <w:t>técnicos</w:t>
      </w:r>
      <w:r w:rsidRPr="0011185E">
        <w:rPr>
          <w:i/>
        </w:rPr>
        <w:t xml:space="preserve"> disponibles.</w:t>
      </w:r>
    </w:p>
    <w:p w14:paraId="49B22D99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36C25F9C" wp14:editId="59DAAF93">
            <wp:extent cx="5303520" cy="43513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lider-asigna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22E5" w14:textId="77777777" w:rsidR="00CA2489" w:rsidRPr="0011185E" w:rsidRDefault="00000000">
      <w:pPr>
        <w:pStyle w:val="Heading3"/>
      </w:pPr>
      <w:r w:rsidRPr="0011185E">
        <w:t>Procedimiento</w:t>
      </w:r>
    </w:p>
    <w:p w14:paraId="42237CA3" w14:textId="754611F9" w:rsidR="00CA2489" w:rsidRPr="0011185E" w:rsidRDefault="00000000">
      <w:pPr>
        <w:spacing w:after="60"/>
        <w:ind w:left="283"/>
      </w:pPr>
      <w:r w:rsidRPr="0011185E">
        <w:t xml:space="preserve">1. Abra Asignar / Reasignar desde el </w:t>
      </w:r>
      <w:r w:rsidR="0011185E" w:rsidRPr="0011185E">
        <w:t>menú</w:t>
      </w:r>
      <w:r w:rsidRPr="0011185E">
        <w:t>.</w:t>
      </w:r>
    </w:p>
    <w:p w14:paraId="66716410" w14:textId="77777777" w:rsidR="00CA2489" w:rsidRPr="0011185E" w:rsidRDefault="00000000">
      <w:pPr>
        <w:spacing w:after="60"/>
        <w:ind w:left="283"/>
      </w:pPr>
      <w:r w:rsidRPr="0011185E">
        <w:t>2. Seleccione un ticket de la lista izquierda.</w:t>
      </w:r>
    </w:p>
    <w:p w14:paraId="27189467" w14:textId="72170B8D" w:rsidR="00CA2489" w:rsidRPr="0011185E" w:rsidRDefault="00000000">
      <w:pPr>
        <w:spacing w:after="60"/>
        <w:ind w:left="283"/>
      </w:pPr>
      <w:r w:rsidRPr="0011185E">
        <w:t xml:space="preserve">3. Seleccione Asignar junto al </w:t>
      </w:r>
      <w:r w:rsidR="0011185E" w:rsidRPr="0011185E">
        <w:t>técnico</w:t>
      </w:r>
      <w:r w:rsidRPr="0011185E">
        <w:t xml:space="preserve"> deseado.</w:t>
      </w:r>
    </w:p>
    <w:p w14:paraId="7501FE0B" w14:textId="53BF65FF" w:rsidR="00CA2489" w:rsidRPr="0011185E" w:rsidRDefault="00000000">
      <w:pPr>
        <w:spacing w:after="60"/>
        <w:ind w:left="283"/>
      </w:pPr>
      <w:r w:rsidRPr="0011185E">
        <w:t xml:space="preserve">4. El ticket se actualiza </w:t>
      </w:r>
      <w:r w:rsidR="0011185E" w:rsidRPr="0011185E">
        <w:t>automáticamente</w:t>
      </w:r>
      <w:r w:rsidRPr="0011185E">
        <w:t xml:space="preserve"> a estado En Progreso.</w:t>
      </w:r>
    </w:p>
    <w:p w14:paraId="687BE8E6" w14:textId="396EB503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 xml:space="preserve">El ticket tiene </w:t>
      </w:r>
      <w:r w:rsidRPr="0011185E">
        <w:t>técnico</w:t>
      </w:r>
      <w:r w:rsidR="00000000" w:rsidRPr="0011185E">
        <w:t xml:space="preserve"> asignado y su estado refleja la </w:t>
      </w:r>
      <w:r w:rsidRPr="0011185E">
        <w:t>asignación</w:t>
      </w:r>
      <w:r w:rsidR="00000000" w:rsidRPr="0011185E">
        <w:t>.</w:t>
      </w:r>
    </w:p>
    <w:p w14:paraId="74A2B7F6" w14:textId="7E62DBC6" w:rsidR="00CA2489" w:rsidRPr="0011185E" w:rsidRDefault="00000000">
      <w:pPr>
        <w:spacing w:before="80"/>
      </w:pPr>
      <w:r w:rsidRPr="0011185E">
        <w:rPr>
          <w:i/>
          <w:color w:val="666666"/>
        </w:rPr>
        <w:t xml:space="preserve">La </w:t>
      </w:r>
      <w:r w:rsidR="0011185E" w:rsidRPr="0011185E">
        <w:rPr>
          <w:i/>
          <w:color w:val="666666"/>
        </w:rPr>
        <w:t>asignación</w:t>
      </w:r>
      <w:r w:rsidRPr="0011185E">
        <w:rPr>
          <w:i/>
          <w:color w:val="666666"/>
        </w:rPr>
        <w:t xml:space="preserve"> </w:t>
      </w:r>
      <w:r w:rsidR="0011185E" w:rsidRPr="0011185E">
        <w:rPr>
          <w:i/>
          <w:color w:val="666666"/>
        </w:rPr>
        <w:t>automática</w:t>
      </w:r>
      <w:r w:rsidRPr="0011185E">
        <w:rPr>
          <w:i/>
          <w:color w:val="666666"/>
        </w:rPr>
        <w:t xml:space="preserve"> considera la sede y la carga del </w:t>
      </w:r>
      <w:r w:rsidR="0011185E" w:rsidRPr="0011185E">
        <w:rPr>
          <w:i/>
          <w:color w:val="666666"/>
        </w:rPr>
        <w:t>técnico</w:t>
      </w:r>
      <w:r w:rsidRPr="0011185E">
        <w:rPr>
          <w:i/>
          <w:color w:val="666666"/>
        </w:rPr>
        <w:t xml:space="preserve">. Reasigne manualmente cuando la </w:t>
      </w:r>
      <w:r w:rsidR="0011185E" w:rsidRPr="0011185E">
        <w:rPr>
          <w:i/>
          <w:color w:val="666666"/>
        </w:rPr>
        <w:t>situación</w:t>
      </w:r>
      <w:r w:rsidRPr="0011185E">
        <w:rPr>
          <w:i/>
          <w:color w:val="666666"/>
        </w:rPr>
        <w:t xml:space="preserve"> lo requiera.</w:t>
      </w:r>
    </w:p>
    <w:p w14:paraId="2178549A" w14:textId="77777777" w:rsidR="00CA2489" w:rsidRPr="0011185E" w:rsidRDefault="00000000">
      <w:r w:rsidRPr="0011185E">
        <w:br w:type="page"/>
      </w:r>
    </w:p>
    <w:p w14:paraId="205251B8" w14:textId="09C97DC9" w:rsidR="00CA2489" w:rsidRPr="0011185E" w:rsidRDefault="0011185E">
      <w:pPr>
        <w:pStyle w:val="Heading1"/>
      </w:pPr>
      <w:r w:rsidRPr="0011185E">
        <w:lastRenderedPageBreak/>
        <w:t>Mensajería</w:t>
      </w:r>
      <w:r w:rsidR="00000000" w:rsidRPr="0011185E">
        <w:t xml:space="preserve"> masiva</w:t>
      </w:r>
    </w:p>
    <w:p w14:paraId="1115B50C" w14:textId="24F150E1" w:rsidR="00CA2489" w:rsidRPr="0011185E" w:rsidRDefault="0011185E">
      <w:pPr>
        <w:jc w:val="both"/>
      </w:pPr>
      <w:r w:rsidRPr="0011185E">
        <w:t>Envía</w:t>
      </w:r>
      <w:r w:rsidR="00000000" w:rsidRPr="0011185E">
        <w:t xml:space="preserve"> comunicaciones por correo </w:t>
      </w:r>
      <w:r w:rsidRPr="0011185E">
        <w:t>electrónico</w:t>
      </w:r>
      <w:r w:rsidR="00000000" w:rsidRPr="0011185E">
        <w:t xml:space="preserve"> o SMS a grupos de usuarios segmentados por rol y sede.</w:t>
      </w:r>
    </w:p>
    <w:p w14:paraId="08CF3F7D" w14:textId="6D83C0C8" w:rsidR="00CA2489" w:rsidRPr="0011185E" w:rsidRDefault="00000000">
      <w:pPr>
        <w:spacing w:after="80"/>
        <w:jc w:val="both"/>
      </w:pPr>
      <w:r w:rsidRPr="0011185E">
        <w:rPr>
          <w:i/>
        </w:rPr>
        <w:t xml:space="preserve">Formulario de </w:t>
      </w:r>
      <w:r w:rsidR="0011185E" w:rsidRPr="0011185E">
        <w:rPr>
          <w:i/>
        </w:rPr>
        <w:t>mensajería</w:t>
      </w:r>
      <w:r w:rsidRPr="0011185E">
        <w:rPr>
          <w:i/>
        </w:rPr>
        <w:t xml:space="preserve"> masiva con </w:t>
      </w:r>
      <w:r w:rsidR="0011185E" w:rsidRPr="0011185E">
        <w:rPr>
          <w:i/>
        </w:rPr>
        <w:t>selección</w:t>
      </w:r>
      <w:r w:rsidRPr="0011185E">
        <w:rPr>
          <w:i/>
        </w:rPr>
        <w:t xml:space="preserve"> de canal, </w:t>
      </w:r>
      <w:r w:rsidR="0011185E" w:rsidRPr="0011185E">
        <w:rPr>
          <w:i/>
        </w:rPr>
        <w:t>segmentación</w:t>
      </w:r>
      <w:r w:rsidRPr="0011185E">
        <w:rPr>
          <w:i/>
        </w:rPr>
        <w:t xml:space="preserve"> e historial.</w:t>
      </w:r>
    </w:p>
    <w:p w14:paraId="11C365BF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358E7451" wp14:editId="35112011">
            <wp:extent cx="5303520" cy="46907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lider-mensajeri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00DE" w14:textId="77777777" w:rsidR="00CA2489" w:rsidRPr="0011185E" w:rsidRDefault="00000000">
      <w:pPr>
        <w:pStyle w:val="Heading3"/>
      </w:pPr>
      <w:r w:rsidRPr="0011185E">
        <w:t>Procedimiento</w:t>
      </w:r>
    </w:p>
    <w:p w14:paraId="29E50C22" w14:textId="04D6AA0D" w:rsidR="00CA2489" w:rsidRPr="0011185E" w:rsidRDefault="00000000">
      <w:pPr>
        <w:spacing w:after="60"/>
        <w:ind w:left="283"/>
      </w:pPr>
      <w:r w:rsidRPr="0011185E">
        <w:t xml:space="preserve">1. Abra </w:t>
      </w:r>
      <w:r w:rsidR="0011185E" w:rsidRPr="0011185E">
        <w:t>Mensajería</w:t>
      </w:r>
      <w:r w:rsidRPr="0011185E">
        <w:t xml:space="preserve"> masiva.</w:t>
      </w:r>
    </w:p>
    <w:p w14:paraId="530F32C4" w14:textId="3BCD2A8B" w:rsidR="00CA2489" w:rsidRPr="0011185E" w:rsidRDefault="00000000">
      <w:pPr>
        <w:spacing w:after="60"/>
        <w:ind w:left="283"/>
      </w:pPr>
      <w:r w:rsidRPr="0011185E">
        <w:t xml:space="preserve">2. Seleccione el canal de </w:t>
      </w:r>
      <w:r w:rsidR="0011185E" w:rsidRPr="0011185E">
        <w:t>envió</w:t>
      </w:r>
      <w:r w:rsidRPr="0011185E">
        <w:t>: Correo, SMS o Ambos.</w:t>
      </w:r>
    </w:p>
    <w:p w14:paraId="091B6ECF" w14:textId="77777777" w:rsidR="00CA2489" w:rsidRPr="0011185E" w:rsidRDefault="00000000">
      <w:pPr>
        <w:spacing w:after="60"/>
        <w:ind w:left="283"/>
      </w:pPr>
      <w:r w:rsidRPr="0011185E">
        <w:t>3. Escriba el asunto y el cuerpo del mensaje.</w:t>
      </w:r>
    </w:p>
    <w:p w14:paraId="7C76BA5C" w14:textId="364DBB6B" w:rsidR="00CA2489" w:rsidRPr="0011185E" w:rsidRDefault="00000000">
      <w:pPr>
        <w:spacing w:after="60"/>
        <w:ind w:left="283"/>
      </w:pPr>
      <w:r w:rsidRPr="0011185E">
        <w:t xml:space="preserve">4. Configure la </w:t>
      </w:r>
      <w:r w:rsidR="0011185E" w:rsidRPr="0011185E">
        <w:t>segmentación</w:t>
      </w:r>
      <w:r w:rsidRPr="0011185E">
        <w:t xml:space="preserve"> de audiencia por rol y sede.</w:t>
      </w:r>
    </w:p>
    <w:p w14:paraId="71D86058" w14:textId="47719A00" w:rsidR="00CA2489" w:rsidRPr="0011185E" w:rsidRDefault="00000000">
      <w:pPr>
        <w:spacing w:after="60"/>
        <w:ind w:left="283"/>
      </w:pPr>
      <w:r w:rsidRPr="0011185E">
        <w:t xml:space="preserve">5. Seleccione Enviar mensaje. El historial de </w:t>
      </w:r>
      <w:r w:rsidR="0011185E" w:rsidRPr="0011185E">
        <w:t>envíos</w:t>
      </w:r>
      <w:r w:rsidRPr="0011185E">
        <w:t xml:space="preserve"> aparece en la parte inferior.</w:t>
      </w:r>
    </w:p>
    <w:p w14:paraId="14F4F2CD" w14:textId="31AD22E7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>El mensaje aparece en el historial con estado Enviado y la cantidad de destinatarios.</w:t>
      </w:r>
    </w:p>
    <w:p w14:paraId="14136C6E" w14:textId="77777777" w:rsidR="00CA2489" w:rsidRPr="0011185E" w:rsidRDefault="00000000">
      <w:r w:rsidRPr="0011185E">
        <w:br w:type="page"/>
      </w:r>
    </w:p>
    <w:p w14:paraId="48337627" w14:textId="364FE5D7" w:rsidR="00CA2489" w:rsidRPr="0011185E" w:rsidRDefault="00000000">
      <w:pPr>
        <w:pStyle w:val="Heading1"/>
      </w:pPr>
      <w:r w:rsidRPr="0011185E">
        <w:lastRenderedPageBreak/>
        <w:t xml:space="preserve">Panel del </w:t>
      </w:r>
      <w:r w:rsidR="0011185E" w:rsidRPr="0011185E">
        <w:t>Técnico</w:t>
      </w:r>
      <w:r w:rsidRPr="0011185E">
        <w:t xml:space="preserve"> de Soporte</w:t>
      </w:r>
    </w:p>
    <w:p w14:paraId="794886DD" w14:textId="27E4C3F3" w:rsidR="00CA2489" w:rsidRPr="0011185E" w:rsidRDefault="00000000">
      <w:pPr>
        <w:jc w:val="both"/>
      </w:pPr>
      <w:r w:rsidRPr="0011185E">
        <w:t xml:space="preserve">El </w:t>
      </w:r>
      <w:r w:rsidR="0011185E" w:rsidRPr="0011185E">
        <w:t>técnico</w:t>
      </w:r>
      <w:r w:rsidRPr="0011185E">
        <w:t xml:space="preserve"> atiende los tickets asignados. Su panel muestra indicadores personales y la tabla de tickets con filtros por estado y prioridad.</w:t>
      </w:r>
    </w:p>
    <w:p w14:paraId="6E6ABE2C" w14:textId="7BBACC93" w:rsidR="00CA2489" w:rsidRPr="0011185E" w:rsidRDefault="00000000">
      <w:pPr>
        <w:spacing w:after="80"/>
        <w:jc w:val="both"/>
      </w:pPr>
      <w:r w:rsidRPr="0011185E">
        <w:rPr>
          <w:i/>
        </w:rPr>
        <w:t xml:space="preserve">Panel del </w:t>
      </w:r>
      <w:r w:rsidR="0011185E" w:rsidRPr="0011185E">
        <w:rPr>
          <w:i/>
        </w:rPr>
        <w:t>técnico</w:t>
      </w:r>
      <w:r w:rsidRPr="0011185E">
        <w:rPr>
          <w:i/>
        </w:rPr>
        <w:t xml:space="preserve"> con KPIs personales, tabla de tickets y filtros.</w:t>
      </w:r>
    </w:p>
    <w:p w14:paraId="100EA1C9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6D080171" wp14:editId="672C4103">
            <wp:extent cx="5303520" cy="43513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tecnico-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62FB" w14:textId="77777777" w:rsidR="00CA2489" w:rsidRPr="0011185E" w:rsidRDefault="00000000">
      <w:pPr>
        <w:pStyle w:val="Heading3"/>
      </w:pPr>
      <w:r w:rsidRPr="0011185E">
        <w:t>Procedimiento</w:t>
      </w:r>
    </w:p>
    <w:p w14:paraId="5F1EEB2F" w14:textId="77777777" w:rsidR="00CA2489" w:rsidRPr="0011185E" w:rsidRDefault="00000000">
      <w:pPr>
        <w:spacing w:after="60"/>
        <w:ind w:left="283"/>
      </w:pPr>
      <w:r w:rsidRPr="0011185E">
        <w:t>1. Revise los cuatro indicadores: abiertos, en progreso, pendientes y cerrados hoy.</w:t>
      </w:r>
    </w:p>
    <w:p w14:paraId="40314629" w14:textId="77777777" w:rsidR="00CA2489" w:rsidRPr="0011185E" w:rsidRDefault="00000000">
      <w:pPr>
        <w:spacing w:after="60"/>
        <w:ind w:left="283"/>
      </w:pPr>
      <w:r w:rsidRPr="0011185E">
        <w:t>2. Filtre los tickets por estado o prioridad usando las pestanas y selectores.</w:t>
      </w:r>
    </w:p>
    <w:p w14:paraId="3D5D75CD" w14:textId="77777777" w:rsidR="00CA2489" w:rsidRPr="0011185E" w:rsidRDefault="00000000">
      <w:pPr>
        <w:spacing w:after="60"/>
        <w:ind w:left="283"/>
      </w:pPr>
      <w:r w:rsidRPr="0011185E">
        <w:t>3. Seleccione un ticket para abrir su detalle y realizar acciones.</w:t>
      </w:r>
    </w:p>
    <w:p w14:paraId="457D0A52" w14:textId="386C8E3A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 xml:space="preserve">Los indicadores corresponden a los tickets asignados al </w:t>
      </w:r>
      <w:r w:rsidRPr="0011185E">
        <w:t>técnico</w:t>
      </w:r>
      <w:r w:rsidR="00000000" w:rsidRPr="0011185E">
        <w:t xml:space="preserve"> autenticado.</w:t>
      </w:r>
    </w:p>
    <w:p w14:paraId="6901C540" w14:textId="77777777" w:rsidR="00CA2489" w:rsidRPr="0011185E" w:rsidRDefault="00000000">
      <w:pPr>
        <w:pStyle w:val="Heading2"/>
      </w:pPr>
      <w:r w:rsidRPr="0011185E">
        <w:t>Detalle del ticket</w:t>
      </w:r>
    </w:p>
    <w:p w14:paraId="03F923D0" w14:textId="3B33B70F" w:rsidR="00CA2489" w:rsidRPr="0011185E" w:rsidRDefault="00000000">
      <w:pPr>
        <w:jc w:val="both"/>
      </w:pPr>
      <w:r w:rsidRPr="0011185E">
        <w:t xml:space="preserve">Al abrir un ticket, el </w:t>
      </w:r>
      <w:r w:rsidR="0011185E" w:rsidRPr="0011185E">
        <w:t>técnico</w:t>
      </w:r>
      <w:r w:rsidRPr="0011185E">
        <w:t xml:space="preserve"> puede cambiar su estado, registrar diagnosticos, escalar el caso o cerrarlo con </w:t>
      </w:r>
      <w:r w:rsidR="0011185E" w:rsidRPr="0011185E">
        <w:t>documentación</w:t>
      </w:r>
      <w:r w:rsidRPr="0011185E">
        <w:t xml:space="preserve"> de los pasos realizados. La </w:t>
      </w:r>
      <w:r w:rsidR="0011185E" w:rsidRPr="0011185E">
        <w:t>sección</w:t>
      </w:r>
      <w:r w:rsidRPr="0011185E">
        <w:t xml:space="preserve"> de seguimiento permite enviar comentarios al solicitante.</w:t>
      </w:r>
    </w:p>
    <w:p w14:paraId="07DF83D6" w14:textId="77777777" w:rsidR="00CA2489" w:rsidRPr="0011185E" w:rsidRDefault="00000000">
      <w:pPr>
        <w:pStyle w:val="Heading3"/>
      </w:pPr>
      <w:r w:rsidRPr="0011185E">
        <w:t>Procedimiento</w:t>
      </w:r>
    </w:p>
    <w:p w14:paraId="24D14EBC" w14:textId="77777777" w:rsidR="00CA2489" w:rsidRPr="0011185E" w:rsidRDefault="00000000">
      <w:pPr>
        <w:spacing w:after="60"/>
        <w:ind w:left="283"/>
      </w:pPr>
      <w:r w:rsidRPr="0011185E">
        <w:t>1. Seleccione un ticket desde la tabla.</w:t>
      </w:r>
    </w:p>
    <w:p w14:paraId="0CC6394C" w14:textId="5BA6436C" w:rsidR="00CA2489" w:rsidRPr="0011185E" w:rsidRDefault="00000000">
      <w:pPr>
        <w:spacing w:after="60"/>
        <w:ind w:left="283"/>
      </w:pPr>
      <w:r w:rsidRPr="0011185E">
        <w:lastRenderedPageBreak/>
        <w:t xml:space="preserve">2. Revise la </w:t>
      </w:r>
      <w:r w:rsidR="0011185E" w:rsidRPr="0011185E">
        <w:t>descripción</w:t>
      </w:r>
      <w:r w:rsidRPr="0011185E">
        <w:t xml:space="preserve">, </w:t>
      </w:r>
      <w:r w:rsidR="0011185E" w:rsidRPr="0011185E">
        <w:t>ubicación</w:t>
      </w:r>
      <w:r w:rsidRPr="0011185E">
        <w:t xml:space="preserve"> y datos del solicitante.</w:t>
      </w:r>
    </w:p>
    <w:p w14:paraId="2B90D886" w14:textId="77777777" w:rsidR="00CA2489" w:rsidRPr="0011185E" w:rsidRDefault="00000000">
      <w:pPr>
        <w:spacing w:after="60"/>
        <w:ind w:left="283"/>
      </w:pPr>
      <w:r w:rsidRPr="0011185E">
        <w:t>3. Cambie el estado mediante el selector y seleccione Actualizar.</w:t>
      </w:r>
    </w:p>
    <w:p w14:paraId="6ECF6432" w14:textId="511CA742" w:rsidR="00CA2489" w:rsidRPr="0011185E" w:rsidRDefault="00000000">
      <w:pPr>
        <w:spacing w:after="60"/>
        <w:ind w:left="283"/>
      </w:pPr>
      <w:r w:rsidRPr="0011185E">
        <w:t xml:space="preserve">4. Para cerrar, seleccione Cerrar Ticket, documente los pasos y confirme la </w:t>
      </w:r>
      <w:r w:rsidR="0011185E" w:rsidRPr="0011185E">
        <w:t>restauración</w:t>
      </w:r>
      <w:r w:rsidRPr="0011185E">
        <w:t xml:space="preserve"> del servicio.</w:t>
      </w:r>
    </w:p>
    <w:p w14:paraId="2543B200" w14:textId="4119192D" w:rsidR="00CA2489" w:rsidRPr="0011185E" w:rsidRDefault="00000000">
      <w:pPr>
        <w:spacing w:after="60"/>
        <w:ind w:left="283"/>
      </w:pPr>
      <w:r w:rsidRPr="0011185E">
        <w:t xml:space="preserve">5. Use el campo de seguimiento para enviar notas </w:t>
      </w:r>
      <w:r w:rsidR="0011185E" w:rsidRPr="0011185E">
        <w:t>técnicas</w:t>
      </w:r>
      <w:r w:rsidRPr="0011185E">
        <w:t>.</w:t>
      </w:r>
    </w:p>
    <w:p w14:paraId="311069C4" w14:textId="08471EEC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 xml:space="preserve">El </w:t>
      </w:r>
      <w:proofErr w:type="gramStart"/>
      <w:r w:rsidRPr="0011185E">
        <w:t>ticket</w:t>
      </w:r>
      <w:proofErr w:type="gramEnd"/>
      <w:r w:rsidR="00000000" w:rsidRPr="0011185E">
        <w:t xml:space="preserve"> tiene el estado actualizado y los comentarios registrados son visibles para el solicitante.</w:t>
      </w:r>
    </w:p>
    <w:p w14:paraId="5DB64DC8" w14:textId="77777777" w:rsidR="00CA2489" w:rsidRPr="0011185E" w:rsidRDefault="00000000">
      <w:r w:rsidRPr="0011185E">
        <w:br w:type="page"/>
      </w:r>
    </w:p>
    <w:p w14:paraId="35D2D9BC" w14:textId="77777777" w:rsidR="00CA2489" w:rsidRPr="0011185E" w:rsidRDefault="00000000">
      <w:pPr>
        <w:pStyle w:val="Heading1"/>
      </w:pPr>
      <w:r w:rsidRPr="0011185E">
        <w:lastRenderedPageBreak/>
        <w:t>Calendario de turnos</w:t>
      </w:r>
    </w:p>
    <w:p w14:paraId="74F7C03C" w14:textId="71ACA8E6" w:rsidR="00CA2489" w:rsidRPr="0011185E" w:rsidRDefault="00000000">
      <w:pPr>
        <w:jc w:val="both"/>
      </w:pPr>
      <w:r w:rsidRPr="0011185E">
        <w:t xml:space="preserve">Consulta el horario semanal asignado, la sede y el edificio de cada </w:t>
      </w:r>
      <w:r w:rsidR="0011185E" w:rsidRPr="0011185E">
        <w:t>día</w:t>
      </w:r>
      <w:r w:rsidRPr="0011185E">
        <w:t>. El turno activo se destaca en el calendario.</w:t>
      </w:r>
    </w:p>
    <w:p w14:paraId="5F96ADD0" w14:textId="1773699C" w:rsidR="00CA2489" w:rsidRPr="0011185E" w:rsidRDefault="00000000">
      <w:pPr>
        <w:spacing w:after="80"/>
        <w:jc w:val="both"/>
      </w:pPr>
      <w:r w:rsidRPr="0011185E">
        <w:rPr>
          <w:i/>
        </w:rPr>
        <w:t xml:space="preserve">Calendario semanal de turnos con indicador de turno activo y </w:t>
      </w:r>
      <w:r w:rsidR="0011185E" w:rsidRPr="0011185E">
        <w:rPr>
          <w:i/>
        </w:rPr>
        <w:t>estadísticas</w:t>
      </w:r>
      <w:r w:rsidRPr="0011185E">
        <w:rPr>
          <w:i/>
        </w:rPr>
        <w:t>.</w:t>
      </w:r>
    </w:p>
    <w:p w14:paraId="3296F3AF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27C6FEC3" wp14:editId="18283D2F">
            <wp:extent cx="5303520" cy="435134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tecnico-turn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425C" w14:textId="77777777" w:rsidR="00CA2489" w:rsidRPr="0011185E" w:rsidRDefault="00000000">
      <w:pPr>
        <w:pStyle w:val="Heading3"/>
      </w:pPr>
      <w:r w:rsidRPr="0011185E">
        <w:t>Procedimiento</w:t>
      </w:r>
    </w:p>
    <w:p w14:paraId="3871AFB2" w14:textId="47735689" w:rsidR="00CA2489" w:rsidRPr="0011185E" w:rsidRDefault="00000000">
      <w:pPr>
        <w:spacing w:after="60"/>
        <w:ind w:left="283"/>
      </w:pPr>
      <w:r w:rsidRPr="0011185E">
        <w:t xml:space="preserve">1. Abra Mi turno desde el </w:t>
      </w:r>
      <w:r w:rsidR="0011185E" w:rsidRPr="0011185E">
        <w:t>menú</w:t>
      </w:r>
      <w:r w:rsidRPr="0011185E">
        <w:t xml:space="preserve"> lateral.</w:t>
      </w:r>
    </w:p>
    <w:p w14:paraId="7C6E0532" w14:textId="77777777" w:rsidR="00CA2489" w:rsidRPr="0011185E" w:rsidRDefault="00000000">
      <w:pPr>
        <w:spacing w:after="60"/>
        <w:ind w:left="283"/>
      </w:pPr>
      <w:r w:rsidRPr="0011185E">
        <w:t>2. Revise el turno activo destacado en la parte superior.</w:t>
      </w:r>
    </w:p>
    <w:p w14:paraId="23CA3E96" w14:textId="77777777" w:rsidR="00CA2489" w:rsidRPr="0011185E" w:rsidRDefault="00000000">
      <w:pPr>
        <w:spacing w:after="60"/>
        <w:ind w:left="283"/>
      </w:pPr>
      <w:r w:rsidRPr="0011185E">
        <w:t>3. Consulte el calendario semanal con horarios, sedes y edificios.</w:t>
      </w:r>
    </w:p>
    <w:p w14:paraId="20CFB7DE" w14:textId="6635B95E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 xml:space="preserve">El calendario refleja la </w:t>
      </w:r>
      <w:r w:rsidRPr="0011185E">
        <w:t>programación</w:t>
      </w:r>
      <w:r w:rsidR="00000000" w:rsidRPr="0011185E">
        <w:t xml:space="preserve"> vigente y el turno activo corresponde al </w:t>
      </w:r>
      <w:r w:rsidRPr="0011185E">
        <w:t>día</w:t>
      </w:r>
      <w:r w:rsidR="00000000" w:rsidRPr="0011185E">
        <w:t xml:space="preserve"> actual.</w:t>
      </w:r>
    </w:p>
    <w:p w14:paraId="5BCD7C0A" w14:textId="77777777" w:rsidR="00CA2489" w:rsidRPr="0011185E" w:rsidRDefault="00000000">
      <w:r w:rsidRPr="0011185E">
        <w:br w:type="page"/>
      </w:r>
    </w:p>
    <w:p w14:paraId="751C74E7" w14:textId="77777777" w:rsidR="00CA2489" w:rsidRPr="0011185E" w:rsidRDefault="00000000">
      <w:pPr>
        <w:pStyle w:val="Heading1"/>
      </w:pPr>
      <w:r w:rsidRPr="0011185E">
        <w:lastRenderedPageBreak/>
        <w:t>Panel del Usuario Final</w:t>
      </w:r>
    </w:p>
    <w:p w14:paraId="5FBDC9FC" w14:textId="67B6C75C" w:rsidR="00CA2489" w:rsidRPr="0011185E" w:rsidRDefault="00000000">
      <w:pPr>
        <w:jc w:val="both"/>
      </w:pPr>
      <w:r w:rsidRPr="0011185E">
        <w:t xml:space="preserve">El usuario final crea y da seguimiento a sus solicitudes de soporte </w:t>
      </w:r>
      <w:r w:rsidR="0011185E" w:rsidRPr="0011185E">
        <w:t>técnico</w:t>
      </w:r>
      <w:r w:rsidRPr="0011185E">
        <w:t>.</w:t>
      </w:r>
    </w:p>
    <w:p w14:paraId="0EFAC35C" w14:textId="77777777" w:rsidR="00CA2489" w:rsidRPr="0011185E" w:rsidRDefault="00000000">
      <w:pPr>
        <w:spacing w:after="80"/>
        <w:jc w:val="both"/>
      </w:pPr>
      <w:r w:rsidRPr="0011185E">
        <w:rPr>
          <w:i/>
        </w:rPr>
        <w:t>Dashboard del usuario final con KPIs, tickets recientes y acceso a crear solicitud.</w:t>
      </w:r>
    </w:p>
    <w:p w14:paraId="452548BC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5ABFEC58" wp14:editId="0FDAD59F">
            <wp:extent cx="5303520" cy="43513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usuario-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237F" w14:textId="77777777" w:rsidR="00CA2489" w:rsidRPr="0011185E" w:rsidRDefault="00000000">
      <w:pPr>
        <w:pStyle w:val="Heading3"/>
      </w:pPr>
      <w:r w:rsidRPr="0011185E">
        <w:t>Procedimiento</w:t>
      </w:r>
    </w:p>
    <w:p w14:paraId="16B298C1" w14:textId="77777777" w:rsidR="00CA2489" w:rsidRPr="0011185E" w:rsidRDefault="00000000">
      <w:pPr>
        <w:spacing w:after="60"/>
        <w:ind w:left="283"/>
      </w:pPr>
      <w:r w:rsidRPr="0011185E">
        <w:t>1. Revise los tres indicadores: tickets abiertos, en progreso y cerrados.</w:t>
      </w:r>
    </w:p>
    <w:p w14:paraId="5C9AE0E1" w14:textId="77777777" w:rsidR="00CA2489" w:rsidRPr="0011185E" w:rsidRDefault="00000000">
      <w:pPr>
        <w:spacing w:after="60"/>
        <w:ind w:left="283"/>
      </w:pPr>
      <w:r w:rsidRPr="0011185E">
        <w:t>2. Consulte la tabla de tickets recientes. Seleccione uno para ver su detalle.</w:t>
      </w:r>
    </w:p>
    <w:p w14:paraId="3CB1FD7E" w14:textId="43B90B9A" w:rsidR="00CA2489" w:rsidRPr="0011185E" w:rsidRDefault="00000000">
      <w:pPr>
        <w:spacing w:after="60"/>
        <w:ind w:left="283"/>
      </w:pPr>
      <w:r w:rsidRPr="0011185E">
        <w:t xml:space="preserve">3. Seleccione Crear ticket o el </w:t>
      </w:r>
      <w:r w:rsidR="0011185E" w:rsidRPr="0011185E">
        <w:t>botón</w:t>
      </w:r>
      <w:r w:rsidRPr="0011185E">
        <w:t xml:space="preserve"> flotante para registrar una nueva solicitud.</w:t>
      </w:r>
    </w:p>
    <w:p w14:paraId="135697E1" w14:textId="4B4A4721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>El dashboard muestra los tickets del usuario autenticado y sus estados actualizados.</w:t>
      </w:r>
    </w:p>
    <w:p w14:paraId="7C0D42B0" w14:textId="77777777" w:rsidR="00CA2489" w:rsidRPr="0011185E" w:rsidRDefault="00000000">
      <w:r w:rsidRPr="0011185E">
        <w:br w:type="page"/>
      </w:r>
    </w:p>
    <w:p w14:paraId="23C463BC" w14:textId="03A15C40" w:rsidR="00CA2489" w:rsidRPr="0011185E" w:rsidRDefault="0011185E">
      <w:pPr>
        <w:pStyle w:val="Heading1"/>
      </w:pPr>
      <w:r w:rsidRPr="0011185E">
        <w:lastRenderedPageBreak/>
        <w:t>Creación</w:t>
      </w:r>
      <w:r w:rsidR="00000000" w:rsidRPr="0011185E">
        <w:t xml:space="preserve"> de un ticket</w:t>
      </w:r>
    </w:p>
    <w:p w14:paraId="4032D846" w14:textId="6A59FCCA" w:rsidR="00CA2489" w:rsidRPr="0011185E" w:rsidRDefault="00000000">
      <w:pPr>
        <w:jc w:val="both"/>
      </w:pPr>
      <w:r w:rsidRPr="0011185E">
        <w:t xml:space="preserve">El formulario de </w:t>
      </w:r>
      <w:r w:rsidR="0011185E" w:rsidRPr="0011185E">
        <w:t>creación</w:t>
      </w:r>
      <w:r w:rsidRPr="0011185E">
        <w:t xml:space="preserve"> permite clasificar la solicitud, describir el problema, indicar la </w:t>
      </w:r>
      <w:r w:rsidR="0011185E" w:rsidRPr="0011185E">
        <w:t>ubicación</w:t>
      </w:r>
      <w:r w:rsidRPr="0011185E">
        <w:t xml:space="preserve"> y adjuntar archivos de soporte.</w:t>
      </w:r>
    </w:p>
    <w:p w14:paraId="799FB903" w14:textId="2E00316F" w:rsidR="00CA2489" w:rsidRPr="0011185E" w:rsidRDefault="00000000">
      <w:pPr>
        <w:spacing w:after="80"/>
        <w:jc w:val="both"/>
      </w:pPr>
      <w:r w:rsidRPr="0011185E">
        <w:rPr>
          <w:i/>
        </w:rPr>
        <w:t xml:space="preserve">Formulario de </w:t>
      </w:r>
      <w:r w:rsidR="0011185E" w:rsidRPr="0011185E">
        <w:rPr>
          <w:i/>
        </w:rPr>
        <w:t>creación</w:t>
      </w:r>
      <w:r w:rsidRPr="0011185E">
        <w:rPr>
          <w:i/>
        </w:rPr>
        <w:t xml:space="preserve"> de </w:t>
      </w:r>
      <w:proofErr w:type="gramStart"/>
      <w:r w:rsidRPr="0011185E">
        <w:rPr>
          <w:i/>
        </w:rPr>
        <w:t>ticket</w:t>
      </w:r>
      <w:proofErr w:type="gramEnd"/>
      <w:r w:rsidRPr="0011185E">
        <w:rPr>
          <w:i/>
        </w:rPr>
        <w:t xml:space="preserve"> con </w:t>
      </w:r>
      <w:r w:rsidR="0011185E" w:rsidRPr="0011185E">
        <w:rPr>
          <w:i/>
        </w:rPr>
        <w:t>clasificación</w:t>
      </w:r>
      <w:r w:rsidRPr="0011185E">
        <w:rPr>
          <w:i/>
        </w:rPr>
        <w:t xml:space="preserve"> por tipo, detalle del problema y </w:t>
      </w:r>
      <w:r w:rsidR="0011185E" w:rsidRPr="0011185E">
        <w:rPr>
          <w:i/>
        </w:rPr>
        <w:t>ubicación</w:t>
      </w:r>
      <w:r w:rsidRPr="0011185E">
        <w:rPr>
          <w:i/>
        </w:rPr>
        <w:t>.</w:t>
      </w:r>
    </w:p>
    <w:p w14:paraId="7F89A225" w14:textId="77777777" w:rsidR="00CA2489" w:rsidRPr="0011185E" w:rsidRDefault="00000000">
      <w:pPr>
        <w:spacing w:after="240"/>
        <w:jc w:val="center"/>
      </w:pPr>
      <w:r w:rsidRPr="0011185E">
        <w:lastRenderedPageBreak/>
        <w:drawing>
          <wp:inline distT="0" distB="0" distL="0" distR="0" wp14:anchorId="5941EC95" wp14:editId="34CD6142">
            <wp:extent cx="5185760" cy="83337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usuario-crear-tick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2861" cy="83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6199" w14:textId="77777777" w:rsidR="00CA2489" w:rsidRPr="0011185E" w:rsidRDefault="00000000">
      <w:pPr>
        <w:pStyle w:val="Heading3"/>
      </w:pPr>
      <w:r w:rsidRPr="0011185E">
        <w:lastRenderedPageBreak/>
        <w:t>Procedimiento</w:t>
      </w:r>
    </w:p>
    <w:p w14:paraId="4E9303AC" w14:textId="7A4358E9" w:rsidR="00CA2489" w:rsidRPr="0011185E" w:rsidRDefault="00000000">
      <w:pPr>
        <w:spacing w:after="60"/>
        <w:ind w:left="283"/>
      </w:pPr>
      <w:r w:rsidRPr="0011185E">
        <w:t xml:space="preserve">1. Seleccione Crear ticket desde el </w:t>
      </w:r>
      <w:r w:rsidR="0011185E" w:rsidRPr="0011185E">
        <w:t>menú</w:t>
      </w:r>
      <w:r w:rsidRPr="0011185E">
        <w:t xml:space="preserve"> o el </w:t>
      </w:r>
      <w:r w:rsidR="0011185E" w:rsidRPr="0011185E">
        <w:t>botón</w:t>
      </w:r>
      <w:r w:rsidRPr="0011185E">
        <w:t xml:space="preserve"> flotante.</w:t>
      </w:r>
    </w:p>
    <w:p w14:paraId="7900B632" w14:textId="77777777" w:rsidR="00CA2489" w:rsidRPr="0011185E" w:rsidRDefault="00000000">
      <w:pPr>
        <w:spacing w:after="60"/>
        <w:ind w:left="283"/>
      </w:pPr>
      <w:r w:rsidRPr="0011185E">
        <w:t>2. Seleccione el tipo: Incidente, Solicitud o Requerimiento.</w:t>
      </w:r>
    </w:p>
    <w:p w14:paraId="2B5A9EC4" w14:textId="32DD155D" w:rsidR="00CA2489" w:rsidRPr="0011185E" w:rsidRDefault="00000000">
      <w:pPr>
        <w:spacing w:after="60"/>
        <w:ind w:left="283"/>
      </w:pPr>
      <w:r w:rsidRPr="0011185E">
        <w:t xml:space="preserve">3. Complete la </w:t>
      </w:r>
      <w:r w:rsidR="0011185E" w:rsidRPr="0011185E">
        <w:t>categoría</w:t>
      </w:r>
      <w:r w:rsidRPr="0011185E">
        <w:t xml:space="preserve">, prioridad, asunto y </w:t>
      </w:r>
      <w:r w:rsidR="0011185E" w:rsidRPr="0011185E">
        <w:t>descripción</w:t>
      </w:r>
      <w:r w:rsidRPr="0011185E">
        <w:t xml:space="preserve"> detallada.</w:t>
      </w:r>
    </w:p>
    <w:p w14:paraId="4E898FC2" w14:textId="75A841E8" w:rsidR="00CA2489" w:rsidRPr="0011185E" w:rsidRDefault="00000000">
      <w:pPr>
        <w:spacing w:after="60"/>
        <w:ind w:left="283"/>
      </w:pPr>
      <w:r w:rsidRPr="0011185E">
        <w:t xml:space="preserve">4. Indique la sede y </w:t>
      </w:r>
      <w:r w:rsidR="0011185E" w:rsidRPr="0011185E">
        <w:t>ubicación</w:t>
      </w:r>
      <w:r w:rsidRPr="0011185E">
        <w:t xml:space="preserve"> </w:t>
      </w:r>
      <w:r w:rsidR="0011185E" w:rsidRPr="0011185E">
        <w:t>física</w:t>
      </w:r>
      <w:r w:rsidRPr="0011185E">
        <w:t xml:space="preserve"> del problema.</w:t>
      </w:r>
    </w:p>
    <w:p w14:paraId="0E5CD50E" w14:textId="77777777" w:rsidR="00CA2489" w:rsidRPr="0011185E" w:rsidRDefault="00000000">
      <w:pPr>
        <w:spacing w:after="60"/>
        <w:ind w:left="283"/>
      </w:pPr>
      <w:r w:rsidRPr="0011185E">
        <w:t>5. Adjunte archivos de soporte si es necesario.</w:t>
      </w:r>
    </w:p>
    <w:p w14:paraId="1A6629D1" w14:textId="77777777" w:rsidR="00CA2489" w:rsidRPr="0011185E" w:rsidRDefault="00000000">
      <w:pPr>
        <w:spacing w:after="60"/>
        <w:ind w:left="283"/>
      </w:pPr>
      <w:r w:rsidRPr="0011185E">
        <w:t>6. Seleccione Enviar solicitud.</w:t>
      </w:r>
    </w:p>
    <w:p w14:paraId="5C5F0573" w14:textId="7B127794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>El ticket aparece en el listado con estado Abierto y los datos ingresados son correctos.</w:t>
      </w:r>
    </w:p>
    <w:p w14:paraId="4460F467" w14:textId="3C18C2CE" w:rsidR="00CA2489" w:rsidRPr="0011185E" w:rsidRDefault="00000000">
      <w:pPr>
        <w:spacing w:before="80"/>
      </w:pPr>
      <w:r w:rsidRPr="0011185E">
        <w:rPr>
          <w:i/>
          <w:color w:val="666666"/>
        </w:rPr>
        <w:t xml:space="preserve">Describa el problema con suficiente detalle para que el </w:t>
      </w:r>
      <w:r w:rsidR="0011185E" w:rsidRPr="0011185E">
        <w:rPr>
          <w:i/>
          <w:color w:val="666666"/>
        </w:rPr>
        <w:t>técnico</w:t>
      </w:r>
      <w:r w:rsidRPr="0011185E">
        <w:rPr>
          <w:i/>
          <w:color w:val="666666"/>
        </w:rPr>
        <w:t xml:space="preserve"> pueda diagnosticar sin necesidad de contacto adicional.</w:t>
      </w:r>
    </w:p>
    <w:p w14:paraId="568CF546" w14:textId="77777777" w:rsidR="00CA2489" w:rsidRPr="0011185E" w:rsidRDefault="00000000">
      <w:r w:rsidRPr="0011185E">
        <w:br w:type="page"/>
      </w:r>
    </w:p>
    <w:p w14:paraId="78AA60CF" w14:textId="614169E6" w:rsidR="00CA2489" w:rsidRPr="0011185E" w:rsidRDefault="00000000">
      <w:pPr>
        <w:pStyle w:val="Heading1"/>
      </w:pPr>
      <w:r w:rsidRPr="0011185E">
        <w:lastRenderedPageBreak/>
        <w:t xml:space="preserve">Detalle y seguimiento del </w:t>
      </w:r>
      <w:proofErr w:type="gramStart"/>
      <w:r w:rsidR="0011185E" w:rsidRPr="0011185E">
        <w:t>ticket</w:t>
      </w:r>
      <w:proofErr w:type="gramEnd"/>
    </w:p>
    <w:p w14:paraId="3B50D1FF" w14:textId="2828A08F" w:rsidR="00CA2489" w:rsidRPr="0011185E" w:rsidRDefault="00000000">
      <w:pPr>
        <w:jc w:val="both"/>
      </w:pPr>
      <w:r w:rsidRPr="0011185E">
        <w:t xml:space="preserve">Permite consultar la </w:t>
      </w:r>
      <w:r w:rsidR="0011185E" w:rsidRPr="0011185E">
        <w:t>descripción</w:t>
      </w:r>
      <w:r w:rsidRPr="0011185E">
        <w:t xml:space="preserve">, el estado actual, la </w:t>
      </w:r>
      <w:r w:rsidR="0011185E" w:rsidRPr="0011185E">
        <w:t>línea</w:t>
      </w:r>
      <w:r w:rsidRPr="0011185E">
        <w:t xml:space="preserve"> de tiempo de eventos y la </w:t>
      </w:r>
      <w:r w:rsidR="0011185E" w:rsidRPr="0011185E">
        <w:t>conversación</w:t>
      </w:r>
      <w:r w:rsidRPr="0011185E">
        <w:t xml:space="preserve"> con el </w:t>
      </w:r>
      <w:r w:rsidR="0011185E" w:rsidRPr="0011185E">
        <w:t>técnico</w:t>
      </w:r>
      <w:r w:rsidRPr="0011185E">
        <w:t xml:space="preserve"> asignado.</w:t>
      </w:r>
    </w:p>
    <w:p w14:paraId="2694F396" w14:textId="72DB25CD" w:rsidR="00CA2489" w:rsidRPr="0011185E" w:rsidRDefault="00000000">
      <w:pPr>
        <w:spacing w:after="80"/>
        <w:jc w:val="both"/>
      </w:pPr>
      <w:r w:rsidRPr="0011185E">
        <w:rPr>
          <w:i/>
        </w:rPr>
        <w:t xml:space="preserve">Vista de detalle del ticket con </w:t>
      </w:r>
      <w:r w:rsidR="0011185E" w:rsidRPr="0011185E">
        <w:rPr>
          <w:i/>
        </w:rPr>
        <w:t>descripción</w:t>
      </w:r>
      <w:r w:rsidRPr="0011185E">
        <w:rPr>
          <w:i/>
        </w:rPr>
        <w:t xml:space="preserve">, timeline, </w:t>
      </w:r>
      <w:r w:rsidR="0011185E" w:rsidRPr="0011185E">
        <w:rPr>
          <w:i/>
        </w:rPr>
        <w:t>conversación</w:t>
      </w:r>
      <w:r w:rsidRPr="0011185E">
        <w:rPr>
          <w:i/>
        </w:rPr>
        <w:t xml:space="preserve"> y datos de </w:t>
      </w:r>
      <w:r w:rsidR="0011185E" w:rsidRPr="0011185E">
        <w:rPr>
          <w:i/>
        </w:rPr>
        <w:t>ubicación</w:t>
      </w:r>
      <w:r w:rsidRPr="0011185E">
        <w:rPr>
          <w:i/>
        </w:rPr>
        <w:t>.</w:t>
      </w:r>
    </w:p>
    <w:p w14:paraId="3B519410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057FEB6E" wp14:editId="1777988E">
            <wp:extent cx="5303520" cy="46284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usuario-detalle-tick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2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0A18" w14:textId="77777777" w:rsidR="00CA2489" w:rsidRPr="0011185E" w:rsidRDefault="00000000">
      <w:pPr>
        <w:pStyle w:val="Heading3"/>
      </w:pPr>
      <w:r w:rsidRPr="0011185E">
        <w:t>Procedimiento</w:t>
      </w:r>
    </w:p>
    <w:p w14:paraId="6D522437" w14:textId="77777777" w:rsidR="00CA2489" w:rsidRPr="0011185E" w:rsidRDefault="00000000">
      <w:pPr>
        <w:spacing w:after="60"/>
        <w:ind w:left="283"/>
      </w:pPr>
      <w:r w:rsidRPr="0011185E">
        <w:t>1. Abra un ticket desde el listado o el dashboard.</w:t>
      </w:r>
    </w:p>
    <w:p w14:paraId="03444899" w14:textId="48A5DFA8" w:rsidR="00CA2489" w:rsidRPr="0011185E" w:rsidRDefault="00000000">
      <w:pPr>
        <w:spacing w:after="60"/>
        <w:ind w:left="283"/>
      </w:pPr>
      <w:r w:rsidRPr="0011185E">
        <w:t xml:space="preserve">2. Revise la </w:t>
      </w:r>
      <w:r w:rsidR="0011185E" w:rsidRPr="0011185E">
        <w:t>descripción</w:t>
      </w:r>
      <w:r w:rsidRPr="0011185E">
        <w:t>, el estado y la prioridad asignada.</w:t>
      </w:r>
    </w:p>
    <w:p w14:paraId="6DA1B75F" w14:textId="000EC72D" w:rsidR="00CA2489" w:rsidRPr="0011185E" w:rsidRDefault="00000000">
      <w:pPr>
        <w:spacing w:after="60"/>
        <w:ind w:left="283"/>
      </w:pPr>
      <w:r w:rsidRPr="0011185E">
        <w:t xml:space="preserve">3. Consulte la </w:t>
      </w:r>
      <w:r w:rsidR="0011185E" w:rsidRPr="0011185E">
        <w:t>línea</w:t>
      </w:r>
      <w:r w:rsidRPr="0011185E">
        <w:t xml:space="preserve"> de tiempo para ver los eventos del ticket.</w:t>
      </w:r>
    </w:p>
    <w:p w14:paraId="7004B4A4" w14:textId="6B7F98BC" w:rsidR="00CA2489" w:rsidRPr="0011185E" w:rsidRDefault="00000000">
      <w:pPr>
        <w:spacing w:after="60"/>
        <w:ind w:left="283"/>
      </w:pPr>
      <w:r w:rsidRPr="0011185E">
        <w:t xml:space="preserve">4. Utilice el campo de </w:t>
      </w:r>
      <w:r w:rsidR="0011185E" w:rsidRPr="0011185E">
        <w:t>conversación</w:t>
      </w:r>
      <w:r w:rsidRPr="0011185E">
        <w:t xml:space="preserve"> para enviar mensajes al </w:t>
      </w:r>
      <w:r w:rsidR="0011185E" w:rsidRPr="0011185E">
        <w:t>técnico</w:t>
      </w:r>
      <w:r w:rsidRPr="0011185E">
        <w:t xml:space="preserve"> asignado.</w:t>
      </w:r>
    </w:p>
    <w:p w14:paraId="7F92F587" w14:textId="7404DCFE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 xml:space="preserve">El estado del ticket y los mensajes reflejan la </w:t>
      </w:r>
      <w:r w:rsidRPr="0011185E">
        <w:t>atención</w:t>
      </w:r>
      <w:r w:rsidR="00000000" w:rsidRPr="0011185E">
        <w:t xml:space="preserve"> en curso.</w:t>
      </w:r>
    </w:p>
    <w:p w14:paraId="43E24948" w14:textId="77777777" w:rsidR="00CA2489" w:rsidRPr="0011185E" w:rsidRDefault="00000000">
      <w:r w:rsidRPr="0011185E">
        <w:br w:type="page"/>
      </w:r>
    </w:p>
    <w:p w14:paraId="5B223821" w14:textId="77777777" w:rsidR="00CA2489" w:rsidRPr="0011185E" w:rsidRDefault="00000000">
      <w:pPr>
        <w:pStyle w:val="Heading1"/>
      </w:pPr>
      <w:r w:rsidRPr="0011185E">
        <w:lastRenderedPageBreak/>
        <w:t>Inventario de activos</w:t>
      </w:r>
    </w:p>
    <w:p w14:paraId="4AD0362F" w14:textId="6DEBE8F1" w:rsidR="00CA2489" w:rsidRPr="0011185E" w:rsidRDefault="00000000">
      <w:pPr>
        <w:jc w:val="both"/>
      </w:pPr>
      <w:r w:rsidRPr="0011185E">
        <w:t xml:space="preserve">El gestor de inventario administra el parque </w:t>
      </w:r>
      <w:r w:rsidR="0011185E" w:rsidRPr="0011185E">
        <w:t>tecnológico</w:t>
      </w:r>
      <w:r w:rsidRPr="0011185E">
        <w:t xml:space="preserve"> institucional: registro de activos, mantenimientos preventivos y correctivos, y </w:t>
      </w:r>
      <w:r w:rsidR="0011185E" w:rsidRPr="0011185E">
        <w:t>asignación</w:t>
      </w:r>
      <w:r w:rsidRPr="0011185E">
        <w:t xml:space="preserve"> de responsables.</w:t>
      </w:r>
    </w:p>
    <w:p w14:paraId="30BB8E01" w14:textId="0B51FCAB" w:rsidR="00CA2489" w:rsidRPr="0011185E" w:rsidRDefault="00000000">
      <w:pPr>
        <w:spacing w:after="80"/>
        <w:jc w:val="both"/>
      </w:pPr>
      <w:r w:rsidRPr="0011185E">
        <w:rPr>
          <w:i/>
        </w:rPr>
        <w:t xml:space="preserve">Listado de activos TI con KPIs, filtros, </w:t>
      </w:r>
      <w:r w:rsidR="0011185E" w:rsidRPr="0011185E">
        <w:rPr>
          <w:i/>
        </w:rPr>
        <w:t>selección</w:t>
      </w:r>
      <w:r w:rsidRPr="0011185E">
        <w:rPr>
          <w:i/>
        </w:rPr>
        <w:t xml:space="preserve"> </w:t>
      </w:r>
      <w:r w:rsidR="0011185E" w:rsidRPr="0011185E">
        <w:rPr>
          <w:i/>
        </w:rPr>
        <w:t>múltiple</w:t>
      </w:r>
      <w:r w:rsidRPr="0011185E">
        <w:rPr>
          <w:i/>
        </w:rPr>
        <w:t xml:space="preserve"> y acciones masivas.</w:t>
      </w:r>
    </w:p>
    <w:p w14:paraId="2643898B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62243EE6" wp14:editId="238DEA0E">
            <wp:extent cx="5303520" cy="435134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inventario-dashboa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506C" w14:textId="77777777" w:rsidR="00CA2489" w:rsidRPr="0011185E" w:rsidRDefault="00000000">
      <w:pPr>
        <w:pStyle w:val="Heading3"/>
      </w:pPr>
      <w:r w:rsidRPr="0011185E">
        <w:t>Procedimiento</w:t>
      </w:r>
    </w:p>
    <w:p w14:paraId="0F19F82F" w14:textId="54E412AA" w:rsidR="00CA2489" w:rsidRPr="0011185E" w:rsidRDefault="00000000">
      <w:pPr>
        <w:spacing w:after="60"/>
        <w:ind w:left="283"/>
      </w:pPr>
      <w:r w:rsidRPr="0011185E">
        <w:t xml:space="preserve">1. Abra Lista de activos desde el </w:t>
      </w:r>
      <w:r w:rsidR="0011185E" w:rsidRPr="0011185E">
        <w:t>menú</w:t>
      </w:r>
      <w:r w:rsidRPr="0011185E">
        <w:t>.</w:t>
      </w:r>
    </w:p>
    <w:p w14:paraId="7252D858" w14:textId="2078B457" w:rsidR="00CA2489" w:rsidRPr="0011185E" w:rsidRDefault="00000000">
      <w:pPr>
        <w:spacing w:after="60"/>
        <w:ind w:left="283"/>
      </w:pPr>
      <w:r w:rsidRPr="0011185E">
        <w:t xml:space="preserve">2. Utilice los filtros de </w:t>
      </w:r>
      <w:r w:rsidR="0011185E" w:rsidRPr="0011185E">
        <w:t>categoría</w:t>
      </w:r>
      <w:r w:rsidRPr="0011185E">
        <w:t>, sede y estado para localizar activos.</w:t>
      </w:r>
    </w:p>
    <w:p w14:paraId="6F42ADCA" w14:textId="2FB056D1" w:rsidR="00CA2489" w:rsidRPr="0011185E" w:rsidRDefault="00000000">
      <w:pPr>
        <w:spacing w:after="60"/>
        <w:ind w:left="283"/>
      </w:pPr>
      <w:r w:rsidRPr="0011185E">
        <w:t xml:space="preserve">3. Busque por nombre o serial en el campo de </w:t>
      </w:r>
      <w:r w:rsidR="0011185E" w:rsidRPr="0011185E">
        <w:t>búsqueda</w:t>
      </w:r>
      <w:r w:rsidRPr="0011185E">
        <w:t>.</w:t>
      </w:r>
    </w:p>
    <w:p w14:paraId="6C12081B" w14:textId="77777777" w:rsidR="00CA2489" w:rsidRPr="0011185E" w:rsidRDefault="00000000">
      <w:pPr>
        <w:spacing w:after="60"/>
        <w:ind w:left="283"/>
      </w:pPr>
      <w:r w:rsidRPr="0011185E">
        <w:t>4. Seleccione activos con los checkboxes para acciones masivas: cambiar estado o exportar a CSV.</w:t>
      </w:r>
    </w:p>
    <w:p w14:paraId="0ACDD90A" w14:textId="77777777" w:rsidR="00CA2489" w:rsidRPr="0011185E" w:rsidRDefault="00000000">
      <w:pPr>
        <w:spacing w:after="60"/>
        <w:ind w:left="283"/>
      </w:pPr>
      <w:r w:rsidRPr="0011185E">
        <w:t>5. Seleccione Ver hoja de vida para consultar el detalle completo de un activo.</w:t>
      </w:r>
    </w:p>
    <w:p w14:paraId="160C1766" w14:textId="50A3B73E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>El listado muestra los activos correspondientes a los filtros aplicados y las acciones masivas se ejecutan correctamente.</w:t>
      </w:r>
    </w:p>
    <w:p w14:paraId="68EA5176" w14:textId="77777777" w:rsidR="00CA2489" w:rsidRPr="0011185E" w:rsidRDefault="00000000">
      <w:r w:rsidRPr="0011185E">
        <w:br w:type="page"/>
      </w:r>
    </w:p>
    <w:p w14:paraId="0043F88F" w14:textId="77777777" w:rsidR="00CA2489" w:rsidRPr="0011185E" w:rsidRDefault="00000000">
      <w:pPr>
        <w:pStyle w:val="Heading1"/>
      </w:pPr>
      <w:r w:rsidRPr="0011185E">
        <w:lastRenderedPageBreak/>
        <w:t>Registro de un nuevo equipo</w:t>
      </w:r>
    </w:p>
    <w:p w14:paraId="4AA32D83" w14:textId="3C7F488E" w:rsidR="00CA2489" w:rsidRPr="0011185E" w:rsidRDefault="00000000">
      <w:pPr>
        <w:jc w:val="both"/>
      </w:pPr>
      <w:r w:rsidRPr="0011185E">
        <w:t xml:space="preserve">El formulario de registro organiza la captura en secciones colapsables: </w:t>
      </w:r>
      <w:r w:rsidR="0011185E" w:rsidRPr="0011185E">
        <w:t>Identificación</w:t>
      </w:r>
      <w:r w:rsidRPr="0011185E">
        <w:t xml:space="preserve">, </w:t>
      </w:r>
      <w:r w:rsidR="0011185E" w:rsidRPr="0011185E">
        <w:t>Adquisición</w:t>
      </w:r>
      <w:r w:rsidRPr="0011185E">
        <w:t xml:space="preserve">, </w:t>
      </w:r>
      <w:r w:rsidR="0011185E" w:rsidRPr="0011185E">
        <w:t>Ubicación</w:t>
      </w:r>
      <w:r w:rsidRPr="0011185E">
        <w:t xml:space="preserve">, Responsabilidad, </w:t>
      </w:r>
      <w:r w:rsidR="0011185E" w:rsidRPr="0011185E">
        <w:t>Información</w:t>
      </w:r>
      <w:r w:rsidRPr="0011185E">
        <w:t xml:space="preserve"> adicional y Adjuntos.</w:t>
      </w:r>
    </w:p>
    <w:p w14:paraId="7115D0D5" w14:textId="77777777" w:rsidR="00CA2489" w:rsidRPr="0011185E" w:rsidRDefault="00000000">
      <w:pPr>
        <w:spacing w:after="80"/>
        <w:jc w:val="both"/>
      </w:pPr>
      <w:r w:rsidRPr="0011185E">
        <w:rPr>
          <w:i/>
        </w:rPr>
        <w:t>Formulario de registro de nuevo equipo con secciones colapsables y campos obligatorios.</w:t>
      </w:r>
    </w:p>
    <w:p w14:paraId="6CF96639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1658CF2A" wp14:editId="68103AF3">
            <wp:extent cx="5303520" cy="610320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inventario-nuevo-equip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0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99CF" w14:textId="77777777" w:rsidR="00CA2489" w:rsidRPr="0011185E" w:rsidRDefault="00000000">
      <w:pPr>
        <w:pStyle w:val="Heading3"/>
      </w:pPr>
      <w:r w:rsidRPr="0011185E">
        <w:t>Procedimiento</w:t>
      </w:r>
    </w:p>
    <w:p w14:paraId="6EC072D6" w14:textId="77777777" w:rsidR="00CA2489" w:rsidRPr="0011185E" w:rsidRDefault="00000000">
      <w:pPr>
        <w:spacing w:after="60"/>
        <w:ind w:left="283"/>
      </w:pPr>
      <w:r w:rsidRPr="0011185E">
        <w:t>1. Seleccione Registrar nuevo equipo.</w:t>
      </w:r>
    </w:p>
    <w:p w14:paraId="6802775F" w14:textId="0EAD7036" w:rsidR="00CA2489" w:rsidRPr="0011185E" w:rsidRDefault="00000000">
      <w:pPr>
        <w:spacing w:after="60"/>
        <w:ind w:left="283"/>
      </w:pPr>
      <w:r w:rsidRPr="0011185E">
        <w:t xml:space="preserve">2. En </w:t>
      </w:r>
      <w:r w:rsidR="0011185E" w:rsidRPr="0011185E">
        <w:t>Identificación</w:t>
      </w:r>
      <w:r w:rsidRPr="0011185E">
        <w:t xml:space="preserve">, complete nombre, </w:t>
      </w:r>
      <w:r w:rsidR="0011185E" w:rsidRPr="0011185E">
        <w:t>categoría</w:t>
      </w:r>
      <w:r w:rsidRPr="0011185E">
        <w:t>, marca, modelo y serial.</w:t>
      </w:r>
    </w:p>
    <w:p w14:paraId="41AA6CA0" w14:textId="46AF8A83" w:rsidR="00CA2489" w:rsidRPr="0011185E" w:rsidRDefault="00000000">
      <w:pPr>
        <w:spacing w:after="60"/>
        <w:ind w:left="283"/>
      </w:pPr>
      <w:r w:rsidRPr="0011185E">
        <w:lastRenderedPageBreak/>
        <w:t xml:space="preserve">3. En </w:t>
      </w:r>
      <w:r w:rsidR="0011185E" w:rsidRPr="0011185E">
        <w:t>Adquisición</w:t>
      </w:r>
      <w:r w:rsidRPr="0011185E">
        <w:t xml:space="preserve">, registre fecha de compra y </w:t>
      </w:r>
      <w:r w:rsidR="0011185E" w:rsidRPr="0011185E">
        <w:t>garantía</w:t>
      </w:r>
      <w:r w:rsidRPr="0011185E">
        <w:t xml:space="preserve"> si se dispone de la </w:t>
      </w:r>
      <w:r w:rsidR="0011185E" w:rsidRPr="0011185E">
        <w:t>información</w:t>
      </w:r>
      <w:r w:rsidRPr="0011185E">
        <w:t>.</w:t>
      </w:r>
    </w:p>
    <w:p w14:paraId="42160C4B" w14:textId="64A931C5" w:rsidR="00CA2489" w:rsidRPr="0011185E" w:rsidRDefault="00000000">
      <w:pPr>
        <w:spacing w:after="60"/>
        <w:ind w:left="283"/>
      </w:pPr>
      <w:r w:rsidRPr="0011185E">
        <w:t xml:space="preserve">4. En </w:t>
      </w:r>
      <w:r w:rsidR="0011185E" w:rsidRPr="0011185E">
        <w:t>Ubicación</w:t>
      </w:r>
      <w:r w:rsidRPr="0011185E">
        <w:t xml:space="preserve">, indique sede, piso y </w:t>
      </w:r>
      <w:r w:rsidR="0011185E" w:rsidRPr="0011185E">
        <w:t>ubicación</w:t>
      </w:r>
      <w:r w:rsidRPr="0011185E">
        <w:t xml:space="preserve"> especifica.</w:t>
      </w:r>
    </w:p>
    <w:p w14:paraId="62E26EBD" w14:textId="77777777" w:rsidR="00CA2489" w:rsidRPr="0011185E" w:rsidRDefault="00000000">
      <w:pPr>
        <w:spacing w:after="60"/>
        <w:ind w:left="283"/>
      </w:pPr>
      <w:r w:rsidRPr="0011185E">
        <w:t>5. En Responsabilidad, seleccione el cuentadante y el estado inicial del activo.</w:t>
      </w:r>
    </w:p>
    <w:p w14:paraId="23BF2C2B" w14:textId="77777777" w:rsidR="00CA2489" w:rsidRPr="0011185E" w:rsidRDefault="00000000">
      <w:pPr>
        <w:spacing w:after="60"/>
        <w:ind w:left="283"/>
      </w:pPr>
      <w:r w:rsidRPr="0011185E">
        <w:t>6. En Adjuntos, agregue actas de entrega, facturas u otros documentos de soporte.</w:t>
      </w:r>
    </w:p>
    <w:p w14:paraId="780E297C" w14:textId="77777777" w:rsidR="00CA2489" w:rsidRPr="0011185E" w:rsidRDefault="00000000">
      <w:pPr>
        <w:spacing w:after="60"/>
        <w:ind w:left="283"/>
      </w:pPr>
      <w:r w:rsidRPr="0011185E">
        <w:t>7. Seleccione Guardar equipo.</w:t>
      </w:r>
    </w:p>
    <w:p w14:paraId="525A7F45" w14:textId="359BCE5A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 xml:space="preserve">El activo aparece en el listado con </w:t>
      </w:r>
      <w:r w:rsidRPr="0011185E">
        <w:t>código</w:t>
      </w:r>
      <w:r w:rsidR="00000000" w:rsidRPr="0011185E">
        <w:t xml:space="preserve"> autogenerado y los datos ingresados son coherentes.</w:t>
      </w:r>
    </w:p>
    <w:p w14:paraId="74D15267" w14:textId="284CC886" w:rsidR="00CA2489" w:rsidRPr="0011185E" w:rsidRDefault="00000000">
      <w:pPr>
        <w:spacing w:before="80"/>
      </w:pPr>
      <w:r w:rsidRPr="0011185E">
        <w:rPr>
          <w:i/>
          <w:color w:val="666666"/>
        </w:rPr>
        <w:t xml:space="preserve">Verifique que el serial no este duplicado antes de guardar. El sistema genera </w:t>
      </w:r>
      <w:r w:rsidR="0011185E" w:rsidRPr="0011185E">
        <w:rPr>
          <w:i/>
          <w:color w:val="666666"/>
        </w:rPr>
        <w:t>automáticamente</w:t>
      </w:r>
      <w:r w:rsidRPr="0011185E">
        <w:rPr>
          <w:i/>
          <w:color w:val="666666"/>
        </w:rPr>
        <w:t xml:space="preserve"> el </w:t>
      </w:r>
      <w:r w:rsidR="0011185E" w:rsidRPr="0011185E">
        <w:rPr>
          <w:i/>
          <w:color w:val="666666"/>
        </w:rPr>
        <w:t>código</w:t>
      </w:r>
      <w:r w:rsidRPr="0011185E">
        <w:rPr>
          <w:i/>
          <w:color w:val="666666"/>
        </w:rPr>
        <w:t xml:space="preserve"> del activo.</w:t>
      </w:r>
    </w:p>
    <w:p w14:paraId="1D533F8B" w14:textId="77777777" w:rsidR="00CA2489" w:rsidRPr="0011185E" w:rsidRDefault="00000000">
      <w:r w:rsidRPr="0011185E">
        <w:br w:type="page"/>
      </w:r>
    </w:p>
    <w:p w14:paraId="1DB9705E" w14:textId="77777777" w:rsidR="00CA2489" w:rsidRPr="0011185E" w:rsidRDefault="00000000">
      <w:pPr>
        <w:pStyle w:val="Heading1"/>
      </w:pPr>
      <w:r w:rsidRPr="0011185E">
        <w:lastRenderedPageBreak/>
        <w:t>Panel del Cuentadante</w:t>
      </w:r>
    </w:p>
    <w:p w14:paraId="6E189AD1" w14:textId="77777777" w:rsidR="00CA2489" w:rsidRPr="0011185E" w:rsidRDefault="00000000">
      <w:pPr>
        <w:jc w:val="both"/>
      </w:pPr>
      <w:r w:rsidRPr="0011185E">
        <w:t>El cuentadante consulta los equipos bajo su responsabilidad. Su vista incluye indicadores de equipos a cargo, alertas de estado y acceso a la hoja de vida de cada activo.</w:t>
      </w:r>
    </w:p>
    <w:p w14:paraId="40F82781" w14:textId="77777777" w:rsidR="00CA2489" w:rsidRPr="0011185E" w:rsidRDefault="00000000">
      <w:pPr>
        <w:spacing w:after="80"/>
        <w:jc w:val="both"/>
      </w:pPr>
      <w:r w:rsidRPr="0011185E">
        <w:rPr>
          <w:i/>
        </w:rPr>
        <w:t>Dashboard del cuentadante con indicadores de equipos, alertas y tabla de inventario asignado.</w:t>
      </w:r>
    </w:p>
    <w:p w14:paraId="0B106924" w14:textId="77777777" w:rsidR="00CA2489" w:rsidRPr="0011185E" w:rsidRDefault="00000000">
      <w:pPr>
        <w:spacing w:after="240"/>
        <w:jc w:val="center"/>
      </w:pPr>
      <w:r w:rsidRPr="0011185E">
        <w:drawing>
          <wp:inline distT="0" distB="0" distL="0" distR="0" wp14:anchorId="51B25B10" wp14:editId="425C4609">
            <wp:extent cx="5303520" cy="435134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cuentadante-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456D" w14:textId="77777777" w:rsidR="00CA2489" w:rsidRPr="0011185E" w:rsidRDefault="00000000">
      <w:pPr>
        <w:pStyle w:val="Heading3"/>
      </w:pPr>
      <w:r w:rsidRPr="0011185E">
        <w:t>Procedimiento</w:t>
      </w:r>
    </w:p>
    <w:p w14:paraId="45DA14AE" w14:textId="77777777" w:rsidR="00CA2489" w:rsidRPr="0011185E" w:rsidRDefault="00000000">
      <w:pPr>
        <w:spacing w:after="60"/>
        <w:ind w:left="283"/>
      </w:pPr>
      <w:r w:rsidRPr="0011185E">
        <w:t>1. Revise los tres indicadores: equipos a cargo, averiados y mantenimientos del mes.</w:t>
      </w:r>
    </w:p>
    <w:p w14:paraId="5A5825E2" w14:textId="588689F1" w:rsidR="00CA2489" w:rsidRPr="0011185E" w:rsidRDefault="00000000">
      <w:pPr>
        <w:spacing w:after="60"/>
        <w:ind w:left="283"/>
      </w:pPr>
      <w:r w:rsidRPr="0011185E">
        <w:t xml:space="preserve">2. Atienda las alertas de equipos con estado </w:t>
      </w:r>
      <w:r w:rsidR="0011185E" w:rsidRPr="0011185E">
        <w:t>crítico</w:t>
      </w:r>
      <w:r w:rsidRPr="0011185E">
        <w:t xml:space="preserve"> si aparecen.</w:t>
      </w:r>
    </w:p>
    <w:p w14:paraId="02B244AB" w14:textId="77777777" w:rsidR="00CA2489" w:rsidRPr="0011185E" w:rsidRDefault="00000000">
      <w:pPr>
        <w:spacing w:after="60"/>
        <w:ind w:left="283"/>
      </w:pPr>
      <w:r w:rsidRPr="0011185E">
        <w:t>3. Seleccione Ver hoja de vida para consultar el detalle completo de un activo.</w:t>
      </w:r>
    </w:p>
    <w:p w14:paraId="0C010760" w14:textId="50106F10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>Los equipos listados corresponden a los activos bajo custodia del cuentadante autenticado.</w:t>
      </w:r>
    </w:p>
    <w:p w14:paraId="1E84AAA6" w14:textId="77777777" w:rsidR="00CA2489" w:rsidRPr="0011185E" w:rsidRDefault="00000000">
      <w:pPr>
        <w:pStyle w:val="Heading2"/>
      </w:pPr>
      <w:r w:rsidRPr="0011185E">
        <w:t>Hoja de vida del equipo</w:t>
      </w:r>
    </w:p>
    <w:p w14:paraId="62935253" w14:textId="62CFBB58" w:rsidR="00CA2489" w:rsidRPr="0011185E" w:rsidRDefault="00000000">
      <w:pPr>
        <w:jc w:val="both"/>
      </w:pPr>
      <w:r w:rsidRPr="0011185E">
        <w:t xml:space="preserve">La hoja de vida presenta la </w:t>
      </w:r>
      <w:r w:rsidR="0011185E" w:rsidRPr="0011185E">
        <w:t>información</w:t>
      </w:r>
      <w:r w:rsidRPr="0011185E">
        <w:t xml:space="preserve"> </w:t>
      </w:r>
      <w:r w:rsidR="0011185E" w:rsidRPr="0011185E">
        <w:t>técnica</w:t>
      </w:r>
      <w:r w:rsidRPr="0011185E">
        <w:t xml:space="preserve"> completa del activo: </w:t>
      </w:r>
      <w:r w:rsidR="0011185E" w:rsidRPr="0011185E">
        <w:t>categoría</w:t>
      </w:r>
      <w:r w:rsidRPr="0011185E">
        <w:t xml:space="preserve">, marca, modelo, serial, </w:t>
      </w:r>
      <w:r w:rsidR="0011185E" w:rsidRPr="0011185E">
        <w:t>ubicación</w:t>
      </w:r>
      <w:r w:rsidRPr="0011185E">
        <w:t xml:space="preserve">, especificaciones del sistema, estado de </w:t>
      </w:r>
      <w:r w:rsidR="0011185E" w:rsidRPr="0011185E">
        <w:t>garantía</w:t>
      </w:r>
      <w:r w:rsidRPr="0011185E">
        <w:t>, cuentadante actual y el historial de mantenimientos.</w:t>
      </w:r>
    </w:p>
    <w:p w14:paraId="48CA154D" w14:textId="77777777" w:rsidR="00CA2489" w:rsidRPr="0011185E" w:rsidRDefault="00000000">
      <w:pPr>
        <w:pStyle w:val="Heading3"/>
      </w:pPr>
      <w:r w:rsidRPr="0011185E">
        <w:lastRenderedPageBreak/>
        <w:t>Procedimiento</w:t>
      </w:r>
    </w:p>
    <w:p w14:paraId="0BA016B9" w14:textId="77777777" w:rsidR="00CA2489" w:rsidRPr="0011185E" w:rsidRDefault="00000000">
      <w:pPr>
        <w:spacing w:after="60"/>
        <w:ind w:left="283"/>
      </w:pPr>
      <w:r w:rsidRPr="0011185E">
        <w:t>1. Seleccione Ver hoja de vida en cualquier equipo de la tabla.</w:t>
      </w:r>
    </w:p>
    <w:p w14:paraId="17947254" w14:textId="4A44F62B" w:rsidR="00CA2489" w:rsidRPr="0011185E" w:rsidRDefault="00000000">
      <w:pPr>
        <w:spacing w:after="60"/>
        <w:ind w:left="283"/>
      </w:pPr>
      <w:r w:rsidRPr="0011185E">
        <w:t xml:space="preserve">2. Revise la </w:t>
      </w:r>
      <w:r w:rsidR="0011185E" w:rsidRPr="0011185E">
        <w:t>información</w:t>
      </w:r>
      <w:r w:rsidRPr="0011185E">
        <w:t xml:space="preserve"> </w:t>
      </w:r>
      <w:r w:rsidR="0011185E" w:rsidRPr="0011185E">
        <w:t>técnica</w:t>
      </w:r>
      <w:r w:rsidRPr="0011185E">
        <w:t xml:space="preserve">, las especificaciones y el estado de </w:t>
      </w:r>
      <w:r w:rsidR="0011185E" w:rsidRPr="0011185E">
        <w:t>garantía</w:t>
      </w:r>
      <w:r w:rsidRPr="0011185E">
        <w:t>.</w:t>
      </w:r>
    </w:p>
    <w:p w14:paraId="34F2C00E" w14:textId="5B50A330" w:rsidR="00CA2489" w:rsidRPr="0011185E" w:rsidRDefault="00000000">
      <w:pPr>
        <w:spacing w:after="60"/>
        <w:ind w:left="283"/>
      </w:pPr>
      <w:r w:rsidRPr="0011185E">
        <w:t xml:space="preserve">3. Consulte el historial de mantenimientos en la </w:t>
      </w:r>
      <w:r w:rsidR="0011185E" w:rsidRPr="0011185E">
        <w:t>línea</w:t>
      </w:r>
      <w:r w:rsidRPr="0011185E">
        <w:t xml:space="preserve"> de tiempo inferior.</w:t>
      </w:r>
    </w:p>
    <w:p w14:paraId="5FBEB41F" w14:textId="0E7EB62E" w:rsidR="00CA2489" w:rsidRPr="0011185E" w:rsidRDefault="0011185E">
      <w:pPr>
        <w:spacing w:before="120"/>
      </w:pPr>
      <w:r w:rsidRPr="0011185E">
        <w:rPr>
          <w:b/>
        </w:rPr>
        <w:t>Verificación</w:t>
      </w:r>
      <w:r w:rsidR="00000000" w:rsidRPr="0011185E">
        <w:rPr>
          <w:b/>
        </w:rPr>
        <w:t xml:space="preserve"> del resultado. </w:t>
      </w:r>
      <w:r w:rsidR="00000000" w:rsidRPr="0011185E">
        <w:t xml:space="preserve">La hoja de vida tiene </w:t>
      </w:r>
      <w:r w:rsidRPr="0011185E">
        <w:t>identificación</w:t>
      </w:r>
      <w:r w:rsidR="00000000" w:rsidRPr="0011185E">
        <w:t xml:space="preserve"> y custodia coherentes, con soporte de las actuaciones registradas.</w:t>
      </w:r>
    </w:p>
    <w:p w14:paraId="3210FDB4" w14:textId="1288D682" w:rsidR="00CA2489" w:rsidRPr="0011185E" w:rsidRDefault="00000000">
      <w:pPr>
        <w:spacing w:before="80"/>
      </w:pPr>
      <w:r w:rsidRPr="0011185E">
        <w:rPr>
          <w:i/>
          <w:color w:val="666666"/>
        </w:rPr>
        <w:t xml:space="preserve">Los movimientos </w:t>
      </w:r>
      <w:r w:rsidR="0011185E" w:rsidRPr="0011185E">
        <w:rPr>
          <w:i/>
          <w:color w:val="666666"/>
        </w:rPr>
        <w:t>físicos</w:t>
      </w:r>
      <w:r w:rsidRPr="0011185E">
        <w:rPr>
          <w:i/>
          <w:color w:val="666666"/>
        </w:rPr>
        <w:t xml:space="preserve"> y los registros del sistema deben conciliarse con el responsable de bienes.</w:t>
      </w:r>
    </w:p>
    <w:p w14:paraId="50E1A035" w14:textId="77777777" w:rsidR="00CA2489" w:rsidRPr="0011185E" w:rsidRDefault="00000000">
      <w:r w:rsidRPr="0011185E">
        <w:br w:type="page"/>
      </w:r>
    </w:p>
    <w:p w14:paraId="7ACBE578" w14:textId="77777777" w:rsidR="00CA2489" w:rsidRPr="0011185E" w:rsidRDefault="00000000">
      <w:pPr>
        <w:pStyle w:val="Heading1"/>
      </w:pPr>
      <w:r w:rsidRPr="0011185E">
        <w:lastRenderedPageBreak/>
        <w:t>Glosario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A2489" w:rsidRPr="0011185E" w14:paraId="7942F3CE" w14:textId="77777777">
        <w:tc>
          <w:tcPr>
            <w:tcW w:w="4680" w:type="dxa"/>
            <w:shd w:val="clear" w:color="auto" w:fill="4472C4"/>
          </w:tcPr>
          <w:p w14:paraId="7B2F3316" w14:textId="77777777" w:rsidR="00CA2489" w:rsidRPr="0011185E" w:rsidRDefault="00000000">
            <w:r w:rsidRPr="0011185E">
              <w:rPr>
                <w:b/>
                <w:color w:val="FFFFFF"/>
                <w:sz w:val="18"/>
              </w:rPr>
              <w:t>Termino</w:t>
            </w:r>
          </w:p>
        </w:tc>
        <w:tc>
          <w:tcPr>
            <w:tcW w:w="4680" w:type="dxa"/>
            <w:shd w:val="clear" w:color="auto" w:fill="4472C4"/>
          </w:tcPr>
          <w:p w14:paraId="5CC7D4FE" w14:textId="7B22FB29" w:rsidR="00CA2489" w:rsidRPr="0011185E" w:rsidRDefault="0011185E">
            <w:r w:rsidRPr="0011185E">
              <w:rPr>
                <w:b/>
                <w:color w:val="FFFFFF"/>
                <w:sz w:val="18"/>
              </w:rPr>
              <w:t>Definición</w:t>
            </w:r>
          </w:p>
        </w:tc>
      </w:tr>
      <w:tr w:rsidR="00CA2489" w:rsidRPr="0011185E" w14:paraId="17171952" w14:textId="77777777">
        <w:tc>
          <w:tcPr>
            <w:tcW w:w="4680" w:type="dxa"/>
          </w:tcPr>
          <w:p w14:paraId="18901662" w14:textId="77777777" w:rsidR="00CA2489" w:rsidRPr="0011185E" w:rsidRDefault="00000000">
            <w:r w:rsidRPr="0011185E">
              <w:rPr>
                <w:sz w:val="18"/>
              </w:rPr>
              <w:t>Ticket</w:t>
            </w:r>
          </w:p>
        </w:tc>
        <w:tc>
          <w:tcPr>
            <w:tcW w:w="4680" w:type="dxa"/>
          </w:tcPr>
          <w:p w14:paraId="6AB75A7B" w14:textId="0FE44DD9" w:rsidR="00CA2489" w:rsidRPr="0011185E" w:rsidRDefault="00000000">
            <w:r w:rsidRPr="0011185E">
              <w:rPr>
                <w:sz w:val="18"/>
              </w:rPr>
              <w:t xml:space="preserve">Solicitud de soporte </w:t>
            </w:r>
            <w:r w:rsidR="0011185E" w:rsidRPr="0011185E">
              <w:rPr>
                <w:sz w:val="18"/>
              </w:rPr>
              <w:t>técnico</w:t>
            </w:r>
            <w:r w:rsidRPr="0011185E">
              <w:rPr>
                <w:sz w:val="18"/>
              </w:rPr>
              <w:t xml:space="preserve"> registrada por un usuario. Puede ser un incidente, una solicitud o un requerimiento.</w:t>
            </w:r>
          </w:p>
        </w:tc>
      </w:tr>
      <w:tr w:rsidR="00CA2489" w:rsidRPr="0011185E" w14:paraId="4D4F938E" w14:textId="77777777">
        <w:tc>
          <w:tcPr>
            <w:tcW w:w="4680" w:type="dxa"/>
          </w:tcPr>
          <w:p w14:paraId="6C332332" w14:textId="77777777" w:rsidR="00CA2489" w:rsidRPr="0011185E" w:rsidRDefault="00000000">
            <w:r w:rsidRPr="0011185E">
              <w:rPr>
                <w:sz w:val="18"/>
              </w:rPr>
              <w:t>SLA</w:t>
            </w:r>
          </w:p>
        </w:tc>
        <w:tc>
          <w:tcPr>
            <w:tcW w:w="4680" w:type="dxa"/>
          </w:tcPr>
          <w:p w14:paraId="00DA2F27" w14:textId="32DF2078" w:rsidR="00CA2489" w:rsidRPr="0011185E" w:rsidRDefault="00000000">
            <w:r w:rsidRPr="0011185E">
              <w:rPr>
                <w:sz w:val="18"/>
              </w:rPr>
              <w:t xml:space="preserve">Acuerdo de Nivel de Servicio. Define los tiempos </w:t>
            </w:r>
            <w:r w:rsidR="0011185E" w:rsidRPr="0011185E">
              <w:rPr>
                <w:sz w:val="18"/>
              </w:rPr>
              <w:t>máximos</w:t>
            </w:r>
            <w:r w:rsidRPr="0011185E">
              <w:rPr>
                <w:sz w:val="18"/>
              </w:rPr>
              <w:t xml:space="preserve"> de respuesta y </w:t>
            </w:r>
            <w:r w:rsidR="0011185E" w:rsidRPr="0011185E">
              <w:rPr>
                <w:sz w:val="18"/>
              </w:rPr>
              <w:t>resolución</w:t>
            </w:r>
            <w:r w:rsidRPr="0011185E">
              <w:rPr>
                <w:sz w:val="18"/>
              </w:rPr>
              <w:t xml:space="preserve"> por prioridad.</w:t>
            </w:r>
          </w:p>
        </w:tc>
      </w:tr>
      <w:tr w:rsidR="00CA2489" w:rsidRPr="0011185E" w14:paraId="2444AB08" w14:textId="77777777">
        <w:tc>
          <w:tcPr>
            <w:tcW w:w="4680" w:type="dxa"/>
          </w:tcPr>
          <w:p w14:paraId="00DC84C2" w14:textId="77777777" w:rsidR="00CA2489" w:rsidRPr="0011185E" w:rsidRDefault="00000000">
            <w:r w:rsidRPr="0011185E">
              <w:rPr>
                <w:sz w:val="18"/>
              </w:rPr>
              <w:t>Activo</w:t>
            </w:r>
          </w:p>
        </w:tc>
        <w:tc>
          <w:tcPr>
            <w:tcW w:w="4680" w:type="dxa"/>
          </w:tcPr>
          <w:p w14:paraId="26DDC113" w14:textId="10A00476" w:rsidR="00CA2489" w:rsidRPr="0011185E" w:rsidRDefault="00000000">
            <w:r w:rsidRPr="0011185E">
              <w:rPr>
                <w:sz w:val="18"/>
              </w:rPr>
              <w:t xml:space="preserve">Equipo </w:t>
            </w:r>
            <w:r w:rsidR="0011185E" w:rsidRPr="0011185E">
              <w:rPr>
                <w:sz w:val="18"/>
              </w:rPr>
              <w:t>tecnológico</w:t>
            </w:r>
            <w:r w:rsidRPr="0011185E">
              <w:rPr>
                <w:sz w:val="18"/>
              </w:rPr>
              <w:t xml:space="preserve"> registrado en el inventario institucional (computador, impresora, servidor, etc.).</w:t>
            </w:r>
          </w:p>
        </w:tc>
      </w:tr>
      <w:tr w:rsidR="00CA2489" w:rsidRPr="0011185E" w14:paraId="3E92B549" w14:textId="77777777">
        <w:tc>
          <w:tcPr>
            <w:tcW w:w="4680" w:type="dxa"/>
          </w:tcPr>
          <w:p w14:paraId="79620890" w14:textId="77777777" w:rsidR="00CA2489" w:rsidRPr="0011185E" w:rsidRDefault="00000000">
            <w:r w:rsidRPr="0011185E">
              <w:rPr>
                <w:sz w:val="18"/>
              </w:rPr>
              <w:t>Cuentadante</w:t>
            </w:r>
          </w:p>
        </w:tc>
        <w:tc>
          <w:tcPr>
            <w:tcW w:w="4680" w:type="dxa"/>
          </w:tcPr>
          <w:p w14:paraId="40EF7CC7" w14:textId="14BAA660" w:rsidR="00CA2489" w:rsidRPr="0011185E" w:rsidRDefault="00000000">
            <w:r w:rsidRPr="0011185E">
              <w:rPr>
                <w:sz w:val="18"/>
              </w:rPr>
              <w:t xml:space="preserve">Persona responsable de la custodia de uno o </w:t>
            </w:r>
            <w:r w:rsidR="0011185E" w:rsidRPr="0011185E">
              <w:rPr>
                <w:sz w:val="18"/>
              </w:rPr>
              <w:t>más</w:t>
            </w:r>
            <w:r w:rsidRPr="0011185E">
              <w:rPr>
                <w:sz w:val="18"/>
              </w:rPr>
              <w:t xml:space="preserve"> activos </w:t>
            </w:r>
            <w:r w:rsidR="0011185E" w:rsidRPr="0011185E">
              <w:rPr>
                <w:sz w:val="18"/>
              </w:rPr>
              <w:t>tecnológicos</w:t>
            </w:r>
            <w:r w:rsidRPr="0011185E">
              <w:rPr>
                <w:sz w:val="18"/>
              </w:rPr>
              <w:t>.</w:t>
            </w:r>
          </w:p>
        </w:tc>
      </w:tr>
      <w:tr w:rsidR="00CA2489" w:rsidRPr="0011185E" w14:paraId="0D977C90" w14:textId="77777777">
        <w:tc>
          <w:tcPr>
            <w:tcW w:w="4680" w:type="dxa"/>
          </w:tcPr>
          <w:p w14:paraId="1D4186F1" w14:textId="77777777" w:rsidR="00CA2489" w:rsidRPr="0011185E" w:rsidRDefault="00000000">
            <w:r w:rsidRPr="0011185E">
              <w:rPr>
                <w:sz w:val="18"/>
              </w:rPr>
              <w:t>Escalamiento</w:t>
            </w:r>
          </w:p>
        </w:tc>
        <w:tc>
          <w:tcPr>
            <w:tcW w:w="4680" w:type="dxa"/>
          </w:tcPr>
          <w:p w14:paraId="75E281B9" w14:textId="5BAF29E2" w:rsidR="00CA2489" w:rsidRPr="0011185E" w:rsidRDefault="0011185E">
            <w:r w:rsidRPr="0011185E">
              <w:rPr>
                <w:sz w:val="18"/>
              </w:rPr>
              <w:t>Derivación</w:t>
            </w:r>
            <w:r w:rsidR="00000000" w:rsidRPr="0011185E">
              <w:rPr>
                <w:sz w:val="18"/>
              </w:rPr>
              <w:t xml:space="preserve"> de un ticket a un nivel superior de soporte cuando el </w:t>
            </w:r>
            <w:r w:rsidRPr="0011185E">
              <w:rPr>
                <w:sz w:val="18"/>
              </w:rPr>
              <w:t>técnico</w:t>
            </w:r>
            <w:r w:rsidR="00000000" w:rsidRPr="0011185E">
              <w:rPr>
                <w:sz w:val="18"/>
              </w:rPr>
              <w:t xml:space="preserve"> asignado no puede resolver el caso.</w:t>
            </w:r>
          </w:p>
        </w:tc>
      </w:tr>
      <w:tr w:rsidR="00CA2489" w:rsidRPr="0011185E" w14:paraId="56E4F17A" w14:textId="77777777">
        <w:tc>
          <w:tcPr>
            <w:tcW w:w="4680" w:type="dxa"/>
          </w:tcPr>
          <w:p w14:paraId="07925896" w14:textId="77777777" w:rsidR="00CA2489" w:rsidRPr="0011185E" w:rsidRDefault="00000000">
            <w:r w:rsidRPr="0011185E">
              <w:rPr>
                <w:sz w:val="18"/>
              </w:rPr>
              <w:t>Mantenimiento preventivo</w:t>
            </w:r>
          </w:p>
        </w:tc>
        <w:tc>
          <w:tcPr>
            <w:tcW w:w="4680" w:type="dxa"/>
          </w:tcPr>
          <w:p w14:paraId="145D35C8" w14:textId="4E42452E" w:rsidR="00CA2489" w:rsidRPr="0011185E" w:rsidRDefault="0011185E">
            <w:r w:rsidRPr="0011185E">
              <w:rPr>
                <w:sz w:val="18"/>
              </w:rPr>
              <w:t>Revisión</w:t>
            </w:r>
            <w:r w:rsidR="00000000" w:rsidRPr="0011185E">
              <w:rPr>
                <w:sz w:val="18"/>
              </w:rPr>
              <w:t xml:space="preserve"> programada de un activo para prevenir fallas.</w:t>
            </w:r>
          </w:p>
        </w:tc>
      </w:tr>
      <w:tr w:rsidR="00CA2489" w:rsidRPr="0011185E" w14:paraId="2C389907" w14:textId="77777777">
        <w:tc>
          <w:tcPr>
            <w:tcW w:w="4680" w:type="dxa"/>
          </w:tcPr>
          <w:p w14:paraId="2810BB86" w14:textId="77777777" w:rsidR="00CA2489" w:rsidRPr="0011185E" w:rsidRDefault="00000000">
            <w:r w:rsidRPr="0011185E">
              <w:rPr>
                <w:sz w:val="18"/>
              </w:rPr>
              <w:t>Mantenimiento correctivo</w:t>
            </w:r>
          </w:p>
        </w:tc>
        <w:tc>
          <w:tcPr>
            <w:tcW w:w="4680" w:type="dxa"/>
          </w:tcPr>
          <w:p w14:paraId="24F6D43B" w14:textId="3AF974B2" w:rsidR="00CA2489" w:rsidRPr="0011185E" w:rsidRDefault="0011185E">
            <w:r w:rsidRPr="0011185E">
              <w:rPr>
                <w:sz w:val="18"/>
              </w:rPr>
              <w:t>Intervención</w:t>
            </w:r>
            <w:r w:rsidR="00000000" w:rsidRPr="0011185E">
              <w:rPr>
                <w:sz w:val="18"/>
              </w:rPr>
              <w:t xml:space="preserve"> para reparar una falla detectada en un activo.</w:t>
            </w:r>
          </w:p>
        </w:tc>
      </w:tr>
      <w:tr w:rsidR="00CA2489" w:rsidRPr="0011185E" w14:paraId="56375986" w14:textId="77777777">
        <w:tc>
          <w:tcPr>
            <w:tcW w:w="4680" w:type="dxa"/>
          </w:tcPr>
          <w:p w14:paraId="125360DC" w14:textId="77777777" w:rsidR="00CA2489" w:rsidRPr="0011185E" w:rsidRDefault="00000000">
            <w:r w:rsidRPr="0011185E">
              <w:rPr>
                <w:sz w:val="18"/>
              </w:rPr>
              <w:t>RBAC</w:t>
            </w:r>
          </w:p>
        </w:tc>
        <w:tc>
          <w:tcPr>
            <w:tcW w:w="4680" w:type="dxa"/>
          </w:tcPr>
          <w:p w14:paraId="23B79E0F" w14:textId="59281C52" w:rsidR="00CA2489" w:rsidRPr="0011185E" w:rsidRDefault="00000000">
            <w:r w:rsidRPr="0011185E">
              <w:rPr>
                <w:sz w:val="18"/>
              </w:rPr>
              <w:t xml:space="preserve">Control de Acceso Basado en Roles. Mecanismo que restringe las funciones del sistema </w:t>
            </w:r>
            <w:r w:rsidR="0011185E" w:rsidRPr="0011185E">
              <w:rPr>
                <w:sz w:val="18"/>
              </w:rPr>
              <w:t>según</w:t>
            </w:r>
            <w:r w:rsidRPr="0011185E">
              <w:rPr>
                <w:sz w:val="18"/>
              </w:rPr>
              <w:t xml:space="preserve"> el rol del usuario.</w:t>
            </w:r>
          </w:p>
        </w:tc>
      </w:tr>
      <w:tr w:rsidR="00CA2489" w:rsidRPr="0011185E" w14:paraId="4474A1DA" w14:textId="77777777">
        <w:tc>
          <w:tcPr>
            <w:tcW w:w="4680" w:type="dxa"/>
          </w:tcPr>
          <w:p w14:paraId="24724CBD" w14:textId="77777777" w:rsidR="00CA2489" w:rsidRPr="0011185E" w:rsidRDefault="00000000">
            <w:r w:rsidRPr="0011185E">
              <w:rPr>
                <w:sz w:val="18"/>
              </w:rPr>
              <w:t>Tenant</w:t>
            </w:r>
          </w:p>
        </w:tc>
        <w:tc>
          <w:tcPr>
            <w:tcW w:w="4680" w:type="dxa"/>
          </w:tcPr>
          <w:p w14:paraId="4FF6A715" w14:textId="32126919" w:rsidR="00CA2489" w:rsidRPr="0011185E" w:rsidRDefault="0011185E">
            <w:r w:rsidRPr="0011185E">
              <w:rPr>
                <w:sz w:val="18"/>
              </w:rPr>
              <w:t>Institución</w:t>
            </w:r>
            <w:r w:rsidR="00000000" w:rsidRPr="0011185E">
              <w:rPr>
                <w:sz w:val="18"/>
              </w:rPr>
              <w:t xml:space="preserve"> cliente en el esquema multitenant. Cada tenant tiene su propia base de datos aislada.</w:t>
            </w:r>
          </w:p>
        </w:tc>
      </w:tr>
    </w:tbl>
    <w:p w14:paraId="4971FE23" w14:textId="77777777" w:rsidR="00CA2489" w:rsidRPr="0011185E" w:rsidRDefault="00000000">
      <w:r w:rsidRPr="0011185E">
        <w:br w:type="page"/>
      </w:r>
    </w:p>
    <w:p w14:paraId="352F6BAB" w14:textId="77777777" w:rsidR="00CA2489" w:rsidRPr="0011185E" w:rsidRDefault="00000000">
      <w:pPr>
        <w:pStyle w:val="Heading1"/>
      </w:pPr>
      <w:r w:rsidRPr="0011185E">
        <w:lastRenderedPageBreak/>
        <w:t>Referencias</w:t>
      </w:r>
    </w:p>
    <w:p w14:paraId="7742489F" w14:textId="77777777" w:rsidR="00CA2489" w:rsidRPr="0011185E" w:rsidRDefault="00000000">
      <w:pPr>
        <w:ind w:left="720" w:hanging="720"/>
        <w:jc w:val="both"/>
      </w:pPr>
      <w:r w:rsidRPr="0011185E">
        <w:t>American Psychological Association. (2020). Publication manual of the American Psychological Association (7a ed.). American Psychological Association. https://doi.org/10.1037/0000165-000</w:t>
      </w:r>
    </w:p>
    <w:p w14:paraId="44E9033B" w14:textId="66E23BC5" w:rsidR="00CA2489" w:rsidRPr="0011185E" w:rsidRDefault="00000000">
      <w:pPr>
        <w:ind w:left="720" w:hanging="720"/>
        <w:jc w:val="both"/>
      </w:pPr>
      <w:r w:rsidRPr="0011185E">
        <w:t xml:space="preserve">NativoWeb S.A.S. (2026). Mesa de Servicio TI: </w:t>
      </w:r>
      <w:r w:rsidR="0011185E" w:rsidRPr="0011185E">
        <w:t>Documentación</w:t>
      </w:r>
      <w:r w:rsidRPr="0011185E">
        <w:t xml:space="preserve"> del sistema (</w:t>
      </w:r>
      <w:r w:rsidR="0011185E" w:rsidRPr="0011185E">
        <w:t>Versión</w:t>
      </w:r>
      <w:r w:rsidRPr="0011185E">
        <w:t xml:space="preserve"> 1.0.0). Documento interno no publicado.</w:t>
      </w:r>
    </w:p>
    <w:p w14:paraId="3A2DD7DC" w14:textId="77777777" w:rsidR="00CA2489" w:rsidRPr="0011185E" w:rsidRDefault="00000000">
      <w:pPr>
        <w:ind w:left="720" w:hanging="720"/>
        <w:jc w:val="both"/>
      </w:pPr>
      <w:r w:rsidRPr="0011185E">
        <w:t>Laravel. (2024). Laravel 12.x documentation. https://laravel.com/docs/12.x</w:t>
      </w:r>
    </w:p>
    <w:p w14:paraId="0BBEDC35" w14:textId="77777777" w:rsidR="00CA2489" w:rsidRPr="00AE03AE" w:rsidRDefault="00000000">
      <w:pPr>
        <w:ind w:left="720" w:hanging="720"/>
        <w:jc w:val="both"/>
      </w:pPr>
      <w:r w:rsidRPr="0011185E">
        <w:t>Vercel. (2025). Next.js 16 documentation. https://nextjs.org/docs</w:t>
      </w:r>
    </w:p>
    <w:sectPr w:rsidR="00CA2489" w:rsidRPr="00AE03AE" w:rsidSect="00034616">
      <w:headerReference w:type="default" r:id="rId30"/>
      <w:footerReference w:type="default" r:id="rId31"/>
      <w:pgSz w:w="12240" w:h="15840"/>
      <w:pgMar w:top="1440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B0F41" w14:textId="77777777" w:rsidR="00AC6F22" w:rsidRPr="0011185E" w:rsidRDefault="00AC6F22">
      <w:pPr>
        <w:spacing w:after="0" w:line="240" w:lineRule="auto"/>
      </w:pPr>
      <w:r w:rsidRPr="0011185E">
        <w:separator/>
      </w:r>
    </w:p>
  </w:endnote>
  <w:endnote w:type="continuationSeparator" w:id="0">
    <w:p w14:paraId="7A12C965" w14:textId="77777777" w:rsidR="00AC6F22" w:rsidRPr="0011185E" w:rsidRDefault="00AC6F22">
      <w:pPr>
        <w:spacing w:after="0" w:line="240" w:lineRule="auto"/>
      </w:pPr>
      <w:r w:rsidRPr="0011185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320FA" w14:textId="6A4EB7D6" w:rsidR="00CA2489" w:rsidRPr="0011185E" w:rsidRDefault="00CA2489">
    <w:pPr>
      <w:pStyle w:val="Foot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680"/>
      <w:gridCol w:w="4680"/>
    </w:tblGrid>
    <w:tr w:rsidR="00CA2489" w:rsidRPr="0011185E" w14:paraId="7FE4BEA1" w14:textId="77777777">
      <w:trPr>
        <w:jc w:val="center"/>
      </w:trPr>
      <w:tc>
        <w:tcPr>
          <w:tcW w:w="4680" w:type="dxa"/>
        </w:tcPr>
        <w:p w14:paraId="7864C62C" w14:textId="623B3C23" w:rsidR="00CA2489" w:rsidRPr="0011185E" w:rsidRDefault="00000000">
          <w:r w:rsidRPr="0011185E">
            <w:rPr>
              <w:color w:val="666666"/>
              <w:sz w:val="16"/>
            </w:rPr>
            <w:t xml:space="preserve">NW MDA REG </w:t>
          </w:r>
          <w:r w:rsidR="0029412C" w:rsidRPr="0011185E">
            <w:rPr>
              <w:color w:val="666666"/>
              <w:sz w:val="16"/>
            </w:rPr>
            <w:t>0</w:t>
          </w:r>
          <w:r w:rsidR="0029412C">
            <w:rPr>
              <w:color w:val="666666"/>
              <w:sz w:val="16"/>
            </w:rPr>
            <w:t>1</w:t>
          </w:r>
          <w:r w:rsidR="0029412C" w:rsidRPr="0011185E">
            <w:rPr>
              <w:color w:val="666666"/>
              <w:sz w:val="16"/>
            </w:rPr>
            <w:t xml:space="preserve"> · Manual</w:t>
          </w:r>
          <w:r w:rsidRPr="0011185E">
            <w:rPr>
              <w:color w:val="666666"/>
              <w:sz w:val="16"/>
            </w:rPr>
            <w:t xml:space="preserve"> de usuario</w:t>
          </w:r>
        </w:p>
      </w:tc>
      <w:tc>
        <w:tcPr>
          <w:tcW w:w="4680" w:type="dxa"/>
        </w:tcPr>
        <w:p w14:paraId="4D137E65" w14:textId="1C4ABCA4" w:rsidR="00CA2489" w:rsidRPr="0011185E" w:rsidRDefault="0029412C">
          <w:pPr>
            <w:jc w:val="right"/>
          </w:pPr>
          <w:r w:rsidRPr="0011185E">
            <w:rPr>
              <w:color w:val="666666"/>
              <w:sz w:val="16"/>
            </w:rPr>
            <w:t>Página</w:t>
          </w:r>
          <w:r w:rsidR="00000000" w:rsidRPr="0011185E">
            <w:rPr>
              <w:color w:val="666666"/>
              <w:sz w:val="16"/>
            </w:rPr>
            <w:t xml:space="preserve"> </w:t>
          </w:r>
          <w:r w:rsidR="00000000" w:rsidRPr="0011185E">
            <w:fldChar w:fldCharType="begin"/>
          </w:r>
          <w:r w:rsidR="00000000" w:rsidRPr="0011185E">
            <w:instrText xml:space="preserve"> PAGE </w:instrText>
          </w:r>
          <w:r w:rsidR="00000000" w:rsidRPr="0011185E">
            <w:fldChar w:fldCharType="separate"/>
          </w:r>
          <w:r w:rsidR="00AE03AE" w:rsidRPr="0011185E">
            <w:t>1</w:t>
          </w:r>
          <w:r w:rsidR="00000000" w:rsidRPr="0011185E">
            <w:rPr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01B3E" w14:textId="77777777" w:rsidR="00AC6F22" w:rsidRPr="0011185E" w:rsidRDefault="00AC6F22">
      <w:pPr>
        <w:spacing w:after="0" w:line="240" w:lineRule="auto"/>
      </w:pPr>
      <w:r w:rsidRPr="0011185E">
        <w:separator/>
      </w:r>
    </w:p>
  </w:footnote>
  <w:footnote w:type="continuationSeparator" w:id="0">
    <w:p w14:paraId="22EABEC7" w14:textId="77777777" w:rsidR="00AC6F22" w:rsidRPr="0011185E" w:rsidRDefault="00AC6F22">
      <w:pPr>
        <w:spacing w:after="0" w:line="240" w:lineRule="auto"/>
      </w:pPr>
      <w:r w:rsidRPr="0011185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19AF" w14:textId="52970211" w:rsidR="00CA2489" w:rsidRPr="0011185E" w:rsidRDefault="0011185E">
    <w:pPr>
      <w:pStyle w:val="Header"/>
    </w:pPr>
    <w:r w:rsidRPr="0011185E">
      <w:drawing>
        <wp:anchor distT="0" distB="0" distL="114300" distR="114300" simplePos="0" relativeHeight="251659264" behindDoc="0" locked="0" layoutInCell="1" allowOverlap="1" wp14:anchorId="083860E4" wp14:editId="45657D96">
          <wp:simplePos x="0" y="0"/>
          <wp:positionH relativeFrom="column">
            <wp:posOffset>0</wp:posOffset>
          </wp:positionH>
          <wp:positionV relativeFrom="paragraph">
            <wp:posOffset>-207010</wp:posOffset>
          </wp:positionV>
          <wp:extent cx="1339850" cy="818797"/>
          <wp:effectExtent l="0" t="0" r="0" b="635"/>
          <wp:wrapThrough wrapText="bothSides">
            <wp:wrapPolygon edited="0">
              <wp:start x="0" y="0"/>
              <wp:lineTo x="0" y="21114"/>
              <wp:lineTo x="21191" y="21114"/>
              <wp:lineTo x="21191" y="0"/>
              <wp:lineTo x="0" y="0"/>
            </wp:wrapPolygon>
          </wp:wrapThrough>
          <wp:docPr id="1766633074" name="Picture 17666330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9850" cy="8187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2326"/>
      <w:gridCol w:w="4680"/>
    </w:tblGrid>
    <w:tr w:rsidR="00CA2489" w:rsidRPr="0011185E" w14:paraId="42084E00" w14:textId="77777777" w:rsidTr="0011185E">
      <w:trPr>
        <w:jc w:val="center"/>
      </w:trPr>
      <w:tc>
        <w:tcPr>
          <w:tcW w:w="2326" w:type="dxa"/>
        </w:tcPr>
        <w:p w14:paraId="74784C14" w14:textId="500B0A4D" w:rsidR="00CA2489" w:rsidRPr="0011185E" w:rsidRDefault="00CA2489"/>
      </w:tc>
      <w:tc>
        <w:tcPr>
          <w:tcW w:w="4680" w:type="dxa"/>
        </w:tcPr>
        <w:p w14:paraId="460B7EB2" w14:textId="15D2D140" w:rsidR="00CA2489" w:rsidRPr="0011185E" w:rsidRDefault="00000000" w:rsidP="0011185E">
          <w:pPr>
            <w:jc w:val="center"/>
            <w:rPr>
              <w:color w:val="auto"/>
              <w:szCs w:val="20"/>
            </w:rPr>
          </w:pPr>
          <w:r w:rsidRPr="0011185E">
            <w:rPr>
              <w:color w:val="auto"/>
              <w:szCs w:val="20"/>
            </w:rPr>
            <w:t xml:space="preserve">NATIVOWEB S.A.S.  </w:t>
          </w:r>
          <w:r w:rsidR="0011185E" w:rsidRPr="0011185E">
            <w:rPr>
              <w:color w:val="auto"/>
              <w:szCs w:val="20"/>
            </w:rPr>
            <w:t>| NIT</w:t>
          </w:r>
          <w:r w:rsidRPr="0011185E">
            <w:rPr>
              <w:color w:val="auto"/>
              <w:szCs w:val="20"/>
            </w:rPr>
            <w:t xml:space="preserve"> 901986453-2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341815">
    <w:abstractNumId w:val="8"/>
  </w:num>
  <w:num w:numId="2" w16cid:durableId="30768702">
    <w:abstractNumId w:val="6"/>
  </w:num>
  <w:num w:numId="3" w16cid:durableId="1480196413">
    <w:abstractNumId w:val="5"/>
  </w:num>
  <w:num w:numId="4" w16cid:durableId="45640655">
    <w:abstractNumId w:val="4"/>
  </w:num>
  <w:num w:numId="5" w16cid:durableId="83384036">
    <w:abstractNumId w:val="7"/>
  </w:num>
  <w:num w:numId="6" w16cid:durableId="411053296">
    <w:abstractNumId w:val="3"/>
  </w:num>
  <w:num w:numId="7" w16cid:durableId="1306350116">
    <w:abstractNumId w:val="2"/>
  </w:num>
  <w:num w:numId="8" w16cid:durableId="1046880737">
    <w:abstractNumId w:val="1"/>
  </w:num>
  <w:num w:numId="9" w16cid:durableId="145648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85E"/>
    <w:rsid w:val="0015074B"/>
    <w:rsid w:val="00261157"/>
    <w:rsid w:val="00284C88"/>
    <w:rsid w:val="0029412C"/>
    <w:rsid w:val="0029639D"/>
    <w:rsid w:val="00326F90"/>
    <w:rsid w:val="004A1EFA"/>
    <w:rsid w:val="00AA1D8D"/>
    <w:rsid w:val="00AC6F22"/>
    <w:rsid w:val="00AE03AE"/>
    <w:rsid w:val="00B47730"/>
    <w:rsid w:val="00CA2489"/>
    <w:rsid w:val="00CB0664"/>
    <w:rsid w:val="00E646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9EAEC6"/>
  <w14:defaultImageDpi w14:val="300"/>
  <w15:docId w15:val="{46F8AFC3-A377-4BE2-951E-472461C6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0"/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32</Pages>
  <Words>2754</Words>
  <Characters>15703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Marly Rangel</cp:lastModifiedBy>
  <cp:revision>4</cp:revision>
  <dcterms:created xsi:type="dcterms:W3CDTF">2013-12-23T23:15:00Z</dcterms:created>
  <dcterms:modified xsi:type="dcterms:W3CDTF">2026-09-11T00:07:00Z</dcterms:modified>
  <cp:category/>
</cp:coreProperties>
</file>