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l0fay24wde2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Data &amp; Experimentation Pack — Metrics, Taxonomy, Experiments (v1)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e6e1v2e19c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Scope and stack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trustworthy metrics for a web‑first MVP with €200/mo cap; run small, safe experiments; inform native build.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Stack: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Product DB:</w:t>
      </w:r>
      <w:r w:rsidDel="00000000" w:rsidR="00000000" w:rsidRPr="00000000">
        <w:rPr>
          <w:rtl w:val="0"/>
        </w:rPr>
        <w:t xml:space="preserve"> Supabase Postgres (+ RLS, Storage, Realtime, pg_cron).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Event analytics:</w:t>
      </w:r>
      <w:r w:rsidDel="00000000" w:rsidR="00000000" w:rsidRPr="00000000">
        <w:rPr>
          <w:rtl w:val="0"/>
        </w:rPr>
        <w:t xml:space="preserve"> PostHog Cloud Free (client/server). Mirror critical events into Postgres for truth.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Dashboards:</w:t>
      </w:r>
      <w:r w:rsidDel="00000000" w:rsidR="00000000" w:rsidRPr="00000000">
        <w:rPr>
          <w:rtl w:val="0"/>
        </w:rPr>
        <w:t xml:space="preserve"> PostHog + SQL views in Supabase + lightweight Metabase (optional later).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Jobs:</w:t>
      </w:r>
      <w:r w:rsidDel="00000000" w:rsidR="00000000" w:rsidRPr="00000000">
        <w:rPr>
          <w:rtl w:val="0"/>
        </w:rPr>
        <w:t xml:space="preserve"> pg_cron (daily 02:00 local) + Supabase Edge Functions for heavier tasks.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IDs:</w:t>
      </w:r>
      <w:r w:rsidDel="00000000" w:rsidR="00000000" w:rsidRPr="00000000">
        <w:rPr>
          <w:rtl w:val="0"/>
        </w:rPr>
        <w:t xml:space="preserve"> </w:t>
      </w:r>
      <w:commentRangeStart w:id="0"/>
      <w:r w:rsidDel="00000000" w:rsidR="00000000" w:rsidRPr="00000000">
        <w:rPr>
          <w:rtl w:val="0"/>
        </w:rPr>
        <w:t xml:space="preserve">ULID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for user‑generated rows (sortable by time), UUIDv4 ok if easier.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dfosheu97u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North‑star and guardrails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North‑star:</w:t>
      </w:r>
      <w:r w:rsidDel="00000000" w:rsidR="00000000" w:rsidRPr="00000000">
        <w:rPr>
          <w:rtl w:val="0"/>
        </w:rPr>
        <w:t xml:space="preserve"> confirmed dates / WAU (weekly active users).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</w:t>
      </w:r>
      <w:r w:rsidDel="00000000" w:rsidR="00000000" w:rsidRPr="00000000">
        <w:rPr>
          <w:b w:val="1"/>
          <w:rtl w:val="0"/>
        </w:rPr>
        <w:t xml:space="preserve">0.15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Supporting metrics: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Proposal→Confirm in ≤24h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Confirm→Show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Median Time‑to‑Date (TTD) ≤ 7 days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Reopen→Confirm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Payer share ≥ 6% MAU; ARPPU ≥ €12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Guardrails:</w:t>
      </w:r>
      <w:r w:rsidDel="00000000" w:rsidR="00000000" w:rsidRPr="00000000">
        <w:rPr>
          <w:rtl w:val="0"/>
        </w:rPr>
        <w:t xml:space="preserve"> spam/report rate, moderation SLA, show no‑show rate, crash/error rate, SMS/email failure rate.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fcskmgtij46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Metric dictionary (precise definitions)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Identifiers: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city_id</w:t>
      </w:r>
      <w:r w:rsidDel="00000000" w:rsidR="00000000" w:rsidRPr="00000000">
        <w:rPr>
          <w:rtl w:val="0"/>
        </w:rPr>
        <w:t xml:space="preserve">. All timestamps UTC with a stored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user_tz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WAU / MAU:</w:t>
      </w:r>
      <w:r w:rsidDel="00000000" w:rsidR="00000000" w:rsidRPr="00000000">
        <w:rPr>
          <w:rtl w:val="0"/>
        </w:rPr>
        <w:t xml:space="preserve"> distinct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with any qualifying event (login, like, match, proposal, confirm, reopen, message, purchase). Rolling 7/30 days.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 rate:</w:t>
      </w:r>
      <w:r w:rsidDel="00000000" w:rsidR="00000000" w:rsidRPr="00000000">
        <w:rPr>
          <w:rtl w:val="0"/>
        </w:rPr>
        <w:t xml:space="preserve"> matches ÷ mutual likes displayed.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Proposal rate: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matches with ≥1 proposal within 48h ÷ matches.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Proposal→Confirm ≤24h:</w:t>
      </w:r>
      <w:r w:rsidDel="00000000" w:rsidR="00000000" w:rsidRPr="00000000">
        <w:rPr>
          <w:rtl w:val="0"/>
        </w:rPr>
        <w:t xml:space="preserve"> proposals receiving a confirm within 24h ÷ proposals.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Confirm→Show:</w:t>
      </w:r>
      <w:r w:rsidDel="00000000" w:rsidR="00000000" w:rsidRPr="00000000">
        <w:rPr>
          <w:rtl w:val="0"/>
        </w:rPr>
        <w:t xml:space="preserve"> confirms with bilateral “went” or both attendances via survey ÷ confirms.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TTD (days):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date_confirmed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date_met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survey_time</w:t>
      </w:r>
      <w:r w:rsidDel="00000000" w:rsidR="00000000" w:rsidRPr="00000000">
        <w:rPr>
          <w:rtl w:val="0"/>
        </w:rPr>
        <w:t xml:space="preserve"> (first “went” mark). Use Kaplan–Meier for censored if needed later; MVP uses medians of completed.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Reopen→Confirm:</w:t>
      </w:r>
      <w:r w:rsidDel="00000000" w:rsidR="00000000" w:rsidRPr="00000000">
        <w:rPr>
          <w:rtl w:val="0"/>
        </w:rPr>
        <w:t xml:space="preserve"> reopened proposals confirmed within 48h ÷ reopened.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Payer share:</w:t>
      </w:r>
      <w:r w:rsidDel="00000000" w:rsidR="00000000" w:rsidRPr="00000000">
        <w:rPr>
          <w:rtl w:val="0"/>
        </w:rPr>
        <w:t xml:space="preserve"> users with any successful purchase in the last 30 days ÷ MAU.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ARPPU:</w:t>
      </w:r>
      <w:r w:rsidDel="00000000" w:rsidR="00000000" w:rsidRPr="00000000">
        <w:rPr>
          <w:rtl w:val="0"/>
        </w:rPr>
        <w:t xml:space="preserve"> total revenue / paying users (30d).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Refund rate:</w:t>
      </w:r>
      <w:r w:rsidDel="00000000" w:rsidR="00000000" w:rsidRPr="00000000">
        <w:rPr>
          <w:rtl w:val="0"/>
        </w:rPr>
        <w:t xml:space="preserve"> refunds ÷ charges (credits + subs).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 rate:</w:t>
      </w:r>
      <w:r w:rsidDel="00000000" w:rsidR="00000000" w:rsidRPr="00000000">
        <w:rPr>
          <w:rtl w:val="0"/>
        </w:rPr>
        <w:t xml:space="preserve"> reports per 1k active users; unique reporter rate.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Moderation SLA hit:</w:t>
      </w:r>
      <w:r w:rsidDel="00000000" w:rsidR="00000000" w:rsidRPr="00000000">
        <w:rPr>
          <w:rtl w:val="0"/>
        </w:rPr>
        <w:t xml:space="preserve"> % cases resolved within SLA by severity.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oax0kh115ym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3) Event taxonomy (client/server)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Conventions:</w:t>
      </w:r>
      <w:r w:rsidDel="00000000" w:rsidR="00000000" w:rsidRPr="00000000">
        <w:rPr>
          <w:rtl w:val="0"/>
        </w:rPr>
        <w:t xml:space="preserve"> snake_case;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anon_id</w:t>
      </w:r>
      <w:r w:rsidDel="00000000" w:rsidR="00000000" w:rsidRPr="00000000">
        <w:rPr>
          <w:rtl w:val="0"/>
        </w:rPr>
        <w:t xml:space="preserve"> (client),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user_tz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('web'),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whlpwgiy90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Identity &amp; session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{anon_id, user_tz, city_id}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{user_id}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{user_id}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31ypvt00s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Profile &amp; verification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profile_created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{user_id, gender, seeking, dob_year, photos_count}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availability_set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{user_id, bands:[...] , lead_time_days}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verification_submitted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{user_id, type:'photo'|'liveness'}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verification_passed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{user_id, type}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73ka2aht10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Discovery &amp; likes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feed_impression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{user_id, candidate_id, rank, reason_codes:[...]}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like_sent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{user_id, candidate_id}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like_received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{user_id, from_id}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{match_id, user_a, user_b, source:'mutual_like'}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ccpgjfhnt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Proposals &amp; confirms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proposal_sent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{proposal_id, match_id, sender_id, windows:[{start,end}×2..3], date_types:[...], note_len}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proposal_expired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{proposal_id, match_id}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proposal_reopened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{proposal_id, match_id, opener_id, credits_spent}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proposal_confirmed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{proposal_id, match_id, confirmer_id, chosen_window}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none_suits_sent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{proposal_id, match_id, sender_id, alt_windows:[...]}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reschedule_sent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{match_id, sender_id, alt_windows:[...]}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je7o7vr2qb0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Chat &amp; reminders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chat_unlocked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{match_id}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message_sent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{match_id, sender_id, bytes}</w:t>
      </w:r>
      <w:r w:rsidDel="00000000" w:rsidR="00000000" w:rsidRPr="00000000">
        <w:rPr>
          <w:rtl w:val="0"/>
        </w:rPr>
        <w:t xml:space="preserve"> (do not capture content)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reminder_sent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{type:'proposal_24h'|'proposal_48h'|'T-24'|'T-2', channel}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reminder_delivered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{type, channel}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reminder_open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{type}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pdmno3rhzs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Outcomes &amp; surveys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date_marked_went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{match_id, user_id}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would_meet_again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{match_id, user_id, value:true|false}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safety_rating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{match_id, user_id, score:1..5}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{match_id, user_id, minutes_late}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1gn3m7dohg4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Payments &amp; credits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purchase_succeeded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{purchase_id, user_id, amount_eur, type:'credits'|'subscription'|'bond'}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purchase_refunded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{purchase_id, user_id, amount_eur}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credits_spent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{user_id, feature:'reopen'|'fast_pass'|'extra_chat'|'stack_pass', credits}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c1s6xma7kdm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Safety &amp; enforcement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report_submitted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{case_id, reporter_id, accused_id, category}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enforcement_actioned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{case_id, accused_id, action, ttl_days}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5ggenf2nozg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4) Data model (Postgres tables)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tables (columns abbreviated):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ULID PK, email, created_at, dob, gender, orientation, city_id, tz, verified_at)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PK, prompts JSONB, availability JSONB, photos JSONB, completion_pct)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likes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like_id</w:t>
      </w:r>
      <w:r w:rsidDel="00000000" w:rsidR="00000000" w:rsidRPr="00000000">
        <w:rPr>
          <w:rtl w:val="0"/>
        </w:rPr>
        <w:t xml:space="preserve"> ULID PK, liker_id, likee_id, created_at)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match_id</w:t>
      </w:r>
      <w:r w:rsidDel="00000000" w:rsidR="00000000" w:rsidRPr="00000000">
        <w:rPr>
          <w:rtl w:val="0"/>
        </w:rPr>
        <w:t xml:space="preserve"> ULID PK, user_a, user_b, created_at, status ENUM('open','expired','closed','unmatched'))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proposals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proposal_id</w:t>
      </w:r>
      <w:r w:rsidDel="00000000" w:rsidR="00000000" w:rsidRPr="00000000">
        <w:rPr>
          <w:rtl w:val="0"/>
        </w:rPr>
        <w:t xml:space="preserve"> ULID PK, match_id, sender_id, windows JSONB, note, created_at, expires_at, status ENUM('active','expired','confirmed','reopened'))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confirms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confirm_id</w:t>
      </w:r>
      <w:r w:rsidDel="00000000" w:rsidR="00000000" w:rsidRPr="00000000">
        <w:rPr>
          <w:rtl w:val="0"/>
        </w:rPr>
        <w:t xml:space="preserve"> ULID PK, proposal_id, match_id, confirmer_id, chosen_window, created_at)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message_id</w:t>
      </w:r>
      <w:r w:rsidDel="00000000" w:rsidR="00000000" w:rsidRPr="00000000">
        <w:rPr>
          <w:rtl w:val="0"/>
        </w:rPr>
        <w:t xml:space="preserve"> ULID PK, match_id, sender_id, bytes, created_at)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surveys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survey_id</w:t>
      </w:r>
      <w:r w:rsidDel="00000000" w:rsidR="00000000" w:rsidRPr="00000000">
        <w:rPr>
          <w:rtl w:val="0"/>
        </w:rPr>
        <w:t xml:space="preserve"> ULID PK, match_id, user_id, went BOOL, would_meet_again BOOL, vibe INT, safety INT, on_time_min INT, created_at)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scores_daily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, action_speed INT, profile_quality INT, reliability INT, report_risk NUMERIC)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purchases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purchase_id</w:t>
      </w:r>
      <w:r w:rsidDel="00000000" w:rsidR="00000000" w:rsidRPr="00000000">
        <w:rPr>
          <w:rtl w:val="0"/>
        </w:rPr>
        <w:t xml:space="preserve"> ULID PK, user_id, type, amount_eur NUMERIC, credits INT, created_at, refunded BOOL)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credits_ledger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entry_id</w:t>
      </w:r>
      <w:r w:rsidDel="00000000" w:rsidR="00000000" w:rsidRPr="00000000">
        <w:rPr>
          <w:rtl w:val="0"/>
        </w:rPr>
        <w:t xml:space="preserve"> ULID PK, user_id, delta INT, feature, created_at)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case_id</w:t>
      </w:r>
      <w:r w:rsidDel="00000000" w:rsidR="00000000" w:rsidRPr="00000000">
        <w:rPr>
          <w:rtl w:val="0"/>
        </w:rPr>
        <w:t xml:space="preserve"> ULID PK, reporter_id, accused_id, category, created_at, status, sla_deadline)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enforcements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action_id</w:t>
      </w:r>
      <w:r w:rsidDel="00000000" w:rsidR="00000000" w:rsidRPr="00000000">
        <w:rPr>
          <w:rtl w:val="0"/>
        </w:rPr>
        <w:t xml:space="preserve"> ULID PK, case_id, accused_id, action, ttl_days, created_at)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 composite 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), GIN on JSONB fields as needed.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rlwjb8czqxd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5) Identity, attribution, and time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identity: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login links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 For visitors,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anon_id</w:t>
      </w:r>
      <w:r w:rsidDel="00000000" w:rsidR="00000000" w:rsidRPr="00000000">
        <w:rPr>
          <w:rtl w:val="0"/>
        </w:rPr>
        <w:t xml:space="preserve"> until signup; backfill events on merge.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Attribution: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 captured on first session; stored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Timezone:</w:t>
      </w:r>
      <w:r w:rsidDel="00000000" w:rsidR="00000000" w:rsidRPr="00000000">
        <w:rPr>
          <w:rtl w:val="0"/>
        </w:rPr>
        <w:t xml:space="preserve"> store UTC; compute local for reminders and windows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user_tz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 TIME ZONE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s44zujxr4ua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6) ETL &amp; jobs (pg_cron)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Nightly 02:00 local: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 expired proposals and matches; 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proposal_expired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Recompute </w:t>
      </w:r>
      <w:r w:rsidDel="00000000" w:rsidR="00000000" w:rsidRPr="00000000">
        <w:rPr>
          <w:b w:val="1"/>
          <w:rtl w:val="0"/>
        </w:rPr>
        <w:t xml:space="preserve">scores_daily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(Action Speed including daily −8/+likes and event points; Profile Quality; Reliability).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Materialize KPI views (see §9). Send daily digest email.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Hourly:</w:t>
      </w:r>
      <w:r w:rsidDel="00000000" w:rsidR="00000000" w:rsidRPr="00000000">
        <w:rPr>
          <w:rtl w:val="0"/>
        </w:rPr>
        <w:t xml:space="preserve"> deliver reminder jobs; retry failed webhooks; rebuild lightweight feed indices.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pg_cron entry: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SELECT cron.schedule('02_kpis', 'TZ=Europe/Dublin 0 2 * * *', $$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CALL refresh_daily_kpis();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$$);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idystttnqfc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7) Experiments framework (simple, safe)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deterministic hash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bucket 0..99.</w:t>
        <w:br w:type="textWrapping"/>
        <w:t xml:space="preserve"> 0–49 = control, 50–99 = variant (50/50). Stickiness = user‑level.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Exposure event:</w:t>
      </w:r>
      <w:r w:rsidDel="00000000" w:rsidR="00000000" w:rsidRPr="00000000">
        <w:rPr>
          <w:rtl w:val="0"/>
        </w:rPr>
        <w:t xml:space="preserve"> first time user hits the feature gate (e.g., sees proposal composer). Only </w:t>
      </w:r>
      <w:r w:rsidDel="00000000" w:rsidR="00000000" w:rsidRPr="00000000">
        <w:rPr>
          <w:b w:val="1"/>
          <w:rtl w:val="0"/>
        </w:rPr>
        <w:t xml:space="preserve">exposed</w:t>
      </w:r>
      <w:r w:rsidDel="00000000" w:rsidR="00000000" w:rsidRPr="00000000">
        <w:rPr>
          <w:rtl w:val="0"/>
        </w:rPr>
        <w:t xml:space="preserve"> users are analysed.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metrics:</w:t>
      </w:r>
      <w:r w:rsidDel="00000000" w:rsidR="00000000" w:rsidRPr="00000000">
        <w:rPr>
          <w:rtl w:val="0"/>
        </w:rPr>
        <w:t xml:space="preserve"> pre‑registered per test (max two). Always include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Proposal→Confirm ≤24h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Confirmed dates/WAU</w:t>
      </w:r>
      <w:r w:rsidDel="00000000" w:rsidR="00000000" w:rsidRPr="00000000">
        <w:rPr>
          <w:rtl w:val="0"/>
        </w:rPr>
        <w:t xml:space="preserve">.</w:t>
        <w:br w:type="textWrapping"/>
        <w:t xml:space="preserve"> Guardrails: report rate, moderation SLA, error rate, emails/SMS failure.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Horizon:</w:t>
      </w:r>
      <w:r w:rsidDel="00000000" w:rsidR="00000000" w:rsidRPr="00000000">
        <w:rPr>
          <w:rtl w:val="0"/>
        </w:rPr>
        <w:t xml:space="preserve"> 7 days minimum or until reaching </w:t>
      </w:r>
      <w:r w:rsidDel="00000000" w:rsidR="00000000" w:rsidRPr="00000000">
        <w:rPr>
          <w:b w:val="1"/>
          <w:rtl w:val="0"/>
        </w:rPr>
        <w:t xml:space="preserve">min sample size</w:t>
      </w:r>
      <w:r w:rsidDel="00000000" w:rsidR="00000000" w:rsidRPr="00000000">
        <w:rPr>
          <w:rtl w:val="0"/>
        </w:rPr>
        <w:t xml:space="preserve"> (see §8). No peeking resets decisions; if you peek, use stricter alpha.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difference‑in‑proportions (Wilson CI) for rates; Mann–Whitney U for medians (TTD). Keep scripts in repo.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CUPED (optional):</w:t>
      </w:r>
      <w:r w:rsidDel="00000000" w:rsidR="00000000" w:rsidRPr="00000000">
        <w:rPr>
          <w:rtl w:val="0"/>
        </w:rPr>
        <w:t xml:space="preserve"> use baseline acceptance rate as covariate to reduce variance.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Feature flags:</w:t>
      </w:r>
      <w:r w:rsidDel="00000000" w:rsidR="00000000" w:rsidRPr="00000000">
        <w:rPr>
          <w:rtl w:val="0"/>
        </w:rPr>
        <w:t xml:space="preserve">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experiments</w:t>
      </w:r>
      <w:r w:rsidDel="00000000" w:rsidR="00000000" w:rsidRPr="00000000">
        <w:rPr>
          <w:rtl w:val="0"/>
        </w:rPr>
        <w:t xml:space="preserve"> table with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end_at</w:t>
      </w:r>
      <w:r w:rsidDel="00000000" w:rsidR="00000000" w:rsidRPr="00000000">
        <w:rPr>
          <w:rtl w:val="0"/>
        </w:rPr>
        <w:t xml:space="preserve">); gate in API.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5krq1lusd9i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8) Power and sample sizing (rules of thumb)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Binary rates (e.g., proposal→confirm ≤24h):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Baseline p0 = 0.55. Detect Δ = +0.05 with α=0.05, power 0.8 ⇒ </w:t>
      </w:r>
      <w:r w:rsidDel="00000000" w:rsidR="00000000" w:rsidRPr="00000000">
        <w:rPr>
          <w:b w:val="1"/>
          <w:rtl w:val="0"/>
        </w:rPr>
        <w:t xml:space="preserve">~1,050 exposures per arm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Confirmed dates/WAU: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baseline 0.15. Detect Δ = +0.03 ⇒ </w:t>
      </w:r>
      <w:r w:rsidDel="00000000" w:rsidR="00000000" w:rsidRPr="00000000">
        <w:rPr>
          <w:b w:val="1"/>
          <w:rtl w:val="0"/>
        </w:rPr>
        <w:t xml:space="preserve">~1,200/arm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Medians (TTD):</w:t>
      </w:r>
      <w:r w:rsidDel="00000000" w:rsidR="00000000" w:rsidRPr="00000000">
        <w:rPr>
          <w:rtl w:val="0"/>
        </w:rPr>
        <w:t xml:space="preserve"> non‑parametric; use 1,500+ per arm or run longer.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traffic is lower, run </w:t>
      </w:r>
      <w:r w:rsidDel="00000000" w:rsidR="00000000" w:rsidRPr="00000000">
        <w:rPr>
          <w:b w:val="1"/>
          <w:rtl w:val="0"/>
        </w:rPr>
        <w:t xml:space="preserve">sequential</w:t>
      </w:r>
      <w:r w:rsidDel="00000000" w:rsidR="00000000" w:rsidRPr="00000000">
        <w:rPr>
          <w:rtl w:val="0"/>
        </w:rPr>
        <w:t xml:space="preserve"> but set a </w:t>
      </w:r>
      <w:r w:rsidDel="00000000" w:rsidR="00000000" w:rsidRPr="00000000">
        <w:rPr>
          <w:b w:val="1"/>
          <w:rtl w:val="0"/>
        </w:rPr>
        <w:t xml:space="preserve">max 4‑week cap</w:t>
      </w:r>
      <w:r w:rsidDel="00000000" w:rsidR="00000000" w:rsidRPr="00000000">
        <w:rPr>
          <w:rtl w:val="0"/>
        </w:rPr>
        <w:t xml:space="preserve"> and a minimal effect you care about.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12dwlf46x5d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9) KPI SQL (Supabase/Postgres) — examples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Proposal→Confirm ≤24h (last 7 days):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WITH props AS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SELECT p.proposal_id, p.created_at, c.created_at AS confirm_at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FROM proposals 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LEFT JOIN confirms c USING (proposal_id)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WHERE p.created_at &gt;= now() - interval '7 days'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agg AS 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SELECT COUNT(*) FILTER (WHERE confirm_at IS NOT NULL AND confirm_at &lt;= created_at + interval '24 hours') AS confirmed_24h,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COUNT(*) AS proposals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FROM props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SELECT confirmed_24h::decimal / NULLIF(proposals,0) AS rate_24h FROM agg;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Confirm→Show (last 30 days):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SELECT COUNT(*) FILTER (WHERE s1.went AND s2.went) ::decimal / NULLIF(COUNT(*),0) AS show_rate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SELECT DISTINCT ON (match_id) match_id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FROM confirms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WHERE created_at &gt;= now() - interval '30 days'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) conf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JOIN surveys s1 USING (match_id)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JOIN surveys s2 USING (match_id)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WHERE s1.user_id &lt;&gt; s2.user_id;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Median TTD (days):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WITH dates AS 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SELECT m.match_id,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DATE_TRUNC('day', LEAST(s1.created_at, s2.created_at)) AS went_day,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DATE_TRUNC('day', m.created_at) AS match_day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FROM matches 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JOIN surveys s1 USING (match_id)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JOIN surveys s2 USING (match_id)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WHERE s1.went AND s2.went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SELECT PERCENTILE_CONT(0.5) WITHIN GROUP (ORDER BY (went_day - match_day)) AS median_ttd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FROM dates;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Payer share &amp; ARPPU (30d):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WITH payers AS 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SELECT DISTINCT user_id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FROM purchases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WHERE created_at &gt;= now() - interval '30 days' AND refunded = false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revenue AS 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SELECT SUM(amount_eur) AS eur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FROM purchases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WHERE created_at &gt;= now() - interval '30 days' AND refunded = false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active AS 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SELECT COUNT(DISTINCT user_id) AS mau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FROM 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SELECT user_id FROM matches WHERE created_at &gt;= now() - interval '30 days'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UNION ALL SELECT user_id FROM proposals WHERE created_at &gt;= now() - interval '30 days'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UNION ALL SELECT user_id FROM confirms WHERE created_at &gt;= now() - interval '30 days'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UNION ALL SELECT user_id FROM purchases WHERE created_at &gt;= now() - interval '30 days'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) u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SELECT (SELECT COUNT(*) FROM payers)::decimal / NULLIF(active.mau,0) AS payer_share,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revenue.eur / GREATEST(1,(SELECT COUNT(*) FROM payers)) AS arppu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FROM active, revenue;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Reopen→Confirm (48h):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WITH ro AS 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SELECT proposal_id, match_id, created_at AS reopened_at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FROM proposals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WHERE status = 'reopened' AND created_at &gt;= now() - interval '30 days'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 AS 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SELECT proposal_id, created_at AS confirm_at FROM confirms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SELECT COUNT(*) FILTER (WHERE co.confirm_at &lt;= ro.reopened_at + interval '48 hours') ::decimal / NULLIF(COUNT(*),0) AS reopen_confirm_rate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FROM ro LEFT JOIN co USING (proposal_id);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fuxsvr7b99q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10) Dashboards &amp; reporting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Founders board: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north‑star, proposal→confirm ≤24h, confirm→show, median TTD, reopen→confirm, payer share, ARPPU, refunds.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Marketplace health:</w:t>
      </w:r>
      <w:r w:rsidDel="00000000" w:rsidR="00000000" w:rsidRPr="00000000">
        <w:rPr>
          <w:rtl w:val="0"/>
        </w:rPr>
        <w:t xml:space="preserve"> gender‑split flows, receiver overload (proposals shown vs acted), report rate, mod SLA.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Acquisition:</w:t>
      </w:r>
      <w:r w:rsidDel="00000000" w:rsidR="00000000" w:rsidRPr="00000000">
        <w:rPr>
          <w:rtl w:val="0"/>
        </w:rPr>
        <w:t xml:space="preserve"> installs, verifications, Speed=100 onramp completion, cohort retention.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Monetisation:</w:t>
      </w:r>
      <w:r w:rsidDel="00000000" w:rsidR="00000000" w:rsidRPr="00000000">
        <w:rPr>
          <w:rtl w:val="0"/>
        </w:rPr>
        <w:t xml:space="preserve"> credits usage by feature, subs churn, conversion to Momentum+.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Daily email digest:</w:t>
      </w:r>
      <w:r w:rsidDel="00000000" w:rsidR="00000000" w:rsidRPr="00000000">
        <w:rPr>
          <w:rtl w:val="0"/>
        </w:rPr>
        <w:t xml:space="preserve"> yesterday’s KPIs + significant changes (±2σ).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1pe2g4ef4h6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11) Alerts (thresholds; tune later)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Proposal→Confirm ≤24h drops below </w:t>
      </w:r>
      <w:r w:rsidDel="00000000" w:rsidR="00000000" w:rsidRPr="00000000">
        <w:rPr>
          <w:b w:val="1"/>
          <w:rtl w:val="0"/>
        </w:rPr>
        <w:t xml:space="preserve">0.45</w:t>
      </w:r>
      <w:r w:rsidDel="00000000" w:rsidR="00000000" w:rsidRPr="00000000">
        <w:rPr>
          <w:rtl w:val="0"/>
        </w:rPr>
        <w:t xml:space="preserve"> for 2 consecutive days.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Confirm→Show drops below </w:t>
      </w:r>
      <w:r w:rsidDel="00000000" w:rsidR="00000000" w:rsidRPr="00000000">
        <w:rPr>
          <w:b w:val="1"/>
          <w:rtl w:val="0"/>
        </w:rPr>
        <w:t xml:space="preserve">0.70</w:t>
      </w:r>
      <w:r w:rsidDel="00000000" w:rsidR="00000000" w:rsidRPr="00000000">
        <w:rPr>
          <w:rtl w:val="0"/>
        </w:rPr>
        <w:t xml:space="preserve"> for 2 days.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proposals per WAU &gt; </w:t>
      </w:r>
      <w:r w:rsidDel="00000000" w:rsidR="00000000" w:rsidRPr="00000000">
        <w:rPr>
          <w:b w:val="1"/>
          <w:rtl w:val="0"/>
        </w:rPr>
        <w:t xml:space="preserve">0.6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rate &gt; </w:t>
      </w:r>
      <w:r w:rsidDel="00000000" w:rsidR="00000000" w:rsidRPr="00000000">
        <w:rPr>
          <w:b w:val="1"/>
          <w:rtl w:val="0"/>
        </w:rPr>
        <w:t xml:space="preserve">15 / 1k WAU</w:t>
      </w:r>
      <w:r w:rsidDel="00000000" w:rsidR="00000000" w:rsidRPr="00000000">
        <w:rPr>
          <w:rtl w:val="0"/>
        </w:rPr>
        <w:t xml:space="preserve"> or S1+ share &gt; </w:t>
      </w:r>
      <w:r w:rsidDel="00000000" w:rsidR="00000000" w:rsidRPr="00000000">
        <w:rPr>
          <w:b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Email/SMS delivery failure &gt; </w:t>
      </w:r>
      <w:r w:rsidDel="00000000" w:rsidR="00000000" w:rsidRPr="00000000">
        <w:rPr>
          <w:b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 fail rate &gt; </w:t>
      </w:r>
      <w:r w:rsidDel="00000000" w:rsidR="00000000" w:rsidRPr="00000000">
        <w:rPr>
          <w:b w:val="1"/>
          <w:rtl w:val="0"/>
        </w:rPr>
        <w:t xml:space="preserve">3%</w:t>
      </w:r>
      <w:r w:rsidDel="00000000" w:rsidR="00000000" w:rsidRPr="00000000">
        <w:rPr>
          <w:rtl w:val="0"/>
        </w:rPr>
        <w:t xml:space="preserve"> or refund rate &gt; </w:t>
      </w:r>
      <w:r w:rsidDel="00000000" w:rsidR="00000000" w:rsidRPr="00000000">
        <w:rPr>
          <w:b w:val="1"/>
          <w:rtl w:val="0"/>
        </w:rPr>
        <w:t xml:space="preserve">8%</w:t>
      </w:r>
      <w:r w:rsidDel="00000000" w:rsidR="00000000" w:rsidRPr="00000000">
        <w:rPr>
          <w:rtl w:val="0"/>
        </w:rPr>
        <w:t xml:space="preserve"> weekly.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nfrm928d864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12) Experiment templates (example specs)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Priority Ping price (15 vs 10 credits)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Hypothesis: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Lower price increases reopen→confirm by ≥+5pp without raising report rate.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Exposure: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users who sent a proposal ≥24h ago.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Primary metric: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reopen→confirm (48h). </w:t>
      </w:r>
      <w:r w:rsidDel="00000000" w:rsidR="00000000" w:rsidRPr="00000000">
        <w:rPr>
          <w:i w:val="1"/>
          <w:rtl w:val="0"/>
        </w:rPr>
        <w:t xml:space="preserve">Guardrails:</w:t>
      </w:r>
      <w:r w:rsidDel="00000000" w:rsidR="00000000" w:rsidRPr="00000000">
        <w:rPr>
          <w:rtl w:val="0"/>
        </w:rPr>
        <w:t xml:space="preserve"> report rate, expired/WAU.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Stop rule:</w:t>
      </w:r>
      <w:r w:rsidDel="00000000" w:rsidR="00000000" w:rsidRPr="00000000">
        <w:rPr>
          <w:rtl w:val="0"/>
        </w:rPr>
        <w:t xml:space="preserve"> 7 days or 1,000 exposures/arm.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Turn‑window harshness tweak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Hypothesis: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harsher penalties improve proposal→confirm ≤24h by +3pp.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Exposure:</w:t>
      </w:r>
      <w:r w:rsidDel="00000000" w:rsidR="00000000" w:rsidRPr="00000000">
        <w:rPr>
          <w:rtl w:val="0"/>
        </w:rPr>
        <w:t xml:space="preserve"> matches entering first‑turn state.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Metric: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proposal→confirm ≤24h; guardrails: report rate.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C. Women’s 2× show‑credits window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Hypothesis: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increases confirm→show by +4pp; improves payer share via earned credits usage.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Metric: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confirm→show; payer share; guardrails: expired/WAU.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twyos43ib9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13) Data privacy &amp; minimisation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log raw message text or images into events. Store sizes only.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 contact handles pre‑confirm. Strip URLs from notes.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</w:t>
      </w:r>
      <w:r w:rsidDel="00000000" w:rsidR="00000000" w:rsidRPr="00000000">
        <w:rPr>
          <w:b w:val="1"/>
          <w:rtl w:val="0"/>
        </w:rPr>
        <w:t xml:space="preserve">PII</w:t>
      </w:r>
      <w:r w:rsidDel="00000000" w:rsidR="00000000" w:rsidRPr="00000000">
        <w:rPr>
          <w:rtl w:val="0"/>
        </w:rPr>
        <w:t xml:space="preserve"> (email, phone) into a limited‑access schema; audit accesses.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Pseudonymize exports; rotate S3 signed URLs; use least privilege roles.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only necessary event fields for KPIs; drop IP after 30 days.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agox2bl72xq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14) QA &amp; data quality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validator:</w:t>
      </w:r>
      <w:r w:rsidDel="00000000" w:rsidR="00000000" w:rsidRPr="00000000">
        <w:rPr>
          <w:rtl w:val="0"/>
        </w:rPr>
        <w:t xml:space="preserve"> unit tests to assert required props present; run in CI.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Backfill scripts:</w:t>
      </w:r>
      <w:r w:rsidDel="00000000" w:rsidR="00000000" w:rsidRPr="00000000">
        <w:rPr>
          <w:rtl w:val="0"/>
        </w:rPr>
        <w:t xml:space="preserve"> for missed events; idempotent.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Reconciliation:</w:t>
      </w:r>
      <w:r w:rsidDel="00000000" w:rsidR="00000000" w:rsidRPr="00000000">
        <w:rPr>
          <w:rtl w:val="0"/>
        </w:rPr>
        <w:t xml:space="preserve"> daily compare PostHog counts vs DB tables (±3%).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Anomaly detection:</w:t>
      </w:r>
      <w:r w:rsidDel="00000000" w:rsidR="00000000" w:rsidRPr="00000000">
        <w:rPr>
          <w:rtl w:val="0"/>
        </w:rPr>
        <w:t xml:space="preserve"> Z‑score on key rates; flag if |Z| &gt; 3.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event schema versions; deprecate with 30‑day overlap.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p9dse3t9wn0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15) Naming &amp; time rules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UTC in DB; render local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user_tz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tl w:val="0"/>
        </w:rPr>
        <w:t xml:space="preserve">; avoid client clock for SLAs.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commentRangeStart w:id="1"/>
      <w:r w:rsidDel="00000000" w:rsidR="00000000" w:rsidRPr="00000000">
        <w:rPr>
          <w:rtl w:val="0"/>
        </w:rPr>
        <w:t xml:space="preserve">Store durations as seconds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; compute windows server‑side.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Names: events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verb_object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proposal_sent</w:t>
      </w:r>
      <w:r w:rsidDel="00000000" w:rsidR="00000000" w:rsidRPr="00000000">
        <w:rPr>
          <w:rtl w:val="0"/>
        </w:rPr>
        <w:t xml:space="preserve">), tables singular.</w:t>
        <w:br w:type="textWrapping"/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kdfq539cmyl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16) Rollout ladder for features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flag off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Dogfood with test accounts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5% city bucket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50% + experiment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or rollback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Rollback criteria: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error rate &gt; 2%, KPI drop &gt; 5pp on Proposal→Confirm ≤24h vs control, report rate &gt; 20/1k WAU.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veg9ywswrs4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17) Ownership &amp; cadence</w:t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founder.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Cadence:</w:t>
      </w:r>
      <w:r w:rsidDel="00000000" w:rsidR="00000000" w:rsidRPr="00000000">
        <w:rPr>
          <w:rtl w:val="0"/>
        </w:rPr>
        <w:t xml:space="preserve"> Monday KPI review; Wednesday experiment decision; Friday anomaly + cash check.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 log:</w:t>
      </w:r>
      <w:r w:rsidDel="00000000" w:rsidR="00000000" w:rsidRPr="00000000">
        <w:rPr>
          <w:rtl w:val="0"/>
        </w:rPr>
        <w:t xml:space="preserve"> version each metric definition; save SQL next to code.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ieran Hunt" w:id="0" w:date="2025-10-19T19:11:21Z"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fan of these. https://en.wikipedia.org/wiki/Universally_unique_identifier#Version_7_(timestamp_and_random) is another good alternative</w:t>
      </w:r>
    </w:p>
  </w:comment>
  <w:comment w:author="Kieran Hunt" w:id="1" w:date="2025-10-19T19:18:10Z"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ISO 8601 duration.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