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u3r4jri83z2o" w:id="0"/>
      <w:bookmarkEnd w:id="0"/>
      <w:r w:rsidDel="00000000" w:rsidR="00000000" w:rsidRPr="00000000">
        <w:rPr>
          <w:b w:val="1"/>
          <w:sz w:val="46"/>
          <w:szCs w:val="46"/>
          <w:rtl w:val="0"/>
        </w:rPr>
        <w:t xml:space="preserve">Legal &amp; Compliance Pack — EU/Ireland MVP (v1)</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This is an operational legal kit for the Dublin web‑first MVP. It is not legal advice. Replace placeholders in </w:t>
      </w:r>
      <w:r w:rsidDel="00000000" w:rsidR="00000000" w:rsidRPr="00000000">
        <w:rPr>
          <w:b w:val="1"/>
          <w:rtl w:val="0"/>
        </w:rPr>
        <w:t xml:space="preserve">ALL‑CAPS</w:t>
      </w:r>
      <w:r w:rsidDel="00000000" w:rsidR="00000000" w:rsidRPr="00000000">
        <w:rPr>
          <w:rtl w:val="0"/>
        </w:rPr>
        <w:t xml:space="preserve">. Keep this updated as features evolve.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k8hfphws4xii" w:id="1"/>
      <w:bookmarkEnd w:id="1"/>
      <w:r w:rsidDel="00000000" w:rsidR="00000000" w:rsidRPr="00000000">
        <w:rPr>
          <w:b w:val="1"/>
          <w:sz w:val="34"/>
          <w:szCs w:val="34"/>
          <w:rtl w:val="0"/>
        </w:rPr>
        <w:t xml:space="preserve">0) Company + scope</w:t>
      </w:r>
    </w:p>
    <w:p w:rsidR="00000000" w:rsidDel="00000000" w:rsidP="00000000" w:rsidRDefault="00000000" w:rsidRPr="00000000" w14:paraId="00000004">
      <w:pPr>
        <w:numPr>
          <w:ilvl w:val="0"/>
          <w:numId w:val="23"/>
        </w:numPr>
        <w:spacing w:after="0" w:afterAutospacing="0" w:before="240" w:lineRule="auto"/>
        <w:ind w:left="720" w:hanging="360"/>
      </w:pPr>
      <w:r w:rsidDel="00000000" w:rsidR="00000000" w:rsidRPr="00000000">
        <w:rPr>
          <w:b w:val="1"/>
          <w:rtl w:val="0"/>
        </w:rPr>
        <w:t xml:space="preserve">Controller / Provider:</w:t>
      </w:r>
      <w:r w:rsidDel="00000000" w:rsidR="00000000" w:rsidRPr="00000000">
        <w:rPr>
          <w:rtl w:val="0"/>
        </w:rPr>
        <w:t xml:space="preserve"> </w:t>
      </w:r>
      <w:r w:rsidDel="00000000" w:rsidR="00000000" w:rsidRPr="00000000">
        <w:rPr>
          <w:b w:val="1"/>
          <w:rtl w:val="0"/>
        </w:rPr>
        <w:t xml:space="preserve">COMPANY LEGAL NAME, LTD</w:t>
      </w:r>
      <w:r w:rsidDel="00000000" w:rsidR="00000000" w:rsidRPr="00000000">
        <w:rPr>
          <w:rtl w:val="0"/>
        </w:rPr>
        <w:t xml:space="preserve"> ("we","us").</w:t>
        <w:br w:type="textWrapping"/>
      </w:r>
    </w:p>
    <w:p w:rsidR="00000000" w:rsidDel="00000000" w:rsidP="00000000" w:rsidRDefault="00000000" w:rsidRPr="00000000" w14:paraId="00000005">
      <w:pPr>
        <w:numPr>
          <w:ilvl w:val="0"/>
          <w:numId w:val="23"/>
        </w:numPr>
        <w:spacing w:after="0" w:afterAutospacing="0" w:before="0" w:beforeAutospacing="0" w:lineRule="auto"/>
        <w:ind w:left="720" w:hanging="360"/>
      </w:pPr>
      <w:r w:rsidDel="00000000" w:rsidR="00000000" w:rsidRPr="00000000">
        <w:rPr>
          <w:b w:val="1"/>
          <w:rtl w:val="0"/>
        </w:rPr>
        <w:t xml:space="preserve">Registered address:</w:t>
      </w:r>
      <w:r w:rsidDel="00000000" w:rsidR="00000000" w:rsidRPr="00000000">
        <w:rPr>
          <w:rtl w:val="0"/>
        </w:rPr>
        <w:t xml:space="preserve"> </w:t>
      </w:r>
      <w:r w:rsidDel="00000000" w:rsidR="00000000" w:rsidRPr="00000000">
        <w:rPr>
          <w:b w:val="1"/>
          <w:rtl w:val="0"/>
        </w:rPr>
        <w:t xml:space="preserve">ADDRESS, CITY, IRELAND, EIRCODE</w:t>
      </w:r>
      <w:r w:rsidDel="00000000" w:rsidR="00000000" w:rsidRPr="00000000">
        <w:rPr>
          <w:rtl w:val="0"/>
        </w:rPr>
        <w:t xml:space="preserve">.</w:t>
        <w:br w:type="textWrapping"/>
      </w:r>
    </w:p>
    <w:p w:rsidR="00000000" w:rsidDel="00000000" w:rsidP="00000000" w:rsidRDefault="00000000" w:rsidRPr="00000000" w14:paraId="00000006">
      <w:pPr>
        <w:numPr>
          <w:ilvl w:val="0"/>
          <w:numId w:val="23"/>
        </w:numPr>
        <w:spacing w:after="0" w:afterAutospacing="0" w:before="0" w:beforeAutospacing="0" w:lineRule="auto"/>
        <w:ind w:left="720" w:hanging="360"/>
      </w:pPr>
      <w:r w:rsidDel="00000000" w:rsidR="00000000" w:rsidRPr="00000000">
        <w:rPr>
          <w:b w:val="1"/>
          <w:rtl w:val="0"/>
        </w:rPr>
        <w:t xml:space="preserve">Contact for users:</w:t>
      </w:r>
      <w:r w:rsidDel="00000000" w:rsidR="00000000" w:rsidRPr="00000000">
        <w:rPr>
          <w:rtl w:val="0"/>
        </w:rPr>
        <w:t xml:space="preserve"> </w:t>
      </w:r>
      <w:r w:rsidDel="00000000" w:rsidR="00000000" w:rsidRPr="00000000">
        <w:rPr>
          <w:b w:val="1"/>
          <w:rtl w:val="0"/>
        </w:rPr>
        <w:t xml:space="preserve">support@DOMAIN</w:t>
      </w:r>
      <w:r w:rsidDel="00000000" w:rsidR="00000000" w:rsidRPr="00000000">
        <w:rPr>
          <w:rtl w:val="0"/>
        </w:rPr>
        <w:t xml:space="preserve">.</w:t>
        <w:br w:type="textWrapping"/>
      </w:r>
    </w:p>
    <w:p w:rsidR="00000000" w:rsidDel="00000000" w:rsidP="00000000" w:rsidRDefault="00000000" w:rsidRPr="00000000" w14:paraId="00000007">
      <w:pPr>
        <w:numPr>
          <w:ilvl w:val="0"/>
          <w:numId w:val="23"/>
        </w:numPr>
        <w:spacing w:after="0" w:afterAutospacing="0" w:before="0" w:beforeAutospacing="0" w:lineRule="auto"/>
        <w:ind w:left="720" w:hanging="360"/>
      </w:pPr>
      <w:r w:rsidDel="00000000" w:rsidR="00000000" w:rsidRPr="00000000">
        <w:rPr>
          <w:b w:val="1"/>
          <w:rtl w:val="0"/>
        </w:rPr>
        <w:t xml:space="preserve">GDPR contact / DPO (if appointed):</w:t>
      </w:r>
      <w:r w:rsidDel="00000000" w:rsidR="00000000" w:rsidRPr="00000000">
        <w:rPr>
          <w:rtl w:val="0"/>
        </w:rPr>
        <w:t xml:space="preserve"> </w:t>
      </w:r>
      <w:r w:rsidDel="00000000" w:rsidR="00000000" w:rsidRPr="00000000">
        <w:rPr>
          <w:b w:val="1"/>
          <w:rtl w:val="0"/>
        </w:rPr>
        <w:t xml:space="preserve">privacy@DOMAIN</w:t>
      </w:r>
      <w:r w:rsidDel="00000000" w:rsidR="00000000" w:rsidRPr="00000000">
        <w:rPr>
          <w:rtl w:val="0"/>
        </w:rPr>
        <w:t xml:space="preserve"> / </w:t>
      </w:r>
      <w:r w:rsidDel="00000000" w:rsidR="00000000" w:rsidRPr="00000000">
        <w:rPr>
          <w:b w:val="1"/>
          <w:rtl w:val="0"/>
        </w:rPr>
        <w:t xml:space="preserve">NAME</w:t>
      </w:r>
      <w:r w:rsidDel="00000000" w:rsidR="00000000" w:rsidRPr="00000000">
        <w:rPr>
          <w:rtl w:val="0"/>
        </w:rPr>
        <w:t xml:space="preserve">.</w:t>
        <w:br w:type="textWrapping"/>
      </w:r>
    </w:p>
    <w:p w:rsidR="00000000" w:rsidDel="00000000" w:rsidP="00000000" w:rsidRDefault="00000000" w:rsidRPr="00000000" w14:paraId="00000008">
      <w:pPr>
        <w:numPr>
          <w:ilvl w:val="0"/>
          <w:numId w:val="23"/>
        </w:numPr>
        <w:spacing w:after="0" w:afterAutospacing="0" w:before="0" w:beforeAutospacing="0" w:lineRule="auto"/>
        <w:ind w:left="720" w:hanging="360"/>
      </w:pPr>
      <w:r w:rsidDel="00000000" w:rsidR="00000000" w:rsidRPr="00000000">
        <w:rPr>
          <w:b w:val="1"/>
          <w:rtl w:val="0"/>
        </w:rPr>
        <w:t xml:space="preserve">Lead supervisory authority:</w:t>
      </w:r>
      <w:r w:rsidDel="00000000" w:rsidR="00000000" w:rsidRPr="00000000">
        <w:rPr>
          <w:rtl w:val="0"/>
        </w:rPr>
        <w:t xml:space="preserve"> Data Protection Commission (Ireland).</w:t>
        <w:br w:type="textWrapping"/>
      </w:r>
    </w:p>
    <w:p w:rsidR="00000000" w:rsidDel="00000000" w:rsidP="00000000" w:rsidRDefault="00000000" w:rsidRPr="00000000" w14:paraId="00000009">
      <w:pPr>
        <w:numPr>
          <w:ilvl w:val="0"/>
          <w:numId w:val="23"/>
        </w:numPr>
        <w:spacing w:after="240" w:before="0" w:beforeAutospacing="0" w:lineRule="auto"/>
        <w:ind w:left="720" w:hanging="360"/>
      </w:pPr>
      <w:r w:rsidDel="00000000" w:rsidR="00000000" w:rsidRPr="00000000">
        <w:rPr>
          <w:b w:val="1"/>
          <w:rtl w:val="0"/>
        </w:rPr>
        <w:t xml:space="preserve">Service:</w:t>
      </w:r>
      <w:r w:rsidDel="00000000" w:rsidR="00000000" w:rsidRPr="00000000">
        <w:rPr>
          <w:rtl w:val="0"/>
        </w:rPr>
        <w:t xml:space="preserve"> online dating platform that prioritises time‑to‑date via proposals, confirmations, expiries, and credits.</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62t60ed43blf" w:id="2"/>
      <w:bookmarkEnd w:id="2"/>
      <w:r w:rsidDel="00000000" w:rsidR="00000000" w:rsidRPr="00000000">
        <w:rPr>
          <w:b w:val="1"/>
          <w:sz w:val="34"/>
          <w:szCs w:val="34"/>
          <w:rtl w:val="0"/>
        </w:rPr>
        <w:t xml:space="preserve">1) Terms of Service (web) — template</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Effective date:</w:t>
      </w:r>
      <w:r w:rsidDel="00000000" w:rsidR="00000000" w:rsidRPr="00000000">
        <w:rPr>
          <w:rtl w:val="0"/>
        </w:rPr>
        <w:t xml:space="preserve"> </w:t>
      </w:r>
      <w:r w:rsidDel="00000000" w:rsidR="00000000" w:rsidRPr="00000000">
        <w:rPr>
          <w:b w:val="1"/>
          <w:rtl w:val="0"/>
        </w:rPr>
        <w:t xml:space="preserve">DD MONTH YYYY</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rle3ssxumg5c" w:id="3"/>
      <w:bookmarkEnd w:id="3"/>
      <w:r w:rsidDel="00000000" w:rsidR="00000000" w:rsidRPr="00000000">
        <w:rPr>
          <w:b w:val="1"/>
          <w:color w:val="000000"/>
          <w:sz w:val="26"/>
          <w:szCs w:val="26"/>
          <w:rtl w:val="0"/>
        </w:rPr>
        <w:t xml:space="preserve">1. Eligibility</w:t>
      </w:r>
    </w:p>
    <w:p w:rsidR="00000000" w:rsidDel="00000000" w:rsidP="00000000" w:rsidRDefault="00000000" w:rsidRPr="00000000" w14:paraId="0000000E">
      <w:pPr>
        <w:numPr>
          <w:ilvl w:val="0"/>
          <w:numId w:val="24"/>
        </w:numPr>
        <w:spacing w:after="0" w:afterAutospacing="0" w:before="240" w:lineRule="auto"/>
        <w:ind w:left="720" w:hanging="360"/>
      </w:pPr>
      <w:r w:rsidDel="00000000" w:rsidR="00000000" w:rsidRPr="00000000">
        <w:rPr>
          <w:rtl w:val="0"/>
        </w:rPr>
        <w:t xml:space="preserve">18+ only. One account per person. Accounts are personal and non‑transferable.</w:t>
        <w:br w:type="textWrapping"/>
      </w:r>
    </w:p>
    <w:p w:rsidR="00000000" w:rsidDel="00000000" w:rsidP="00000000" w:rsidRDefault="00000000" w:rsidRPr="00000000" w14:paraId="0000000F">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We may require identity verification (photo/selfie; later liveness). Failure → limited access or suspension.</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o4h564clpmde" w:id="4"/>
      <w:bookmarkEnd w:id="4"/>
      <w:r w:rsidDel="00000000" w:rsidR="00000000" w:rsidRPr="00000000">
        <w:rPr>
          <w:b w:val="1"/>
          <w:color w:val="000000"/>
          <w:sz w:val="26"/>
          <w:szCs w:val="26"/>
          <w:rtl w:val="0"/>
        </w:rPr>
        <w:t xml:space="preserve">2. Account &amp; safety</w:t>
      </w:r>
    </w:p>
    <w:p w:rsidR="00000000" w:rsidDel="00000000" w:rsidP="00000000" w:rsidRDefault="00000000" w:rsidRPr="00000000" w14:paraId="00000011">
      <w:pPr>
        <w:numPr>
          <w:ilvl w:val="0"/>
          <w:numId w:val="33"/>
        </w:numPr>
        <w:spacing w:after="0" w:afterAutospacing="0" w:before="240" w:lineRule="auto"/>
        <w:ind w:left="720" w:hanging="360"/>
      </w:pPr>
      <w:r w:rsidDel="00000000" w:rsidR="00000000" w:rsidRPr="00000000">
        <w:rPr>
          <w:rtl w:val="0"/>
        </w:rPr>
        <w:t xml:space="preserve">You are responsible for safeguarding login credentials.</w:t>
        <w:br w:type="textWrapping"/>
      </w:r>
    </w:p>
    <w:p w:rsidR="00000000" w:rsidDel="00000000" w:rsidP="00000000" w:rsidRDefault="00000000" w:rsidRPr="00000000" w14:paraId="00000012">
      <w:pPr>
        <w:numPr>
          <w:ilvl w:val="0"/>
          <w:numId w:val="33"/>
        </w:numPr>
        <w:spacing w:after="240" w:before="0" w:beforeAutospacing="0" w:lineRule="auto"/>
        <w:ind w:left="720" w:hanging="360"/>
      </w:pPr>
      <w:r w:rsidDel="00000000" w:rsidR="00000000" w:rsidRPr="00000000">
        <w:rPr>
          <w:rtl w:val="0"/>
        </w:rPr>
        <w:t xml:space="preserve">Use the in‑app tools: block, report, unmatch; do not share contact details before a confirm.</w:t>
        <w:br w:type="textWrapping"/>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kr6z07w7rnfo" w:id="5"/>
      <w:bookmarkEnd w:id="5"/>
      <w:r w:rsidDel="00000000" w:rsidR="00000000" w:rsidRPr="00000000">
        <w:rPr>
          <w:b w:val="1"/>
          <w:color w:val="000000"/>
          <w:sz w:val="26"/>
          <w:szCs w:val="26"/>
          <w:rtl w:val="0"/>
        </w:rPr>
        <w:t xml:space="preserve">3. Platform rules</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No harassment, discrimination, threats, hate, or illegal activity. No spam or scams. No explicit nudity on profiles. No minors.</w:t>
        <w:br w:type="textWrapping"/>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Authenticity: no impersonation, catfishing, or misleading content.</w:t>
        <w:br w:type="textWrapping"/>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ilriilr9bzb7" w:id="6"/>
      <w:bookmarkEnd w:id="6"/>
      <w:r w:rsidDel="00000000" w:rsidR="00000000" w:rsidRPr="00000000">
        <w:rPr>
          <w:b w:val="1"/>
          <w:color w:val="000000"/>
          <w:sz w:val="26"/>
          <w:szCs w:val="26"/>
          <w:rtl w:val="0"/>
        </w:rPr>
        <w:t xml:space="preserve">4. Core features (summary)</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b w:val="1"/>
          <w:rtl w:val="0"/>
        </w:rPr>
        <w:t xml:space="preserve">Matches</w:t>
      </w:r>
      <w:r w:rsidDel="00000000" w:rsidR="00000000" w:rsidRPr="00000000">
        <w:rPr>
          <w:rtl w:val="0"/>
        </w:rPr>
        <w:t xml:space="preserve"> arise from mutual likes. </w:t>
      </w:r>
      <w:r w:rsidDel="00000000" w:rsidR="00000000" w:rsidRPr="00000000">
        <w:rPr>
          <w:b w:val="1"/>
          <w:rtl w:val="0"/>
        </w:rPr>
        <w:t xml:space="preserve">Proposals</w:t>
      </w:r>
      <w:r w:rsidDel="00000000" w:rsidR="00000000" w:rsidRPr="00000000">
        <w:rPr>
          <w:rtl w:val="0"/>
        </w:rPr>
        <w:t xml:space="preserve"> contain 2–3 time windows within 7 days. </w:t>
      </w:r>
      <w:r w:rsidDel="00000000" w:rsidR="00000000" w:rsidRPr="00000000">
        <w:rPr>
          <w:b w:val="1"/>
          <w:rtl w:val="0"/>
        </w:rPr>
        <w:t xml:space="preserve">Confirm</w:t>
      </w:r>
      <w:r w:rsidDel="00000000" w:rsidR="00000000" w:rsidRPr="00000000">
        <w:rPr>
          <w:rtl w:val="0"/>
        </w:rPr>
        <w:t xml:space="preserve"> 1 time or tap </w:t>
      </w:r>
      <w:r w:rsidDel="00000000" w:rsidR="00000000" w:rsidRPr="00000000">
        <w:rPr>
          <w:b w:val="1"/>
          <w:rtl w:val="0"/>
        </w:rPr>
        <w:t xml:space="preserve">“None of these suit me”</w:t>
      </w:r>
      <w:r w:rsidDel="00000000" w:rsidR="00000000" w:rsidRPr="00000000">
        <w:rPr>
          <w:rtl w:val="0"/>
        </w:rPr>
        <w:t xml:space="preserve"> and propose 2–3 alternatives.</w:t>
        <w:br w:type="textWrapping"/>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rtl w:val="0"/>
        </w:rPr>
        <w:t xml:space="preserve">Expiry:</w:t>
      </w:r>
      <w:r w:rsidDel="00000000" w:rsidR="00000000" w:rsidRPr="00000000">
        <w:rPr>
          <w:rtl w:val="0"/>
        </w:rPr>
        <w:t xml:space="preserve"> proposals expire after 72 hours. </w:t>
      </w:r>
      <w:r w:rsidDel="00000000" w:rsidR="00000000" w:rsidRPr="00000000">
        <w:rPr>
          <w:b w:val="1"/>
          <w:rtl w:val="0"/>
        </w:rPr>
        <w:t xml:space="preserve">Expired</w:t>
      </w:r>
      <w:r w:rsidDel="00000000" w:rsidR="00000000" w:rsidRPr="00000000">
        <w:rPr>
          <w:rtl w:val="0"/>
        </w:rPr>
        <w:t xml:space="preserve"> items can be </w:t>
      </w:r>
      <w:r w:rsidDel="00000000" w:rsidR="00000000" w:rsidRPr="00000000">
        <w:rPr>
          <w:b w:val="1"/>
          <w:rtl w:val="0"/>
        </w:rPr>
        <w:t xml:space="preserve">reopened by the receiver</w:t>
      </w:r>
      <w:r w:rsidDel="00000000" w:rsidR="00000000" w:rsidRPr="00000000">
        <w:rPr>
          <w:rtl w:val="0"/>
        </w:rPr>
        <w:t xml:space="preserve"> by paying credits and proposing 2–3 new times.</w:t>
        <w:br w:type="textWrapping"/>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b w:val="1"/>
          <w:rtl w:val="0"/>
        </w:rPr>
        <w:t xml:space="preserve">Chat</w:t>
      </w:r>
      <w:r w:rsidDel="00000000" w:rsidR="00000000" w:rsidRPr="00000000">
        <w:rPr>
          <w:rtl w:val="0"/>
        </w:rPr>
        <w:t xml:space="preserve"> unlocks only after a confirm. We do not organise venues.</w:t>
        <w:br w:type="textWrapping"/>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e75weq58p0or" w:id="7"/>
      <w:bookmarkEnd w:id="7"/>
      <w:r w:rsidDel="00000000" w:rsidR="00000000" w:rsidRPr="00000000">
        <w:rPr>
          <w:b w:val="1"/>
          <w:color w:val="000000"/>
          <w:sz w:val="26"/>
          <w:szCs w:val="26"/>
          <w:rtl w:val="0"/>
        </w:rPr>
        <w:t xml:space="preserve">5. Paid services</w:t>
      </w:r>
    </w:p>
    <w:p w:rsidR="00000000" w:rsidDel="00000000" w:rsidP="00000000" w:rsidRDefault="00000000" w:rsidRPr="00000000" w14:paraId="0000001B">
      <w:pPr>
        <w:numPr>
          <w:ilvl w:val="0"/>
          <w:numId w:val="20"/>
        </w:numPr>
        <w:spacing w:after="0" w:afterAutospacing="0" w:before="240" w:lineRule="auto"/>
        <w:ind w:left="720" w:hanging="360"/>
      </w:pPr>
      <w:r w:rsidDel="00000000" w:rsidR="00000000" w:rsidRPr="00000000">
        <w:rPr>
          <w:b w:val="1"/>
          <w:rtl w:val="0"/>
        </w:rPr>
        <w:t xml:space="preserve">Subscriptions (Momentum+):</w:t>
      </w:r>
      <w:r w:rsidDel="00000000" w:rsidR="00000000" w:rsidRPr="00000000">
        <w:rPr>
          <w:rtl w:val="0"/>
        </w:rPr>
        <w:t xml:space="preserve"> features and limits listed in‑app. Auto‑renews monthly until cancelled. You can cancel anytime effective at the next period end. Partial period refunds are not provided unless required by law.</w:t>
        <w:br w:type="textWrapping"/>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b w:val="1"/>
          <w:rtl w:val="0"/>
        </w:rPr>
        <w:t xml:space="preserve">Credits (virtual items):</w:t>
      </w:r>
      <w:r w:rsidDel="00000000" w:rsidR="00000000" w:rsidRPr="00000000">
        <w:rPr>
          <w:rtl w:val="0"/>
        </w:rPr>
        <w:t xml:space="preserve"> sold in bundles. </w:t>
      </w:r>
      <w:r w:rsidDel="00000000" w:rsidR="00000000" w:rsidRPr="00000000">
        <w:rPr>
          <w:b w:val="1"/>
          <w:rtl w:val="0"/>
        </w:rPr>
        <w:t xml:space="preserve">Non‑refundable and not redeemable for cash.</w:t>
      </w:r>
      <w:r w:rsidDel="00000000" w:rsidR="00000000" w:rsidRPr="00000000">
        <w:rPr>
          <w:rtl w:val="0"/>
        </w:rPr>
        <w:t xml:space="preserve"> Used for features such as Fast Pass, Extra Chat Slot (24h), Stack Pass, and </w:t>
      </w:r>
      <w:r w:rsidDel="00000000" w:rsidR="00000000" w:rsidRPr="00000000">
        <w:rPr>
          <w:b w:val="1"/>
          <w:rtl w:val="0"/>
        </w:rPr>
        <w:t xml:space="preserve">Reopen</w:t>
      </w:r>
      <w:r w:rsidDel="00000000" w:rsidR="00000000" w:rsidRPr="00000000">
        <w:rPr>
          <w:rtl w:val="0"/>
        </w:rPr>
        <w:t xml:space="preserve"> (receiver‑paid).</w:t>
        <w:br w:type="textWrapping"/>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b w:val="1"/>
          <w:rtl w:val="0"/>
        </w:rPr>
        <w:t xml:space="preserve">Bonds:</w:t>
      </w:r>
      <w:r w:rsidDel="00000000" w:rsidR="00000000" w:rsidRPr="00000000">
        <w:rPr>
          <w:rtl w:val="0"/>
        </w:rPr>
        <w:t xml:space="preserve"> where offered, a temporary charge to deter no‑shows. </w:t>
      </w:r>
      <w:r w:rsidDel="00000000" w:rsidR="00000000" w:rsidRPr="00000000">
        <w:rPr>
          <w:b w:val="1"/>
          <w:rtl w:val="0"/>
        </w:rPr>
        <w:t xml:space="preserve">Refunded</w:t>
      </w:r>
      <w:r w:rsidDel="00000000" w:rsidR="00000000" w:rsidRPr="00000000">
        <w:rPr>
          <w:rtl w:val="0"/>
        </w:rPr>
        <w:t xml:space="preserve"> when both parties mark the date as happened; </w:t>
      </w:r>
      <w:r w:rsidDel="00000000" w:rsidR="00000000" w:rsidRPr="00000000">
        <w:rPr>
          <w:b w:val="1"/>
          <w:rtl w:val="0"/>
        </w:rPr>
        <w:t xml:space="preserve">kept</w:t>
      </w:r>
      <w:r w:rsidDel="00000000" w:rsidR="00000000" w:rsidRPr="00000000">
        <w:rPr>
          <w:rtl w:val="0"/>
        </w:rPr>
        <w:t xml:space="preserve"> on no‑show.</w:t>
        <w:br w:type="textWrapping"/>
      </w:r>
    </w:p>
    <w:p w:rsidR="00000000" w:rsidDel="00000000" w:rsidP="00000000" w:rsidRDefault="00000000" w:rsidRPr="00000000" w14:paraId="0000001E">
      <w:pPr>
        <w:numPr>
          <w:ilvl w:val="0"/>
          <w:numId w:val="20"/>
        </w:numPr>
        <w:spacing w:after="240" w:before="0" w:beforeAutospacing="0" w:lineRule="auto"/>
        <w:ind w:left="720" w:hanging="360"/>
      </w:pPr>
      <w:r w:rsidDel="00000000" w:rsidR="00000000" w:rsidRPr="00000000">
        <w:rPr>
          <w:rtl w:val="0"/>
        </w:rPr>
        <w:t xml:space="preserve">Prices include applicable taxes unless stated. We may adjust pricing; changes apply to future purchases/renewals.</w:t>
        <w:br w:type="textWrapping"/>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a6vqq1bbw4x8" w:id="8"/>
      <w:bookmarkEnd w:id="8"/>
      <w:r w:rsidDel="00000000" w:rsidR="00000000" w:rsidRPr="00000000">
        <w:rPr>
          <w:b w:val="1"/>
          <w:color w:val="000000"/>
          <w:sz w:val="26"/>
          <w:szCs w:val="26"/>
          <w:rtl w:val="0"/>
        </w:rPr>
        <w:t xml:space="preserve">6. Refunds &amp; cooling‑off</w:t>
      </w:r>
    </w:p>
    <w:p w:rsidR="00000000" w:rsidDel="00000000" w:rsidP="00000000" w:rsidRDefault="00000000" w:rsidRPr="00000000" w14:paraId="00000020">
      <w:pPr>
        <w:numPr>
          <w:ilvl w:val="0"/>
          <w:numId w:val="28"/>
        </w:numPr>
        <w:spacing w:after="0" w:afterAutospacing="0" w:before="240" w:lineRule="auto"/>
        <w:ind w:left="720" w:hanging="360"/>
      </w:pPr>
      <w:r w:rsidDel="00000000" w:rsidR="00000000" w:rsidRPr="00000000">
        <w:rPr>
          <w:rtl w:val="0"/>
        </w:rPr>
        <w:t xml:space="preserve">Under EU consumer rules, the 14‑day right of withdrawal for digital content may not apply </w:t>
      </w:r>
      <w:r w:rsidDel="00000000" w:rsidR="00000000" w:rsidRPr="00000000">
        <w:rPr>
          <w:b w:val="1"/>
          <w:rtl w:val="0"/>
        </w:rPr>
        <w:t xml:space="preserve">if</w:t>
      </w:r>
      <w:r w:rsidDel="00000000" w:rsidR="00000000" w:rsidRPr="00000000">
        <w:rPr>
          <w:rtl w:val="0"/>
        </w:rPr>
        <w:t xml:space="preserve"> you consent to immediate delivery and acknowledge loss of the right to withdraw. We obtain this consent at purchase for credits and immediate‑start subscriptions.</w:t>
        <w:br w:type="textWrapping"/>
      </w:r>
    </w:p>
    <w:p w:rsidR="00000000" w:rsidDel="00000000" w:rsidP="00000000" w:rsidRDefault="00000000" w:rsidRPr="00000000" w14:paraId="00000021">
      <w:pPr>
        <w:numPr>
          <w:ilvl w:val="0"/>
          <w:numId w:val="28"/>
        </w:numPr>
        <w:spacing w:after="240" w:before="0" w:beforeAutospacing="0" w:lineRule="auto"/>
        <w:ind w:left="720" w:hanging="360"/>
      </w:pPr>
      <w:r w:rsidDel="00000000" w:rsidR="00000000" w:rsidRPr="00000000">
        <w:rPr>
          <w:rtl w:val="0"/>
        </w:rPr>
        <w:t xml:space="preserve">If a purchase was not delivered or was defective (e.g., duplicate charge), contact </w:t>
      </w:r>
      <w:r w:rsidDel="00000000" w:rsidR="00000000" w:rsidRPr="00000000">
        <w:rPr>
          <w:b w:val="1"/>
          <w:rtl w:val="0"/>
        </w:rPr>
        <w:t xml:space="preserve">support@DOMAIN</w:t>
      </w:r>
      <w:r w:rsidDel="00000000" w:rsidR="00000000" w:rsidRPr="00000000">
        <w:rPr>
          <w:rtl w:val="0"/>
        </w:rPr>
        <w:t xml:space="preserve"> within 14 days; we will review and remedy if appropriate.</w:t>
        <w:br w:type="textWrapping"/>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jv8fkmsmwphi" w:id="9"/>
      <w:bookmarkEnd w:id="9"/>
      <w:r w:rsidDel="00000000" w:rsidR="00000000" w:rsidRPr="00000000">
        <w:rPr>
          <w:b w:val="1"/>
          <w:color w:val="000000"/>
          <w:sz w:val="26"/>
          <w:szCs w:val="26"/>
          <w:rtl w:val="0"/>
        </w:rPr>
        <w:t xml:space="preserve">7. Enforcement</w:t>
      </w:r>
    </w:p>
    <w:p w:rsidR="00000000" w:rsidDel="00000000" w:rsidP="00000000" w:rsidRDefault="00000000" w:rsidRPr="00000000" w14:paraId="00000023">
      <w:pPr>
        <w:numPr>
          <w:ilvl w:val="0"/>
          <w:numId w:val="15"/>
        </w:numPr>
        <w:spacing w:after="240" w:before="240" w:lineRule="auto"/>
        <w:ind w:left="720" w:hanging="360"/>
      </w:pPr>
      <w:r w:rsidDel="00000000" w:rsidR="00000000" w:rsidRPr="00000000">
        <w:rPr>
          <w:rtl w:val="0"/>
        </w:rPr>
        <w:t xml:space="preserve">We may remove content, limit features, suspend, or terminate accounts for violations. Appeals allowed once per action within 7 days with new evidence.</w:t>
        <w:br w:type="textWrapping"/>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jei5cg11h0d0" w:id="10"/>
      <w:bookmarkEnd w:id="10"/>
      <w:r w:rsidDel="00000000" w:rsidR="00000000" w:rsidRPr="00000000">
        <w:rPr>
          <w:b w:val="1"/>
          <w:color w:val="000000"/>
          <w:sz w:val="26"/>
          <w:szCs w:val="26"/>
          <w:rtl w:val="0"/>
        </w:rPr>
        <w:t xml:space="preserve">8. User content &amp; licence</w:t>
      </w:r>
    </w:p>
    <w:p w:rsidR="00000000" w:rsidDel="00000000" w:rsidP="00000000" w:rsidRDefault="00000000" w:rsidRPr="00000000" w14:paraId="00000025">
      <w:pPr>
        <w:numPr>
          <w:ilvl w:val="0"/>
          <w:numId w:val="29"/>
        </w:numPr>
        <w:spacing w:after="0" w:afterAutospacing="0" w:before="240" w:lineRule="auto"/>
        <w:ind w:left="720" w:hanging="360"/>
      </w:pPr>
      <w:r w:rsidDel="00000000" w:rsidR="00000000" w:rsidRPr="00000000">
        <w:rPr>
          <w:rtl w:val="0"/>
        </w:rPr>
        <w:t xml:space="preserve">You retain your content. You grant us a non‑exclusive, worldwide, royalty‑free licence to host and display your content to provide the service.</w:t>
        <w:br w:type="textWrapping"/>
      </w:r>
    </w:p>
    <w:p w:rsidR="00000000" w:rsidDel="00000000" w:rsidP="00000000" w:rsidRDefault="00000000" w:rsidRPr="00000000" w14:paraId="00000026">
      <w:pPr>
        <w:numPr>
          <w:ilvl w:val="0"/>
          <w:numId w:val="29"/>
        </w:numPr>
        <w:spacing w:after="240" w:before="0" w:beforeAutospacing="0" w:lineRule="auto"/>
        <w:ind w:left="720" w:hanging="360"/>
      </w:pPr>
      <w:r w:rsidDel="00000000" w:rsidR="00000000" w:rsidRPr="00000000">
        <w:rPr>
          <w:rtl w:val="0"/>
        </w:rPr>
        <w:t xml:space="preserve">You represent that you own or have rights to the content you post.</w:t>
        <w:br w:type="textWrapping"/>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5rgdjxg4816d" w:id="11"/>
      <w:bookmarkEnd w:id="11"/>
      <w:r w:rsidDel="00000000" w:rsidR="00000000" w:rsidRPr="00000000">
        <w:rPr>
          <w:b w:val="1"/>
          <w:color w:val="000000"/>
          <w:sz w:val="26"/>
          <w:szCs w:val="26"/>
          <w:rtl w:val="0"/>
        </w:rPr>
        <w:t xml:space="preserve">9. Disclaimers &amp; liability</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We do not screen every user. We do not guarantee matches or dates.</w:t>
        <w:br w:type="textWrapping"/>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The service is provided “as is.” To the maximum extent permitted by law, we exclude implied warranties. We are not liable for indirect or consequential losses. Our aggregate liability is limited to the amounts you paid in the 12 months preceding the claim.</w:t>
        <w:br w:type="textWrapping"/>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a74t6fmax4mc" w:id="12"/>
      <w:bookmarkEnd w:id="12"/>
      <w:r w:rsidDel="00000000" w:rsidR="00000000" w:rsidRPr="00000000">
        <w:rPr>
          <w:b w:val="1"/>
          <w:color w:val="000000"/>
          <w:sz w:val="26"/>
          <w:szCs w:val="26"/>
          <w:rtl w:val="0"/>
        </w:rPr>
        <w:t xml:space="preserve">10. Governing law &amp; disputes</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Irish law governs. Courts of Ireland have exclusive jurisdiction.</w:t>
        <w:br w:type="textWrapping"/>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tl w:val="0"/>
        </w:rPr>
        <w:t xml:space="preserve">EU ODR info: consumers may access the Online Dispute Resolution platform; we do not commit to using ADR unless required.</w:t>
        <w:br w:type="textWrapping"/>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9scnbrh7rolz" w:id="13"/>
      <w:bookmarkEnd w:id="13"/>
      <w:r w:rsidDel="00000000" w:rsidR="00000000" w:rsidRPr="00000000">
        <w:rPr>
          <w:b w:val="1"/>
          <w:color w:val="000000"/>
          <w:sz w:val="26"/>
          <w:szCs w:val="26"/>
          <w:rtl w:val="0"/>
        </w:rPr>
        <w:t xml:space="preserve">11. Changes</w:t>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rtl w:val="0"/>
        </w:rPr>
        <w:t xml:space="preserve">We may update these terms. We will notify you of material changes at least 14 days before they take effect.</w:t>
        <w:br w:type="textWrapping"/>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v47enq85p5v0" w:id="14"/>
      <w:bookmarkEnd w:id="14"/>
      <w:r w:rsidDel="00000000" w:rsidR="00000000" w:rsidRPr="00000000">
        <w:rPr>
          <w:b w:val="1"/>
          <w:color w:val="000000"/>
          <w:sz w:val="26"/>
          <w:szCs w:val="26"/>
          <w:rtl w:val="0"/>
        </w:rPr>
        <w:t xml:space="preserve">12. Contact</w:t>
      </w:r>
    </w:p>
    <w:p w:rsidR="00000000" w:rsidDel="00000000" w:rsidP="00000000" w:rsidRDefault="00000000" w:rsidRPr="00000000" w14:paraId="00000030">
      <w:pPr>
        <w:numPr>
          <w:ilvl w:val="0"/>
          <w:numId w:val="34"/>
        </w:numPr>
        <w:spacing w:after="240" w:before="240" w:lineRule="auto"/>
        <w:ind w:left="720" w:hanging="360"/>
      </w:pPr>
      <w:r w:rsidDel="00000000" w:rsidR="00000000" w:rsidRPr="00000000">
        <w:rPr>
          <w:b w:val="1"/>
          <w:rtl w:val="0"/>
        </w:rPr>
        <w:t xml:space="preserve">support@DOMAIN</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6ngdctto70b0" w:id="15"/>
      <w:bookmarkEnd w:id="15"/>
      <w:r w:rsidDel="00000000" w:rsidR="00000000" w:rsidRPr="00000000">
        <w:rPr>
          <w:b w:val="1"/>
          <w:sz w:val="34"/>
          <w:szCs w:val="34"/>
          <w:rtl w:val="0"/>
        </w:rPr>
        <w:t xml:space="preserve">2) Privacy Policy (GDPR) — template</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Effective date:</w:t>
      </w:r>
      <w:r w:rsidDel="00000000" w:rsidR="00000000" w:rsidRPr="00000000">
        <w:rPr>
          <w:rtl w:val="0"/>
        </w:rPr>
        <w:t xml:space="preserve"> </w:t>
      </w:r>
      <w:r w:rsidDel="00000000" w:rsidR="00000000" w:rsidRPr="00000000">
        <w:rPr>
          <w:b w:val="1"/>
          <w:rtl w:val="0"/>
        </w:rPr>
        <w:t xml:space="preserve">DD MONTH YYYY</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2640l69k1c5w" w:id="16"/>
      <w:bookmarkEnd w:id="16"/>
      <w:r w:rsidDel="00000000" w:rsidR="00000000" w:rsidRPr="00000000">
        <w:rPr>
          <w:b w:val="1"/>
          <w:color w:val="000000"/>
          <w:sz w:val="26"/>
          <w:szCs w:val="26"/>
          <w:rtl w:val="0"/>
        </w:rPr>
        <w:t xml:space="preserve">1. Who we are</w:t>
      </w:r>
    </w:p>
    <w:p w:rsidR="00000000" w:rsidDel="00000000" w:rsidP="00000000" w:rsidRDefault="00000000" w:rsidRPr="00000000" w14:paraId="00000035">
      <w:pPr>
        <w:numPr>
          <w:ilvl w:val="0"/>
          <w:numId w:val="30"/>
        </w:numPr>
        <w:spacing w:after="0" w:afterAutospacing="0" w:before="240" w:lineRule="auto"/>
        <w:ind w:left="720" w:hanging="360"/>
      </w:pPr>
      <w:r w:rsidDel="00000000" w:rsidR="00000000" w:rsidRPr="00000000">
        <w:rPr>
          <w:b w:val="1"/>
          <w:rtl w:val="0"/>
        </w:rPr>
        <w:t xml:space="preserve">COMPANY LEGAL NAME, LTD</w:t>
      </w:r>
      <w:r w:rsidDel="00000000" w:rsidR="00000000" w:rsidRPr="00000000">
        <w:rPr>
          <w:rtl w:val="0"/>
        </w:rPr>
        <w:t xml:space="preserve"> is the controller for your personal data.</w:t>
        <w:br w:type="textWrapping"/>
      </w:r>
    </w:p>
    <w:p w:rsidR="00000000" w:rsidDel="00000000" w:rsidP="00000000" w:rsidRDefault="00000000" w:rsidRPr="00000000" w14:paraId="00000036">
      <w:pPr>
        <w:numPr>
          <w:ilvl w:val="0"/>
          <w:numId w:val="30"/>
        </w:numPr>
        <w:spacing w:after="240" w:before="0" w:beforeAutospacing="0" w:lineRule="auto"/>
        <w:ind w:left="720" w:hanging="360"/>
      </w:pPr>
      <w:r w:rsidDel="00000000" w:rsidR="00000000" w:rsidRPr="00000000">
        <w:rPr>
          <w:rtl w:val="0"/>
        </w:rPr>
        <w:t xml:space="preserve">Contact: </w:t>
      </w:r>
      <w:r w:rsidDel="00000000" w:rsidR="00000000" w:rsidRPr="00000000">
        <w:rPr>
          <w:b w:val="1"/>
          <w:rtl w:val="0"/>
        </w:rPr>
        <w:t xml:space="preserve">privacy@DOMAIN</w:t>
      </w:r>
      <w:r w:rsidDel="00000000" w:rsidR="00000000" w:rsidRPr="00000000">
        <w:rPr>
          <w:rtl w:val="0"/>
        </w:rPr>
        <w:t xml:space="preserve">; postal address above. DPO (if appointed): </w:t>
      </w:r>
      <w:r w:rsidDel="00000000" w:rsidR="00000000" w:rsidRPr="00000000">
        <w:rPr>
          <w:b w:val="1"/>
          <w:rtl w:val="0"/>
        </w:rPr>
        <w:t xml:space="preserve">NAME, CONTACT</w:t>
      </w:r>
      <w:r w:rsidDel="00000000" w:rsidR="00000000" w:rsidRPr="00000000">
        <w:rPr>
          <w:rtl w:val="0"/>
        </w:rPr>
        <w:t xml:space="preserve">.</w:t>
        <w:br w:type="textWrapping"/>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3mb4tgnd84h7" w:id="17"/>
      <w:bookmarkEnd w:id="17"/>
      <w:r w:rsidDel="00000000" w:rsidR="00000000" w:rsidRPr="00000000">
        <w:rPr>
          <w:b w:val="1"/>
          <w:color w:val="000000"/>
          <w:sz w:val="26"/>
          <w:szCs w:val="26"/>
          <w:rtl w:val="0"/>
        </w:rPr>
        <w:t xml:space="preserve">2. What we collect</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rtl w:val="0"/>
        </w:rPr>
        <w:t xml:space="preserve">Account:</w:t>
      </w:r>
      <w:r w:rsidDel="00000000" w:rsidR="00000000" w:rsidRPr="00000000">
        <w:rPr>
          <w:rtl w:val="0"/>
        </w:rPr>
        <w:t xml:space="preserve"> email, phone (optional), age, gender, orientation, preferences, availability bands, profile prompts, photos, verification selfies.</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rtl w:val="0"/>
        </w:rPr>
        <w:t xml:space="preserve">Usage:</w:t>
      </w:r>
      <w:r w:rsidDel="00000000" w:rsidR="00000000" w:rsidRPr="00000000">
        <w:rPr>
          <w:rtl w:val="0"/>
        </w:rPr>
        <w:t xml:space="preserve"> device, IP, logs, events (likes, matches, proposals, confirms, reopens, messages, surveys), payments (via Stripe tokens; we do not store full card data).</w:t>
        <w:br w:type="textWrapping"/>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reports, blocks, enforcement actions, signals (keyword/URL flags, velocity, duplicates).</w:t>
        <w:br w:type="textWrapping"/>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rtl w:val="0"/>
        </w:rPr>
        <w:t xml:space="preserve">Optional:</w:t>
      </w:r>
      <w:r w:rsidDel="00000000" w:rsidR="00000000" w:rsidRPr="00000000">
        <w:rPr>
          <w:rtl w:val="0"/>
        </w:rPr>
        <w:t xml:space="preserve"> location at city/region granularity (no precise GPS), voice snippets if enabled.</w:t>
        <w:br w:type="textWrapping"/>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kv0ow4xc0dqs" w:id="18"/>
      <w:bookmarkEnd w:id="18"/>
      <w:r w:rsidDel="00000000" w:rsidR="00000000" w:rsidRPr="00000000">
        <w:rPr>
          <w:b w:val="1"/>
          <w:color w:val="000000"/>
          <w:sz w:val="26"/>
          <w:szCs w:val="26"/>
          <w:rtl w:val="0"/>
        </w:rPr>
        <w:t xml:space="preserve">3. Why we process &amp; legal bases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rtl w:val="0"/>
        </w:rPr>
        <w:t xml:space="preserve">Provide the service</w:t>
      </w:r>
      <w:r w:rsidDel="00000000" w:rsidR="00000000" w:rsidRPr="00000000">
        <w:rPr>
          <w:rtl w:val="0"/>
        </w:rPr>
        <w:t xml:space="preserve"> (create account, discovery, proposals, chat after confirm): Art. 6(1)(b) contract.</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rtl w:val="0"/>
        </w:rPr>
        <w:t xml:space="preserve">Payments</w:t>
      </w:r>
      <w:r w:rsidDel="00000000" w:rsidR="00000000" w:rsidRPr="00000000">
        <w:rPr>
          <w:rtl w:val="0"/>
        </w:rPr>
        <w:t xml:space="preserve"> (subscriptions/credits): contract; legal obligations for tax records.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rtl w:val="0"/>
        </w:rPr>
        <w:t xml:space="preserve">Safety &amp; moderation</w:t>
      </w:r>
      <w:r w:rsidDel="00000000" w:rsidR="00000000" w:rsidRPr="00000000">
        <w:rPr>
          <w:rtl w:val="0"/>
        </w:rPr>
        <w:t xml:space="preserve"> (block/report, fraud/scam detection, reopen abuse checks): </w:t>
      </w:r>
      <w:r w:rsidDel="00000000" w:rsidR="00000000" w:rsidRPr="00000000">
        <w:rPr>
          <w:b w:val="1"/>
          <w:rtl w:val="0"/>
        </w:rPr>
        <w:t xml:space="preserve">legitimate interests</w:t>
      </w:r>
      <w:r w:rsidDel="00000000" w:rsidR="00000000" w:rsidRPr="00000000">
        <w:rPr>
          <w:rtl w:val="0"/>
        </w:rPr>
        <w:t xml:space="preserve"> Art. 6(1)(f); we run a Legitimate Interests Assessment (LIA).</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Communications</w:t>
      </w:r>
      <w:r w:rsidDel="00000000" w:rsidR="00000000" w:rsidRPr="00000000">
        <w:rPr>
          <w:rtl w:val="0"/>
        </w:rPr>
        <w:t xml:space="preserve"> (transactional emails/SMS like confirmations, reminders): contract; </w:t>
      </w:r>
      <w:r w:rsidDel="00000000" w:rsidR="00000000" w:rsidRPr="00000000">
        <w:rPr>
          <w:b w:val="1"/>
          <w:rtl w:val="0"/>
        </w:rPr>
        <w:t xml:space="preserve">marketing emails</w:t>
      </w:r>
      <w:r w:rsidDel="00000000" w:rsidR="00000000" w:rsidRPr="00000000">
        <w:rPr>
          <w:rtl w:val="0"/>
        </w:rPr>
        <w:t xml:space="preserve">: consent Art. 6(1)(a).</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Analytics &amp; A/B tests</w:t>
      </w:r>
      <w:r w:rsidDel="00000000" w:rsidR="00000000" w:rsidRPr="00000000">
        <w:rPr>
          <w:rtl w:val="0"/>
        </w:rPr>
        <w:t xml:space="preserve"> (product improvement): legitimate interests; we minimise and aggregate where possible.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rtl w:val="0"/>
        </w:rPr>
        <w:t xml:space="preserve">Legal compliance</w:t>
      </w:r>
      <w:r w:rsidDel="00000000" w:rsidR="00000000" w:rsidRPr="00000000">
        <w:rPr>
          <w:rtl w:val="0"/>
        </w:rPr>
        <w:t xml:space="preserve"> (record‑keeping, responding to lawful requests): legal obligation Art. 6(1)(c).</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b w:val="1"/>
          <w:rtl w:val="0"/>
        </w:rPr>
        <w:t xml:space="preserve">Automated ranking/scoring</w:t>
      </w:r>
      <w:r w:rsidDel="00000000" w:rsidR="00000000" w:rsidRPr="00000000">
        <w:rPr>
          <w:rtl w:val="0"/>
        </w:rPr>
        <w:t xml:space="preserve"> (Action Speed, Profile Quality, Reliability): legitimate interests; no legal or similarly significant effects. You may contact us to contest or request human review of decisions that materially affect you.</w:t>
        <w:br w:type="textWrapping"/>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lg2v3zx0l4yg" w:id="19"/>
      <w:bookmarkEnd w:id="19"/>
      <w:r w:rsidDel="00000000" w:rsidR="00000000" w:rsidRPr="00000000">
        <w:rPr>
          <w:b w:val="1"/>
          <w:color w:val="000000"/>
          <w:sz w:val="26"/>
          <w:szCs w:val="26"/>
          <w:rtl w:val="0"/>
        </w:rPr>
        <w:t xml:space="preserve">4. Sharing &amp; recipients</w:t>
      </w:r>
    </w:p>
    <w:p w:rsidR="00000000" w:rsidDel="00000000" w:rsidP="00000000" w:rsidRDefault="00000000" w:rsidRPr="00000000" w14:paraId="00000045">
      <w:pPr>
        <w:numPr>
          <w:ilvl w:val="0"/>
          <w:numId w:val="32"/>
        </w:numPr>
        <w:spacing w:after="0" w:afterAutospacing="0" w:before="240" w:lineRule="auto"/>
        <w:ind w:left="720" w:hanging="360"/>
      </w:pPr>
      <w:r w:rsidDel="00000000" w:rsidR="00000000" w:rsidRPr="00000000">
        <w:rPr>
          <w:b w:val="1"/>
          <w:rtl w:val="0"/>
        </w:rPr>
        <w:t xml:space="preserve">Processors:</w:t>
      </w:r>
      <w:r w:rsidDel="00000000" w:rsidR="00000000" w:rsidRPr="00000000">
        <w:rPr>
          <w:rtl w:val="0"/>
        </w:rPr>
        <w:t xml:space="preserve"> hosting (Vercel), database/auth/storage (Supabase), email (Postmark/SES), SMS (MessageBird/Twilio), analytics (PostHog/Amplitude), payments (Stripe), error logging (Sentry), moderation providers (when added). See Sub‑processors list.</w:t>
        <w:br w:type="textWrapping"/>
      </w:r>
    </w:p>
    <w:p w:rsidR="00000000" w:rsidDel="00000000" w:rsidP="00000000" w:rsidRDefault="00000000" w:rsidRPr="00000000" w14:paraId="00000046">
      <w:pPr>
        <w:numPr>
          <w:ilvl w:val="0"/>
          <w:numId w:val="32"/>
        </w:numPr>
        <w:spacing w:after="240" w:before="0" w:beforeAutospacing="0" w:lineRule="auto"/>
        <w:ind w:left="720" w:hanging="360"/>
      </w:pPr>
      <w:r w:rsidDel="00000000" w:rsidR="00000000" w:rsidRPr="00000000">
        <w:rPr>
          <w:b w:val="1"/>
          <w:rtl w:val="0"/>
        </w:rPr>
        <w:t xml:space="preserve">Other disclosures:</w:t>
      </w:r>
      <w:r w:rsidDel="00000000" w:rsidR="00000000" w:rsidRPr="00000000">
        <w:rPr>
          <w:rtl w:val="0"/>
        </w:rPr>
        <w:t xml:space="preserve"> law enforcement when legally required; in a merger/acquisition, as permitted by law.</w:t>
        <w:br w:type="textWrapping"/>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bnj9kzmtc63p" w:id="20"/>
      <w:bookmarkEnd w:id="20"/>
      <w:r w:rsidDel="00000000" w:rsidR="00000000" w:rsidRPr="00000000">
        <w:rPr>
          <w:b w:val="1"/>
          <w:color w:val="000000"/>
          <w:sz w:val="26"/>
          <w:szCs w:val="26"/>
          <w:rtl w:val="0"/>
        </w:rPr>
        <w:t xml:space="preserve">5. International transfers</w:t>
      </w:r>
    </w:p>
    <w:p w:rsidR="00000000" w:rsidDel="00000000" w:rsidP="00000000" w:rsidRDefault="00000000" w:rsidRPr="00000000" w14:paraId="00000048">
      <w:pPr>
        <w:numPr>
          <w:ilvl w:val="0"/>
          <w:numId w:val="14"/>
        </w:numPr>
        <w:spacing w:after="240" w:before="240" w:lineRule="auto"/>
        <w:ind w:left="720" w:hanging="360"/>
      </w:pPr>
      <w:r w:rsidDel="00000000" w:rsidR="00000000" w:rsidRPr="00000000">
        <w:rPr>
          <w:rtl w:val="0"/>
        </w:rPr>
        <w:t xml:space="preserve">Data may be processed outside the EEA/UK by our processors. We use EU‑based data centres where possible and rely on Standard Contractual Clauses (SCCs) and the UK Addendum where applicable. We assess transfer risks.</w:t>
        <w:br w:type="textWrapping"/>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lbolop1mqht" w:id="21"/>
      <w:bookmarkEnd w:id="21"/>
      <w:r w:rsidDel="00000000" w:rsidR="00000000" w:rsidRPr="00000000">
        <w:rPr>
          <w:b w:val="1"/>
          <w:color w:val="000000"/>
          <w:sz w:val="26"/>
          <w:szCs w:val="26"/>
          <w:rtl w:val="0"/>
        </w:rPr>
        <w:t xml:space="preserve">6. Retention</w:t>
      </w:r>
    </w:p>
    <w:p w:rsidR="00000000" w:rsidDel="00000000" w:rsidP="00000000" w:rsidRDefault="00000000" w:rsidRPr="00000000" w14:paraId="0000004A">
      <w:pPr>
        <w:numPr>
          <w:ilvl w:val="0"/>
          <w:numId w:val="36"/>
        </w:numPr>
        <w:spacing w:after="0" w:afterAutospacing="0" w:before="240" w:lineRule="auto"/>
        <w:ind w:left="720" w:hanging="360"/>
      </w:pPr>
      <w:r w:rsidDel="00000000" w:rsidR="00000000" w:rsidRPr="00000000">
        <w:rPr>
          <w:rtl w:val="0"/>
        </w:rPr>
        <w:t xml:space="preserve">Account data: for your account lifetime; delete 30 days after closure.</w:t>
        <w:br w:type="textWrapping"/>
      </w:r>
    </w:p>
    <w:p w:rsidR="00000000" w:rsidDel="00000000" w:rsidP="00000000" w:rsidRDefault="00000000" w:rsidRPr="00000000" w14:paraId="0000004B">
      <w:pPr>
        <w:numPr>
          <w:ilvl w:val="0"/>
          <w:numId w:val="36"/>
        </w:numPr>
        <w:spacing w:after="0" w:afterAutospacing="0" w:before="0" w:beforeAutospacing="0" w:lineRule="auto"/>
        <w:ind w:left="720" w:hanging="360"/>
      </w:pPr>
      <w:r w:rsidDel="00000000" w:rsidR="00000000" w:rsidRPr="00000000">
        <w:rPr>
          <w:rtl w:val="0"/>
        </w:rPr>
        <w:t xml:space="preserve">Messages &amp; proposals: 18 months; summaries retained for anti‑abuse for up to 24 months.</w:t>
        <w:br w:type="textWrapping"/>
      </w:r>
    </w:p>
    <w:p w:rsidR="00000000" w:rsidDel="00000000" w:rsidP="00000000" w:rsidRDefault="00000000" w:rsidRPr="00000000" w14:paraId="0000004C">
      <w:pPr>
        <w:numPr>
          <w:ilvl w:val="0"/>
          <w:numId w:val="36"/>
        </w:numPr>
        <w:spacing w:after="0" w:afterAutospacing="0" w:before="0" w:beforeAutospacing="0" w:lineRule="auto"/>
        <w:ind w:left="720" w:hanging="360"/>
      </w:pPr>
      <w:r w:rsidDel="00000000" w:rsidR="00000000" w:rsidRPr="00000000">
        <w:rPr>
          <w:rtl w:val="0"/>
        </w:rPr>
        <w:t xml:space="preserve">Reports &amp; enforcement logs: 24 months; CSAM evidence retained per law.</w:t>
        <w:br w:type="textWrapping"/>
      </w:r>
    </w:p>
    <w:p w:rsidR="00000000" w:rsidDel="00000000" w:rsidP="00000000" w:rsidRDefault="00000000" w:rsidRPr="00000000" w14:paraId="0000004D">
      <w:pPr>
        <w:numPr>
          <w:ilvl w:val="0"/>
          <w:numId w:val="36"/>
        </w:numPr>
        <w:spacing w:after="240" w:before="0" w:beforeAutospacing="0" w:lineRule="auto"/>
        <w:ind w:left="720" w:hanging="360"/>
      </w:pPr>
      <w:r w:rsidDel="00000000" w:rsidR="00000000" w:rsidRPr="00000000">
        <w:rPr>
          <w:rtl w:val="0"/>
        </w:rPr>
        <w:t xml:space="preserve">Payment records: 7 years (tax).</w:t>
        <w:br w:type="textWrapping"/>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frcy3b8tk6er" w:id="22"/>
      <w:bookmarkEnd w:id="22"/>
      <w:r w:rsidDel="00000000" w:rsidR="00000000" w:rsidRPr="00000000">
        <w:rPr>
          <w:b w:val="1"/>
          <w:color w:val="000000"/>
          <w:sz w:val="26"/>
          <w:szCs w:val="26"/>
          <w:rtl w:val="0"/>
        </w:rPr>
        <w:t xml:space="preserve">7. Your rights</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Access, rectification, erasure, restriction, portability, objection, and withdrawal of consent where applicable.</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Exercise rights via </w:t>
      </w:r>
      <w:r w:rsidDel="00000000" w:rsidR="00000000" w:rsidRPr="00000000">
        <w:rPr>
          <w:b w:val="1"/>
          <w:rtl w:val="0"/>
        </w:rPr>
        <w:t xml:space="preserve">privacy@DOMAIN</w:t>
      </w:r>
      <w:r w:rsidDel="00000000" w:rsidR="00000000" w:rsidRPr="00000000">
        <w:rPr>
          <w:rtl w:val="0"/>
        </w:rPr>
        <w:t xml:space="preserve">. We respond within </w:t>
      </w:r>
      <w:r w:rsidDel="00000000" w:rsidR="00000000" w:rsidRPr="00000000">
        <w:rPr>
          <w:b w:val="1"/>
          <w:rtl w:val="0"/>
        </w:rPr>
        <w:t xml:space="preserve">one month</w:t>
      </w:r>
      <w:r w:rsidDel="00000000" w:rsidR="00000000" w:rsidRPr="00000000">
        <w:rPr>
          <w:rtl w:val="0"/>
        </w:rPr>
        <w:t xml:space="preserve">.</w:t>
        <w:br w:type="textWrapping"/>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rtl w:val="0"/>
        </w:rPr>
        <w:t xml:space="preserve">You may complain to the DPC:</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https://www.dataprotection.ie/</w:t>
        </w:r>
      </w:hyperlink>
      <w:r w:rsidDel="00000000" w:rsidR="00000000" w:rsidRPr="00000000">
        <w:rPr>
          <w:rtl w:val="0"/>
        </w:rPr>
        <w:t xml:space="preserve">.</w:t>
        <w:br w:type="textWrapping"/>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3vlag6iyp83a" w:id="23"/>
      <w:bookmarkEnd w:id="23"/>
      <w:r w:rsidDel="00000000" w:rsidR="00000000" w:rsidRPr="00000000">
        <w:rPr>
          <w:b w:val="1"/>
          <w:color w:val="000000"/>
          <w:sz w:val="26"/>
          <w:szCs w:val="26"/>
          <w:rtl w:val="0"/>
        </w:rPr>
        <w:t xml:space="preserve">8. Security</w:t>
      </w:r>
    </w:p>
    <w:p w:rsidR="00000000" w:rsidDel="00000000" w:rsidP="00000000" w:rsidRDefault="00000000" w:rsidRPr="00000000" w14:paraId="00000053">
      <w:pPr>
        <w:numPr>
          <w:ilvl w:val="0"/>
          <w:numId w:val="25"/>
        </w:numPr>
        <w:spacing w:after="240" w:before="240" w:lineRule="auto"/>
        <w:ind w:left="720" w:hanging="360"/>
      </w:pPr>
      <w:r w:rsidDel="00000000" w:rsidR="00000000" w:rsidRPr="00000000">
        <w:rPr>
          <w:rtl w:val="0"/>
        </w:rPr>
        <w:t xml:space="preserve">Role‑based access, RLS policies, encryption in transit and at rest, audit logs, least privilege, regular reviews.</w:t>
        <w:br w:type="textWrapping"/>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36p0p1geu59l" w:id="24"/>
      <w:bookmarkEnd w:id="24"/>
      <w:r w:rsidDel="00000000" w:rsidR="00000000" w:rsidRPr="00000000">
        <w:rPr>
          <w:b w:val="1"/>
          <w:color w:val="000000"/>
          <w:sz w:val="26"/>
          <w:szCs w:val="26"/>
          <w:rtl w:val="0"/>
        </w:rPr>
        <w:t xml:space="preserve">9. Children</w:t>
      </w:r>
    </w:p>
    <w:p w:rsidR="00000000" w:rsidDel="00000000" w:rsidP="00000000" w:rsidRDefault="00000000" w:rsidRPr="00000000" w14:paraId="00000055">
      <w:pPr>
        <w:numPr>
          <w:ilvl w:val="0"/>
          <w:numId w:val="35"/>
        </w:numPr>
        <w:spacing w:after="240" w:before="240" w:lineRule="auto"/>
        <w:ind w:left="720" w:hanging="360"/>
      </w:pPr>
      <w:r w:rsidDel="00000000" w:rsidR="00000000" w:rsidRPr="00000000">
        <w:rPr>
          <w:rtl w:val="0"/>
        </w:rPr>
        <w:t xml:space="preserve">Our service is 18+. We delete accounts suspected to be under 18.</w:t>
        <w:br w:type="textWrapping"/>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jz5cx7ncq53h" w:id="25"/>
      <w:bookmarkEnd w:id="25"/>
      <w:r w:rsidDel="00000000" w:rsidR="00000000" w:rsidRPr="00000000">
        <w:rPr>
          <w:b w:val="1"/>
          <w:color w:val="000000"/>
          <w:sz w:val="26"/>
          <w:szCs w:val="26"/>
          <w:rtl w:val="0"/>
        </w:rPr>
        <w:t xml:space="preserve">10. Changes</w:t>
      </w:r>
    </w:p>
    <w:p w:rsidR="00000000" w:rsidDel="00000000" w:rsidP="00000000" w:rsidRDefault="00000000" w:rsidRPr="00000000" w14:paraId="00000057">
      <w:pPr>
        <w:numPr>
          <w:ilvl w:val="0"/>
          <w:numId w:val="22"/>
        </w:numPr>
        <w:spacing w:after="240" w:before="240" w:lineRule="auto"/>
        <w:ind w:left="720" w:hanging="360"/>
      </w:pPr>
      <w:r w:rsidDel="00000000" w:rsidR="00000000" w:rsidRPr="00000000">
        <w:rPr>
          <w:rtl w:val="0"/>
        </w:rPr>
        <w:t xml:space="preserve">We will notify you of material changes.</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a39rb2tdbsji" w:id="26"/>
      <w:bookmarkEnd w:id="26"/>
      <w:r w:rsidDel="00000000" w:rsidR="00000000" w:rsidRPr="00000000">
        <w:rPr>
          <w:b w:val="1"/>
          <w:sz w:val="34"/>
          <w:szCs w:val="34"/>
          <w:rtl w:val="0"/>
        </w:rPr>
        <w:t xml:space="preserve">3) Cookie &amp; Tracking Policy — template</w:t>
      </w:r>
    </w:p>
    <w:p w:rsidR="00000000" w:rsidDel="00000000" w:rsidP="00000000" w:rsidRDefault="00000000" w:rsidRPr="00000000" w14:paraId="0000005A">
      <w:pPr>
        <w:numPr>
          <w:ilvl w:val="0"/>
          <w:numId w:val="26"/>
        </w:numPr>
        <w:spacing w:after="0" w:afterAutospacing="0" w:before="240" w:lineRule="auto"/>
        <w:ind w:left="720" w:hanging="360"/>
      </w:pPr>
      <w:r w:rsidDel="00000000" w:rsidR="00000000" w:rsidRPr="00000000">
        <w:rPr>
          <w:b w:val="1"/>
          <w:rtl w:val="0"/>
        </w:rPr>
        <w:t xml:space="preserve">Consent banner:</w:t>
      </w:r>
      <w:r w:rsidDel="00000000" w:rsidR="00000000" w:rsidRPr="00000000">
        <w:rPr>
          <w:rtl w:val="0"/>
        </w:rPr>
        <w:t xml:space="preserve"> prior consent for non‑essential cookies (analytics/ads). Provide </w:t>
      </w:r>
      <w:r w:rsidDel="00000000" w:rsidR="00000000" w:rsidRPr="00000000">
        <w:rPr>
          <w:b w:val="1"/>
          <w:rtl w:val="0"/>
        </w:rPr>
        <w:t xml:space="preserve">Accept all / Reject non‑essential / Manage</w:t>
      </w:r>
      <w:r w:rsidDel="00000000" w:rsidR="00000000" w:rsidRPr="00000000">
        <w:rPr>
          <w:rtl w:val="0"/>
        </w:rPr>
        <w:t xml:space="preserve">. Record consent with timestamp, country, and version.</w:t>
        <w:br w:type="textWrapping"/>
      </w:r>
    </w:p>
    <w:p w:rsidR="00000000" w:rsidDel="00000000" w:rsidP="00000000" w:rsidRDefault="00000000" w:rsidRPr="00000000" w14:paraId="0000005B">
      <w:pPr>
        <w:numPr>
          <w:ilvl w:val="0"/>
          <w:numId w:val="26"/>
        </w:numPr>
        <w:spacing w:after="0" w:afterAutospacing="0" w:before="0" w:beforeAutospacing="0" w:lineRule="auto"/>
        <w:ind w:left="720" w:hanging="360"/>
      </w:pPr>
      <w:r w:rsidDel="00000000" w:rsidR="00000000" w:rsidRPr="00000000">
        <w:rPr>
          <w:b w:val="1"/>
          <w:rtl w:val="0"/>
        </w:rPr>
        <w:t xml:space="preserve">Categories:</w:t>
        <w:br w:type="textWrapping"/>
      </w:r>
    </w:p>
    <w:p w:rsidR="00000000" w:rsidDel="00000000" w:rsidP="00000000" w:rsidRDefault="00000000" w:rsidRPr="00000000" w14:paraId="0000005C">
      <w:pPr>
        <w:numPr>
          <w:ilvl w:val="1"/>
          <w:numId w:val="26"/>
        </w:numPr>
        <w:spacing w:after="0" w:afterAutospacing="0" w:before="0" w:beforeAutospacing="0" w:lineRule="auto"/>
        <w:ind w:left="1440" w:hanging="360"/>
      </w:pPr>
      <w:r w:rsidDel="00000000" w:rsidR="00000000" w:rsidRPr="00000000">
        <w:rPr>
          <w:b w:val="1"/>
          <w:rtl w:val="0"/>
        </w:rPr>
        <w:t xml:space="preserve">Strictly necessary:</w:t>
      </w:r>
      <w:r w:rsidDel="00000000" w:rsidR="00000000" w:rsidRPr="00000000">
        <w:rPr>
          <w:rtl w:val="0"/>
        </w:rPr>
        <w:t xml:space="preserve"> auth/session, CSRF, load balancing.</w:t>
        <w:br w:type="textWrapping"/>
      </w:r>
    </w:p>
    <w:p w:rsidR="00000000" w:rsidDel="00000000" w:rsidP="00000000" w:rsidRDefault="00000000" w:rsidRPr="00000000" w14:paraId="0000005D">
      <w:pPr>
        <w:numPr>
          <w:ilvl w:val="1"/>
          <w:numId w:val="26"/>
        </w:numPr>
        <w:spacing w:after="0" w:afterAutospacing="0" w:before="0" w:beforeAutospacing="0" w:lineRule="auto"/>
        <w:ind w:left="1440" w:hanging="360"/>
      </w:pPr>
      <w:r w:rsidDel="00000000" w:rsidR="00000000" w:rsidRPr="00000000">
        <w:rPr>
          <w:b w:val="1"/>
          <w:rtl w:val="0"/>
        </w:rPr>
        <w:t xml:space="preserve">Analytics:</w:t>
      </w:r>
      <w:r w:rsidDel="00000000" w:rsidR="00000000" w:rsidRPr="00000000">
        <w:rPr>
          <w:rtl w:val="0"/>
        </w:rPr>
        <w:t xml:space="preserve"> PostHog/Amplitude.</w:t>
        <w:br w:type="textWrapping"/>
      </w:r>
    </w:p>
    <w:p w:rsidR="00000000" w:rsidDel="00000000" w:rsidP="00000000" w:rsidRDefault="00000000" w:rsidRPr="00000000" w14:paraId="0000005E">
      <w:pPr>
        <w:numPr>
          <w:ilvl w:val="1"/>
          <w:numId w:val="26"/>
        </w:numPr>
        <w:spacing w:after="0" w:afterAutospacing="0" w:before="0" w:beforeAutospacing="0" w:lineRule="auto"/>
        <w:ind w:left="1440" w:hanging="360"/>
      </w:pPr>
      <w:r w:rsidDel="00000000" w:rsidR="00000000" w:rsidRPr="00000000">
        <w:rPr>
          <w:b w:val="1"/>
          <w:rtl w:val="0"/>
        </w:rPr>
        <w:t xml:space="preserve">Functional:</w:t>
      </w:r>
      <w:r w:rsidDel="00000000" w:rsidR="00000000" w:rsidRPr="00000000">
        <w:rPr>
          <w:rtl w:val="0"/>
        </w:rPr>
        <w:t xml:space="preserve"> preference tokens.</w:t>
        <w:br w:type="textWrapping"/>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b w:val="1"/>
          <w:rtl w:val="0"/>
        </w:rPr>
        <w:t xml:space="preserve">Identifiers used:</w:t>
      </w:r>
      <w:r w:rsidDel="00000000" w:rsidR="00000000" w:rsidRPr="00000000">
        <w:rPr>
          <w:rtl w:val="0"/>
        </w:rPr>
        <w:t xml:space="preserve"> cookie IDs, device IDs (hashed), IP (short‑retained for security).</w:t>
        <w:br w:type="textWrapping"/>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b w:val="1"/>
          <w:rtl w:val="0"/>
        </w:rPr>
        <w:t xml:space="preserve">Manage cookies:</w:t>
      </w:r>
      <w:r w:rsidDel="00000000" w:rsidR="00000000" w:rsidRPr="00000000">
        <w:rPr>
          <w:rtl w:val="0"/>
        </w:rPr>
        <w:t xml:space="preserve"> link to browser help; CMP panel to withdraw consent anytime.</w:t>
        <w:br w:type="textWrapping"/>
      </w:r>
    </w:p>
    <w:p w:rsidR="00000000" w:rsidDel="00000000" w:rsidP="00000000" w:rsidRDefault="00000000" w:rsidRPr="00000000" w14:paraId="00000061">
      <w:pPr>
        <w:numPr>
          <w:ilvl w:val="0"/>
          <w:numId w:val="26"/>
        </w:numPr>
        <w:spacing w:after="240" w:before="0" w:beforeAutospacing="0" w:lineRule="auto"/>
        <w:ind w:left="720" w:hanging="360"/>
      </w:pPr>
      <w:r w:rsidDel="00000000" w:rsidR="00000000" w:rsidRPr="00000000">
        <w:rPr>
          <w:b w:val="1"/>
          <w:rtl w:val="0"/>
        </w:rPr>
        <w:t xml:space="preserve">Retention:</w:t>
      </w:r>
      <w:r w:rsidDel="00000000" w:rsidR="00000000" w:rsidRPr="00000000">
        <w:rPr>
          <w:rtl w:val="0"/>
        </w:rPr>
        <w:t xml:space="preserve"> list each provider’s cookie name, purpose, expiry (fill table before launch).</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2hay2qbkgkj" w:id="27"/>
      <w:bookmarkEnd w:id="27"/>
      <w:r w:rsidDel="00000000" w:rsidR="00000000" w:rsidRPr="00000000">
        <w:rPr>
          <w:b w:val="1"/>
          <w:sz w:val="34"/>
          <w:szCs w:val="34"/>
          <w:rtl w:val="0"/>
        </w:rPr>
        <w:t xml:space="preserve">4) Digital Services Act (EU) — lightweight compliance</w:t>
      </w:r>
    </w:p>
    <w:p w:rsidR="00000000" w:rsidDel="00000000" w:rsidP="00000000" w:rsidRDefault="00000000" w:rsidRPr="00000000" w14:paraId="00000064">
      <w:pPr>
        <w:numPr>
          <w:ilvl w:val="0"/>
          <w:numId w:val="21"/>
        </w:numPr>
        <w:spacing w:after="0" w:afterAutospacing="0" w:before="240" w:lineRule="auto"/>
        <w:ind w:left="720" w:hanging="360"/>
      </w:pPr>
      <w:r w:rsidDel="00000000" w:rsidR="00000000" w:rsidRPr="00000000">
        <w:rPr>
          <w:b w:val="1"/>
          <w:rtl w:val="0"/>
        </w:rPr>
        <w:t xml:space="preserve">Single point of contact:</w:t>
      </w:r>
      <w:r w:rsidDel="00000000" w:rsidR="00000000" w:rsidRPr="00000000">
        <w:rPr>
          <w:rtl w:val="0"/>
        </w:rPr>
        <w:t xml:space="preserve"> </w:t>
      </w:r>
      <w:r w:rsidDel="00000000" w:rsidR="00000000" w:rsidRPr="00000000">
        <w:rPr>
          <w:b w:val="1"/>
          <w:rtl w:val="0"/>
        </w:rPr>
        <w:t xml:space="preserve">legal@DOMAIN</w:t>
      </w:r>
      <w:r w:rsidDel="00000000" w:rsidR="00000000" w:rsidRPr="00000000">
        <w:rPr>
          <w:rtl w:val="0"/>
        </w:rPr>
        <w:t xml:space="preserve"> (users and authorities).</w:t>
        <w:br w:type="textWrapping"/>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b w:val="1"/>
          <w:rtl w:val="0"/>
        </w:rPr>
        <w:t xml:space="preserve">Notice &amp; action:</w:t>
      </w:r>
      <w:r w:rsidDel="00000000" w:rsidR="00000000" w:rsidRPr="00000000">
        <w:rPr>
          <w:rtl w:val="0"/>
        </w:rPr>
        <w:t xml:space="preserve"> in‑app report tool with categories and evidence; email fallback. Acknowledge receipt, provide status, and give reasons for action/no action.</w:t>
        <w:br w:type="textWrapping"/>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b w:val="1"/>
          <w:rtl w:val="0"/>
        </w:rPr>
        <w:t xml:space="preserve">Terms clarity:</w:t>
      </w:r>
      <w:r w:rsidDel="00000000" w:rsidR="00000000" w:rsidRPr="00000000">
        <w:rPr>
          <w:rtl w:val="0"/>
        </w:rPr>
        <w:t xml:space="preserve"> plain‑language rules on illegal content, nudity, scams, harassment, and how our recommender (ranking signals) works.</w:t>
        <w:br w:type="textWrapping"/>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rtl w:val="0"/>
        </w:rPr>
        <w:t xml:space="preserve">Transparency report:</w:t>
      </w:r>
      <w:r w:rsidDel="00000000" w:rsidR="00000000" w:rsidRPr="00000000">
        <w:rPr>
          <w:rtl w:val="0"/>
        </w:rPr>
        <w:t xml:space="preserve"> publish aggregate report </w:t>
      </w:r>
      <w:r w:rsidDel="00000000" w:rsidR="00000000" w:rsidRPr="00000000">
        <w:rPr>
          <w:b w:val="1"/>
          <w:rtl w:val="0"/>
        </w:rPr>
        <w:t xml:space="preserve">quarterly</w:t>
      </w:r>
      <w:r w:rsidDel="00000000" w:rsidR="00000000" w:rsidRPr="00000000">
        <w:rPr>
          <w:rtl w:val="0"/>
        </w:rPr>
        <w:t xml:space="preserve">: number of notices, actions, average response time, appeals outcomes.</w:t>
        <w:br w:type="textWrapping"/>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b w:val="1"/>
          <w:rtl w:val="0"/>
        </w:rPr>
        <w:t xml:space="preserve">Recommender transparency:</w:t>
      </w:r>
      <w:r w:rsidDel="00000000" w:rsidR="00000000" w:rsidRPr="00000000">
        <w:rPr>
          <w:rtl w:val="0"/>
        </w:rPr>
        <w:t xml:space="preserve"> explain key ranking parameters (Action Speed &gt; Profile Quality &gt; Reliability) and user controls (e.g., intent strictness slider when shipped).</w:t>
        <w:br w:type="textWrapping"/>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b w:val="1"/>
          <w:rtl w:val="0"/>
        </w:rPr>
        <w:t xml:space="preserve">No dark patterns:</w:t>
      </w:r>
      <w:r w:rsidDel="00000000" w:rsidR="00000000" w:rsidRPr="00000000">
        <w:rPr>
          <w:rtl w:val="0"/>
        </w:rPr>
        <w:t xml:space="preserve"> clear pricing, no bait‑and‑switch, easy cancellation.</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sz w:val="34"/>
          <w:szCs w:val="34"/>
        </w:rPr>
      </w:pPr>
      <w:bookmarkStart w:colFirst="0" w:colLast="0" w:name="_xzi9c779m5ut" w:id="28"/>
      <w:bookmarkEnd w:id="28"/>
      <w:r w:rsidDel="00000000" w:rsidR="00000000" w:rsidRPr="00000000">
        <w:rPr>
          <w:b w:val="1"/>
          <w:sz w:val="34"/>
          <w:szCs w:val="34"/>
          <w:rtl w:val="0"/>
        </w:rPr>
        <w:t xml:space="preserve">5) DPIA (outline)</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b w:val="1"/>
          <w:rtl w:val="0"/>
        </w:rPr>
        <w:t xml:space="preserve">Processing description:</w:t>
      </w:r>
      <w:r w:rsidDel="00000000" w:rsidR="00000000" w:rsidRPr="00000000">
        <w:rPr>
          <w:rtl w:val="0"/>
        </w:rPr>
        <w:t xml:space="preserve"> dating profiles, proposals, messaging post‑confirm, safety signals, ranking.</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rtl w:val="0"/>
        </w:rPr>
        <w:t xml:space="preserve">Necessity &amp; proportionality:</w:t>
      </w:r>
      <w:r w:rsidDel="00000000" w:rsidR="00000000" w:rsidRPr="00000000">
        <w:rPr>
          <w:rtl w:val="0"/>
        </w:rPr>
        <w:t xml:space="preserve"> scoring needed to reduce harassment and ghosting and to meet core goal (time‑to‑date). Minimal data used (no precise location; only city‑level).</w:t>
        <w:br w:type="textWrapping"/>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rtl w:val="0"/>
        </w:rPr>
        <w:t xml:space="preserve">Risks:</w:t>
      </w:r>
      <w:r w:rsidDel="00000000" w:rsidR="00000000" w:rsidRPr="00000000">
        <w:rPr>
          <w:rtl w:val="0"/>
        </w:rPr>
        <w:t xml:space="preserve"> stalking, impersonation, image misuse, profiling fairness, data breach, minors lying about age.</w:t>
        <w:br w:type="textWrapping"/>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rtl w:val="0"/>
        </w:rPr>
        <w:t xml:space="preserve">Measures:</w:t>
      </w:r>
      <w:r w:rsidDel="00000000" w:rsidR="00000000" w:rsidRPr="00000000">
        <w:rPr>
          <w:rtl w:val="0"/>
        </w:rPr>
        <w:t xml:space="preserve"> verification, RLS, encryption, report tools, moderations SLAs, rate limits, transparent ranking, age gate, staff training.</w:t>
        <w:br w:type="textWrapping"/>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rtl w:val="0"/>
        </w:rPr>
        <w:t xml:space="preserve">Residual risk &amp; decision:</w:t>
      </w:r>
      <w:r w:rsidDel="00000000" w:rsidR="00000000" w:rsidRPr="00000000">
        <w:rPr>
          <w:rtl w:val="0"/>
        </w:rPr>
        <w:t xml:space="preserve"> acceptable with controls; review with DPO/legal before public launch.</w:t>
        <w:br w:type="textWrapping"/>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rtl w:val="0"/>
        </w:rPr>
        <w:t xml:space="preserve">Consultation:</w:t>
      </w:r>
      <w:r w:rsidDel="00000000" w:rsidR="00000000" w:rsidRPr="00000000">
        <w:rPr>
          <w:rtl w:val="0"/>
        </w:rPr>
        <w:t xml:space="preserve"> if high risk remains, consult the DPC.</w:t>
        <w:br w:type="textWrapping"/>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b w:val="1"/>
          <w:rtl w:val="0"/>
        </w:rPr>
        <w:t xml:space="preserve">Review:</w:t>
      </w:r>
      <w:r w:rsidDel="00000000" w:rsidR="00000000" w:rsidRPr="00000000">
        <w:rPr>
          <w:rtl w:val="0"/>
        </w:rPr>
        <w:t xml:space="preserve"> repeat DPIA on native app launch and new features (voice, liveness).</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7fxwsffe4tlf" w:id="29"/>
      <w:bookmarkEnd w:id="29"/>
      <w:r w:rsidDel="00000000" w:rsidR="00000000" w:rsidRPr="00000000">
        <w:rPr>
          <w:b w:val="1"/>
          <w:sz w:val="34"/>
          <w:szCs w:val="34"/>
          <w:rtl w:val="0"/>
        </w:rPr>
        <w:t xml:space="preserve">6) Record of Processing Activities (RoPA) — template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4.5592705167173"/>
        <w:gridCol w:w="1868.206686930091"/>
        <w:gridCol w:w="1626.3829787234042"/>
        <w:gridCol w:w="1654.8328267477202"/>
        <w:gridCol w:w="1213.8601823708207"/>
        <w:gridCol w:w="1612.1580547112462"/>
        <w:tblGridChange w:id="0">
          <w:tblGrid>
            <w:gridCol w:w="1384.5592705167173"/>
            <w:gridCol w:w="1868.206686930091"/>
            <w:gridCol w:w="1626.3829787234042"/>
            <w:gridCol w:w="1654.8328267477202"/>
            <w:gridCol w:w="1213.8601823708207"/>
            <w:gridCol w:w="1612.158054711246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rtl w:val="0"/>
              </w:rPr>
              <w:t xml:space="preserv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rtl w:val="0"/>
              </w:rPr>
              <w:t xml:space="preserve">Categories of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rtl w:val="0"/>
              </w:rPr>
              <w:t xml:space="preserve">Legal 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rtl w:val="0"/>
              </w:rPr>
              <w:t xml:space="preserve">Recipients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rtl w:val="0"/>
              </w:rPr>
              <w:t xml:space="preserve">Transfers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rtl w:val="0"/>
              </w:rPr>
              <w:t xml:space="preserve">Retention</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Account &amp;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Identifiers, demographics, photos,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Supabase, Vercel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SCCs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Life of account + 30d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Discovery &amp;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Events, scores,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Legitimate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Internal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Rolling 18m (events), scores recalculated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Messaging after 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Messages,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SCCs 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18m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Tokens, receipts, VAT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Contract/legal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Stripe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SCCs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7y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Safety &amp; moderation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Reports, evidence,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Legitimate interests/legal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Internal, moderation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SCCs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24m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Marketing comms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Email, consent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Postmark/SES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SCCs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Until withdrawal</w:t>
            </w:r>
          </w:p>
        </w:tc>
      </w:tr>
    </w:tbl>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6o4sx0lqanb" w:id="30"/>
      <w:bookmarkEnd w:id="30"/>
      <w:r w:rsidDel="00000000" w:rsidR="00000000" w:rsidRPr="00000000">
        <w:rPr>
          <w:b w:val="1"/>
          <w:sz w:val="34"/>
          <w:szCs w:val="34"/>
          <w:rtl w:val="0"/>
        </w:rPr>
        <w:t xml:space="preserve">7) Lawful basis matrix (quick reference)</w:t>
      </w:r>
    </w:p>
    <w:p w:rsidR="00000000" w:rsidDel="00000000" w:rsidP="00000000" w:rsidRDefault="00000000" w:rsidRPr="00000000" w14:paraId="000000A1">
      <w:pPr>
        <w:numPr>
          <w:ilvl w:val="0"/>
          <w:numId w:val="31"/>
        </w:numPr>
        <w:spacing w:after="0" w:afterAutospacing="0" w:before="240" w:lineRule="auto"/>
        <w:ind w:left="720" w:hanging="360"/>
      </w:pPr>
      <w:r w:rsidDel="00000000" w:rsidR="00000000" w:rsidRPr="00000000">
        <w:rPr>
          <w:rtl w:val="0"/>
        </w:rPr>
        <w:t xml:space="preserve">Contract: account creation, discovery, proposals, confirms, chat, purchases.</w:t>
        <w:br w:type="textWrapping"/>
      </w:r>
    </w:p>
    <w:p w:rsidR="00000000" w:rsidDel="00000000" w:rsidP="00000000" w:rsidRDefault="00000000" w:rsidRPr="00000000" w14:paraId="000000A2">
      <w:pPr>
        <w:numPr>
          <w:ilvl w:val="0"/>
          <w:numId w:val="31"/>
        </w:numPr>
        <w:spacing w:after="0" w:afterAutospacing="0" w:before="0" w:beforeAutospacing="0" w:lineRule="auto"/>
        <w:ind w:left="720" w:hanging="360"/>
      </w:pPr>
      <w:r w:rsidDel="00000000" w:rsidR="00000000" w:rsidRPr="00000000">
        <w:rPr>
          <w:rtl w:val="0"/>
        </w:rPr>
        <w:t xml:space="preserve">Legitimate interests: safety/fraud, analytics, ranking, A/B tests (with minimisation and opt‑out for non‑essential analytics where feasible).</w:t>
        <w:br w:type="textWrapping"/>
      </w:r>
    </w:p>
    <w:p w:rsidR="00000000" w:rsidDel="00000000" w:rsidP="00000000" w:rsidRDefault="00000000" w:rsidRPr="00000000" w14:paraId="000000A3">
      <w:pPr>
        <w:numPr>
          <w:ilvl w:val="0"/>
          <w:numId w:val="31"/>
        </w:numPr>
        <w:spacing w:after="0" w:afterAutospacing="0" w:before="0" w:beforeAutospacing="0" w:lineRule="auto"/>
        <w:ind w:left="720" w:hanging="360"/>
      </w:pPr>
      <w:r w:rsidDel="00000000" w:rsidR="00000000" w:rsidRPr="00000000">
        <w:rPr>
          <w:rtl w:val="0"/>
        </w:rPr>
        <w:t xml:space="preserve">Consent: marketing emails/SMS, analytics cookies.</w:t>
        <w:br w:type="textWrapping"/>
      </w:r>
    </w:p>
    <w:p w:rsidR="00000000" w:rsidDel="00000000" w:rsidP="00000000" w:rsidRDefault="00000000" w:rsidRPr="00000000" w14:paraId="000000A4">
      <w:pPr>
        <w:numPr>
          <w:ilvl w:val="0"/>
          <w:numId w:val="31"/>
        </w:numPr>
        <w:spacing w:after="240" w:before="0" w:beforeAutospacing="0" w:lineRule="auto"/>
        <w:ind w:left="720" w:hanging="360"/>
      </w:pPr>
      <w:r w:rsidDel="00000000" w:rsidR="00000000" w:rsidRPr="00000000">
        <w:rPr>
          <w:rtl w:val="0"/>
        </w:rPr>
        <w:t xml:space="preserve">Legal obligation: tax and accounting records; responding to lawful requests.</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eppq9hcnl2jh" w:id="31"/>
      <w:bookmarkEnd w:id="31"/>
      <w:r w:rsidDel="00000000" w:rsidR="00000000" w:rsidRPr="00000000">
        <w:rPr>
          <w:b w:val="1"/>
          <w:sz w:val="34"/>
          <w:szCs w:val="34"/>
          <w:rtl w:val="0"/>
        </w:rPr>
        <w:t xml:space="preserve">8) Data retention schedule — template</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2165"/>
        <w:gridCol w:w="3650"/>
        <w:tblGridChange w:id="0">
          <w:tblGrid>
            <w:gridCol w:w="3515"/>
            <w:gridCol w:w="2165"/>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rtl w:val="0"/>
              </w:rPr>
              <w:t xml:space="preserve">Data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rtl w:val="0"/>
              </w:rPr>
              <w:t xml:space="preserve">Retention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Account &amp;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Life of account + 30d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Allow reactivation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Photos &amp; verification selfies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Life of account + 30d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Audit + appeals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Likes/matches/proposals/confirms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Dispute resolution, ranking 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Safety, harassment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Surveys &amp;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Outcome learning, abuse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Reports &amp;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24m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Safety audits, repeat offender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Payment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7y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VAT compliance</w:t>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prr0qvxwq5v4" w:id="32"/>
      <w:bookmarkEnd w:id="32"/>
      <w:r w:rsidDel="00000000" w:rsidR="00000000" w:rsidRPr="00000000">
        <w:rPr>
          <w:b w:val="1"/>
          <w:sz w:val="34"/>
          <w:szCs w:val="34"/>
          <w:rtl w:val="0"/>
        </w:rPr>
        <w:t xml:space="preserve">9) Sub‑processors (fill before launch)</w:t>
      </w:r>
    </w:p>
    <w:p w:rsidR="00000000" w:rsidDel="00000000" w:rsidP="00000000" w:rsidRDefault="00000000" w:rsidRPr="00000000" w14:paraId="000000C1">
      <w:pPr>
        <w:numPr>
          <w:ilvl w:val="0"/>
          <w:numId w:val="16"/>
        </w:numPr>
        <w:spacing w:after="0" w:afterAutospacing="0" w:before="240" w:lineRule="auto"/>
        <w:ind w:left="720" w:hanging="360"/>
      </w:pPr>
      <w:r w:rsidDel="00000000" w:rsidR="00000000" w:rsidRPr="00000000">
        <w:rPr>
          <w:rtl w:val="0"/>
        </w:rPr>
        <w:t xml:space="preserve">Hosting/CDN: Vercel (EU region where available)</w:t>
        <w:br w:type="textWrapping"/>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DB/Auth/Storage: Supabase (EU region)</w:t>
        <w:br w:type="textWrapping"/>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Email: Postmark/SES</w:t>
        <w:br w:type="textWrapping"/>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SMS: MessageBird/Twilio</w:t>
        <w:br w:type="textWrapping"/>
      </w:r>
    </w:p>
    <w:p w:rsidR="00000000" w:rsidDel="00000000" w:rsidP="00000000" w:rsidRDefault="00000000" w:rsidRPr="00000000" w14:paraId="000000C5">
      <w:pPr>
        <w:numPr>
          <w:ilvl w:val="0"/>
          <w:numId w:val="16"/>
        </w:numPr>
        <w:spacing w:after="0" w:afterAutospacing="0" w:before="0" w:beforeAutospacing="0" w:lineRule="auto"/>
        <w:ind w:left="720" w:hanging="360"/>
      </w:pPr>
      <w:r w:rsidDel="00000000" w:rsidR="00000000" w:rsidRPr="00000000">
        <w:rPr>
          <w:rtl w:val="0"/>
        </w:rPr>
        <w:t xml:space="preserve">Analytics: PostHog/Amplitude</w:t>
        <w:br w:type="textWrapping"/>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Payments: Stripe</w:t>
        <w:br w:type="textWrapping"/>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Error logging: Sentry</w:t>
        <w:br w:type="textWrapping"/>
      </w:r>
    </w:p>
    <w:p w:rsidR="00000000" w:rsidDel="00000000" w:rsidP="00000000" w:rsidRDefault="00000000" w:rsidRPr="00000000" w14:paraId="000000C8">
      <w:pPr>
        <w:numPr>
          <w:ilvl w:val="0"/>
          <w:numId w:val="16"/>
        </w:numPr>
        <w:spacing w:after="240" w:before="0" w:beforeAutospacing="0" w:lineRule="auto"/>
        <w:ind w:left="720" w:hanging="360"/>
      </w:pPr>
      <w:r w:rsidDel="00000000" w:rsidR="00000000" w:rsidRPr="00000000">
        <w:rPr>
          <w:rtl w:val="0"/>
        </w:rPr>
        <w:t xml:space="preserve">(Later) Verification: Persona/Onfido; Moderation: Hive/Unwavering, etc.</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Publish this list with purposes, locations, and DPA links. Maintain change log with 30‑day notice where required.</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sz w:val="34"/>
          <w:szCs w:val="34"/>
        </w:rPr>
      </w:pPr>
      <w:bookmarkStart w:colFirst="0" w:colLast="0" w:name="_3qeeqxr4qrqk" w:id="33"/>
      <w:bookmarkEnd w:id="33"/>
      <w:r w:rsidDel="00000000" w:rsidR="00000000" w:rsidRPr="00000000">
        <w:rPr>
          <w:b w:val="1"/>
          <w:sz w:val="34"/>
          <w:szCs w:val="34"/>
          <w:rtl w:val="0"/>
        </w:rPr>
        <w:t xml:space="preserve">10) Data subject rights SOP (GDPR)</w:t>
      </w:r>
    </w:p>
    <w:p w:rsidR="00000000" w:rsidDel="00000000" w:rsidP="00000000" w:rsidRDefault="00000000" w:rsidRPr="00000000" w14:paraId="000000CC">
      <w:pPr>
        <w:numPr>
          <w:ilvl w:val="0"/>
          <w:numId w:val="4"/>
        </w:numPr>
        <w:spacing w:after="0" w:afterAutospacing="0" w:before="240" w:lineRule="auto"/>
        <w:ind w:left="720" w:hanging="360"/>
      </w:pPr>
      <w:r w:rsidDel="00000000" w:rsidR="00000000" w:rsidRPr="00000000">
        <w:rPr>
          <w:rtl w:val="0"/>
        </w:rPr>
        <w:t xml:space="preserve">Intake via </w:t>
      </w:r>
      <w:r w:rsidDel="00000000" w:rsidR="00000000" w:rsidRPr="00000000">
        <w:rPr>
          <w:b w:val="1"/>
          <w:rtl w:val="0"/>
        </w:rPr>
        <w:t xml:space="preserve">privacy@DOMAIN</w:t>
      </w:r>
      <w:r w:rsidDel="00000000" w:rsidR="00000000" w:rsidRPr="00000000">
        <w:rPr>
          <w:rtl w:val="0"/>
        </w:rPr>
        <w:t xml:space="preserve"> or in‑app form. Verify identity (email challenge; for deletion, selfie + photo match if reasonable).</w:t>
        <w:br w:type="textWrapping"/>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Log request; assign ticket; deadline </w:t>
      </w:r>
      <w:r w:rsidDel="00000000" w:rsidR="00000000" w:rsidRPr="00000000">
        <w:rPr>
          <w:b w:val="1"/>
          <w:rtl w:val="0"/>
        </w:rPr>
        <w:t xml:space="preserve">1 month</w:t>
      </w:r>
      <w:r w:rsidDel="00000000" w:rsidR="00000000" w:rsidRPr="00000000">
        <w:rPr>
          <w:rtl w:val="0"/>
        </w:rPr>
        <w:t xml:space="preserve">; extensions documented.</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Export format: machine‑readable (JSON/CSV). Exclude others’ messages unless consented or legally required; provide context where possible.</w:t>
        <w:br w:type="textWrapping"/>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Deletion: soft‑delete immediately; hard‑delete on 30th day; retain enforcement logs as allowed.</w:t>
        <w:br w:type="textWrapping"/>
      </w:r>
    </w:p>
    <w:p w:rsidR="00000000" w:rsidDel="00000000" w:rsidP="00000000" w:rsidRDefault="00000000" w:rsidRPr="00000000" w14:paraId="000000D0">
      <w:pPr>
        <w:numPr>
          <w:ilvl w:val="0"/>
          <w:numId w:val="4"/>
        </w:numPr>
        <w:spacing w:after="240" w:before="0" w:beforeAutospacing="0" w:lineRule="auto"/>
        <w:ind w:left="720" w:hanging="360"/>
      </w:pPr>
      <w:r w:rsidDel="00000000" w:rsidR="00000000" w:rsidRPr="00000000">
        <w:rPr>
          <w:rtl w:val="0"/>
        </w:rPr>
        <w:t xml:space="preserve">Objection to profiling: offer a human review path for material ranking actions (explain limits: we cannot guarantee outcomes).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6r986v8quo9o" w:id="34"/>
      <w:bookmarkEnd w:id="34"/>
      <w:r w:rsidDel="00000000" w:rsidR="00000000" w:rsidRPr="00000000">
        <w:rPr>
          <w:b w:val="1"/>
          <w:sz w:val="34"/>
          <w:szCs w:val="34"/>
          <w:rtl w:val="0"/>
        </w:rPr>
        <w:t xml:space="preserve">11) Consumer law, pricing, and payments</w:t>
      </w:r>
    </w:p>
    <w:p w:rsidR="00000000" w:rsidDel="00000000" w:rsidP="00000000" w:rsidRDefault="00000000" w:rsidRPr="00000000" w14:paraId="000000D3">
      <w:pPr>
        <w:numPr>
          <w:ilvl w:val="0"/>
          <w:numId w:val="6"/>
        </w:numPr>
        <w:spacing w:after="0" w:afterAutospacing="0" w:before="240" w:lineRule="auto"/>
        <w:ind w:left="720" w:hanging="360"/>
      </w:pPr>
      <w:r w:rsidDel="00000000" w:rsidR="00000000" w:rsidRPr="00000000">
        <w:rPr>
          <w:b w:val="1"/>
          <w:rtl w:val="0"/>
        </w:rPr>
        <w:t xml:space="preserve">Price transparency:</w:t>
      </w:r>
      <w:r w:rsidDel="00000000" w:rsidR="00000000" w:rsidRPr="00000000">
        <w:rPr>
          <w:rtl w:val="0"/>
        </w:rPr>
        <w:t xml:space="preserve"> show total price incl. VAT and billing cadence; no hidden fees; list feature limits.</w:t>
        <w:br w:type="textWrapping"/>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b w:val="1"/>
          <w:rtl w:val="0"/>
        </w:rPr>
        <w:t xml:space="preserve">Auto‑renew:</w:t>
      </w:r>
      <w:r w:rsidDel="00000000" w:rsidR="00000000" w:rsidRPr="00000000">
        <w:rPr>
          <w:rtl w:val="0"/>
        </w:rPr>
        <w:t xml:space="preserve"> show renewal date, provide in‑product cancellation path; send reminder email </w:t>
      </w:r>
      <w:r w:rsidDel="00000000" w:rsidR="00000000" w:rsidRPr="00000000">
        <w:rPr>
          <w:b w:val="1"/>
          <w:rtl w:val="0"/>
        </w:rPr>
        <w:t xml:space="preserve">3–7 days</w:t>
      </w:r>
      <w:r w:rsidDel="00000000" w:rsidR="00000000" w:rsidRPr="00000000">
        <w:rPr>
          <w:rtl w:val="0"/>
        </w:rPr>
        <w:t xml:space="preserve"> before renewal where required.</w:t>
        <w:br w:type="textWrapping"/>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b w:val="1"/>
          <w:rtl w:val="0"/>
        </w:rPr>
        <w:t xml:space="preserve">Credits:</w:t>
      </w:r>
      <w:r w:rsidDel="00000000" w:rsidR="00000000" w:rsidRPr="00000000">
        <w:rPr>
          <w:rtl w:val="0"/>
        </w:rPr>
        <w:t xml:space="preserve"> display as virtual items, non‑refundable; show unit value and usage examples; no expiry earlier than </w:t>
      </w:r>
      <w:r w:rsidDel="00000000" w:rsidR="00000000" w:rsidRPr="00000000">
        <w:rPr>
          <w:b w:val="1"/>
          <w:rtl w:val="0"/>
        </w:rPr>
        <w:t xml:space="preserve">12 months</w:t>
      </w:r>
      <w:r w:rsidDel="00000000" w:rsidR="00000000" w:rsidRPr="00000000">
        <w:rPr>
          <w:rtl w:val="0"/>
        </w:rPr>
        <w:t xml:space="preserve"> unless legally permitted.</w:t>
        <w:br w:type="textWrapping"/>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b w:val="1"/>
          <w:rtl w:val="0"/>
        </w:rPr>
        <w:t xml:space="preserve">Refund policy (sample):</w:t>
      </w:r>
      <w:r w:rsidDel="00000000" w:rsidR="00000000" w:rsidRPr="00000000">
        <w:rPr>
          <w:rFonts w:ascii="Arial Unicode MS" w:cs="Arial Unicode MS" w:eastAsia="Arial Unicode MS" w:hAnsi="Arial Unicode MS"/>
          <w:rtl w:val="0"/>
        </w:rPr>
        <w:t xml:space="preserve"> credits and delivered features are non‑refundable; duplicate charges or failed delivery → refund or credit; local consumer rights honoured.</w:t>
        <w:br w:type="textWrapping"/>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b w:val="1"/>
          <w:rtl w:val="0"/>
        </w:rPr>
        <w:t xml:space="preserve">Chargebacks:</w:t>
      </w:r>
      <w:r w:rsidDel="00000000" w:rsidR="00000000" w:rsidRPr="00000000">
        <w:rPr>
          <w:rtl w:val="0"/>
        </w:rPr>
        <w:t xml:space="preserve"> we may suspend accounts that abuse chargebacks; appeal path available.</w:t>
        <w:br w:type="textWrapping"/>
      </w:r>
    </w:p>
    <w:p w:rsidR="00000000" w:rsidDel="00000000" w:rsidP="00000000" w:rsidRDefault="00000000" w:rsidRPr="00000000" w14:paraId="000000D8">
      <w:pPr>
        <w:numPr>
          <w:ilvl w:val="0"/>
          <w:numId w:val="6"/>
        </w:numPr>
        <w:spacing w:after="240" w:before="0" w:beforeAutospacing="0" w:lineRule="auto"/>
        <w:ind w:left="720" w:hanging="360"/>
      </w:pPr>
      <w:r w:rsidDel="00000000" w:rsidR="00000000" w:rsidRPr="00000000">
        <w:rPr>
          <w:b w:val="1"/>
          <w:rtl w:val="0"/>
        </w:rPr>
        <w:t xml:space="preserve">VAT:</w:t>
      </w:r>
      <w:r w:rsidDel="00000000" w:rsidR="00000000" w:rsidRPr="00000000">
        <w:rPr>
          <w:rtl w:val="0"/>
        </w:rPr>
        <w:t xml:space="preserve"> enrol in </w:t>
      </w:r>
      <w:r w:rsidDel="00000000" w:rsidR="00000000" w:rsidRPr="00000000">
        <w:rPr>
          <w:b w:val="1"/>
          <w:rtl w:val="0"/>
        </w:rPr>
        <w:t xml:space="preserve">EU OSS</w:t>
      </w:r>
      <w:r w:rsidDel="00000000" w:rsidR="00000000" w:rsidRPr="00000000">
        <w:rPr>
          <w:rtl w:val="0"/>
        </w:rPr>
        <w:t xml:space="preserve"> for cross‑border sales; store evidence of location; show VAT on invoices.</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sz w:val="34"/>
          <w:szCs w:val="34"/>
        </w:rPr>
      </w:pPr>
      <w:bookmarkStart w:colFirst="0" w:colLast="0" w:name="_2q5wow1xg99a" w:id="35"/>
      <w:bookmarkEnd w:id="35"/>
      <w:r w:rsidDel="00000000" w:rsidR="00000000" w:rsidRPr="00000000">
        <w:rPr>
          <w:b w:val="1"/>
          <w:sz w:val="34"/>
          <w:szCs w:val="34"/>
          <w:rtl w:val="0"/>
        </w:rPr>
        <w:t xml:space="preserve">12) Security + breach notification (legal aspects)</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Maintain incident response plan. Assess breaches under GDPR; notify DPC within </w:t>
      </w:r>
      <w:r w:rsidDel="00000000" w:rsidR="00000000" w:rsidRPr="00000000">
        <w:rPr>
          <w:b w:val="1"/>
          <w:rtl w:val="0"/>
        </w:rPr>
        <w:t xml:space="preserve">72 hours</w:t>
      </w:r>
      <w:r w:rsidDel="00000000" w:rsidR="00000000" w:rsidRPr="00000000">
        <w:rPr>
          <w:rtl w:val="0"/>
        </w:rPr>
        <w:t xml:space="preserve"> when required; notify affected users without undue delay if high risk.</w:t>
        <w:br w:type="textWrapping"/>
      </w:r>
    </w:p>
    <w:p w:rsidR="00000000" w:rsidDel="00000000" w:rsidP="00000000" w:rsidRDefault="00000000" w:rsidRPr="00000000" w14:paraId="000000DC">
      <w:pPr>
        <w:numPr>
          <w:ilvl w:val="0"/>
          <w:numId w:val="18"/>
        </w:numPr>
        <w:spacing w:after="240" w:before="0" w:beforeAutospacing="0" w:lineRule="auto"/>
        <w:ind w:left="720" w:hanging="360"/>
      </w:pPr>
      <w:r w:rsidDel="00000000" w:rsidR="00000000" w:rsidRPr="00000000">
        <w:rPr>
          <w:rtl w:val="0"/>
        </w:rPr>
        <w:t xml:space="preserve">Keep records of all breaches and decisions.</w:t>
        <w:br w:type="textWrapping"/>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sz w:val="34"/>
          <w:szCs w:val="34"/>
        </w:rPr>
      </w:pPr>
      <w:bookmarkStart w:colFirst="0" w:colLast="0" w:name="_dgzw3zb2ljqy" w:id="36"/>
      <w:bookmarkEnd w:id="36"/>
      <w:r w:rsidDel="00000000" w:rsidR="00000000" w:rsidRPr="00000000">
        <w:rPr>
          <w:b w:val="1"/>
          <w:sz w:val="34"/>
          <w:szCs w:val="34"/>
          <w:rtl w:val="0"/>
        </w:rPr>
        <w:t xml:space="preserve">13) Age gate &amp; verification</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tl w:val="0"/>
        </w:rPr>
        <w:t xml:space="preserve">Declare 18+ at signup; date of birth field with age check; prevent under‑18.</w:t>
        <w:br w:type="textWrapping"/>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Photo/selfie pose check; liveness later. Re‑verification triggers on risk events.</w:t>
        <w:br w:type="textWrapping"/>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Immediate removal on minor indicators; preserve evidence for authorities if applicable.</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brt53zxv1nwr" w:id="37"/>
      <w:bookmarkEnd w:id="37"/>
      <w:r w:rsidDel="00000000" w:rsidR="00000000" w:rsidRPr="00000000">
        <w:rPr>
          <w:b w:val="1"/>
          <w:sz w:val="34"/>
          <w:szCs w:val="34"/>
          <w:rtl w:val="0"/>
        </w:rPr>
        <w:t xml:space="preserve">14) Moderation &amp; transparency (legal hooks)</w:t>
      </w:r>
    </w:p>
    <w:p w:rsidR="00000000" w:rsidDel="00000000" w:rsidP="00000000" w:rsidRDefault="00000000" w:rsidRPr="00000000" w14:paraId="000000E4">
      <w:pPr>
        <w:numPr>
          <w:ilvl w:val="0"/>
          <w:numId w:val="27"/>
        </w:numPr>
        <w:spacing w:after="0" w:afterAutospacing="0" w:before="240" w:lineRule="auto"/>
        <w:ind w:left="720" w:hanging="360"/>
      </w:pPr>
      <w:r w:rsidDel="00000000" w:rsidR="00000000" w:rsidRPr="00000000">
        <w:rPr>
          <w:rtl w:val="0"/>
        </w:rPr>
        <w:t xml:space="preserve">Publish Community Guidelines; explain enforcement ladder and appeals.</w:t>
        <w:br w:type="textWrapping"/>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Provide status to reporters and respondents; include reasons with policy citations.</w:t>
        <w:br w:type="textWrapping"/>
      </w:r>
    </w:p>
    <w:p w:rsidR="00000000" w:rsidDel="00000000" w:rsidP="00000000" w:rsidRDefault="00000000" w:rsidRPr="00000000" w14:paraId="000000E6">
      <w:pPr>
        <w:numPr>
          <w:ilvl w:val="0"/>
          <w:numId w:val="27"/>
        </w:numPr>
        <w:spacing w:after="240" w:before="0" w:beforeAutospacing="0" w:lineRule="auto"/>
        <w:ind w:left="720" w:hanging="360"/>
      </w:pPr>
      <w:r w:rsidDel="00000000" w:rsidR="00000000" w:rsidRPr="00000000">
        <w:rPr>
          <w:rtl w:val="0"/>
        </w:rPr>
        <w:t xml:space="preserve">Quarterly transparency report (counts; response times; appeals outcomes).</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i18o0iz9bjmx" w:id="38"/>
      <w:bookmarkEnd w:id="38"/>
      <w:r w:rsidDel="00000000" w:rsidR="00000000" w:rsidRPr="00000000">
        <w:rPr>
          <w:b w:val="1"/>
          <w:sz w:val="34"/>
          <w:szCs w:val="34"/>
          <w:rtl w:val="0"/>
        </w:rPr>
        <w:t xml:space="preserve">15) Native apps (prepare)</w:t>
      </w:r>
    </w:p>
    <w:p w:rsidR="00000000" w:rsidDel="00000000" w:rsidP="00000000" w:rsidRDefault="00000000" w:rsidRPr="00000000" w14:paraId="000000E9">
      <w:pPr>
        <w:numPr>
          <w:ilvl w:val="0"/>
          <w:numId w:val="11"/>
        </w:numPr>
        <w:spacing w:after="0" w:afterAutospacing="0" w:before="240" w:lineRule="auto"/>
        <w:ind w:left="720" w:hanging="360"/>
      </w:pPr>
      <w:r w:rsidDel="00000000" w:rsidR="00000000" w:rsidRPr="00000000">
        <w:rPr>
          <w:rtl w:val="0"/>
        </w:rPr>
        <w:t xml:space="preserve">In‑app deletion and export flows (Apple/Google rules).</w:t>
        <w:br w:type="textWrapping"/>
      </w:r>
    </w:p>
    <w:p w:rsidR="00000000" w:rsidDel="00000000" w:rsidP="00000000" w:rsidRDefault="00000000" w:rsidRPr="00000000" w14:paraId="000000EA">
      <w:pPr>
        <w:numPr>
          <w:ilvl w:val="0"/>
          <w:numId w:val="11"/>
        </w:numPr>
        <w:spacing w:after="0" w:afterAutospacing="0" w:before="0" w:beforeAutospacing="0" w:lineRule="auto"/>
        <w:ind w:left="720" w:hanging="360"/>
      </w:pPr>
      <w:r w:rsidDel="00000000" w:rsidR="00000000" w:rsidRPr="00000000">
        <w:rPr>
          <w:rtl w:val="0"/>
        </w:rPr>
        <w:t xml:space="preserve">IAP terms mirrored to web; price parity disclosures; receipts via stores.</w:t>
        <w:br w:type="textWrapping"/>
      </w:r>
    </w:p>
    <w:p w:rsidR="00000000" w:rsidDel="00000000" w:rsidP="00000000" w:rsidRDefault="00000000" w:rsidRPr="00000000" w14:paraId="000000EB">
      <w:pPr>
        <w:numPr>
          <w:ilvl w:val="0"/>
          <w:numId w:val="11"/>
        </w:numPr>
        <w:spacing w:after="240" w:before="0" w:beforeAutospacing="0" w:lineRule="auto"/>
        <w:ind w:left="720" w:hanging="360"/>
      </w:pPr>
      <w:r w:rsidDel="00000000" w:rsidR="00000000" w:rsidRPr="00000000">
        <w:rPr>
          <w:rtl w:val="0"/>
        </w:rPr>
        <w:t xml:space="preserve">Privacy Nutrition Labels and Data Safety forms consistent with this policy.</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sz w:val="34"/>
          <w:szCs w:val="34"/>
        </w:rPr>
      </w:pPr>
      <w:bookmarkStart w:colFirst="0" w:colLast="0" w:name="_utit1k8iohei" w:id="39"/>
      <w:bookmarkEnd w:id="39"/>
      <w:r w:rsidDel="00000000" w:rsidR="00000000" w:rsidRPr="00000000">
        <w:rPr>
          <w:b w:val="1"/>
          <w:sz w:val="34"/>
          <w:szCs w:val="34"/>
          <w:rtl w:val="0"/>
        </w:rPr>
        <w:t xml:space="preserve">16) Launch checklist (legal)</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Terms, Privacy, Cookies live and linked in footer and key flows.</w:t>
        <w:br w:type="textWrapping"/>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Cookie banner + CMP configured; consent records stored.</w:t>
        <w:br w:type="textWrapping"/>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DPAs signed with all processors; sub‑processor list published.</w:t>
        <w:br w:type="textWrapping"/>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RoPA and DPIA completed; LIA documented for safety/ranking.</w:t>
        <w:br w:type="textWrapping"/>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Age gate in place; report &amp; appeals flows working; SLA timers visible.</w:t>
        <w:br w:type="textWrapping"/>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VAT OSS configured; invoices show VAT and company details.</w:t>
        <w:br w:type="textWrapping"/>
      </w:r>
    </w:p>
    <w:p w:rsidR="00000000" w:rsidDel="00000000" w:rsidP="00000000" w:rsidRDefault="00000000" w:rsidRPr="00000000" w14:paraId="000000F4">
      <w:pPr>
        <w:numPr>
          <w:ilvl w:val="0"/>
          <w:numId w:val="1"/>
        </w:numPr>
        <w:spacing w:after="240" w:before="0" w:beforeAutospacing="0" w:lineRule="auto"/>
        <w:ind w:left="720" w:hanging="360"/>
      </w:pPr>
      <w:r w:rsidDel="00000000" w:rsidR="00000000" w:rsidRPr="00000000">
        <w:rPr>
          <w:rtl w:val="0"/>
        </w:rPr>
        <w:t xml:space="preserve">Incident response plan, breach log template, and on‑call list.</w:t>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sz w:val="34"/>
          <w:szCs w:val="34"/>
        </w:rPr>
      </w:pPr>
      <w:bookmarkStart w:colFirst="0" w:colLast="0" w:name="_cbrm6r5s9q8s" w:id="40"/>
      <w:bookmarkEnd w:id="40"/>
      <w:r w:rsidDel="00000000" w:rsidR="00000000" w:rsidRPr="00000000">
        <w:rPr>
          <w:b w:val="1"/>
          <w:sz w:val="34"/>
          <w:szCs w:val="34"/>
          <w:rtl w:val="0"/>
        </w:rPr>
        <w:t xml:space="preserve">17) Quarterly maintenance</w:t>
      </w:r>
    </w:p>
    <w:p w:rsidR="00000000" w:rsidDel="00000000" w:rsidP="00000000" w:rsidRDefault="00000000" w:rsidRPr="00000000" w14:paraId="000000F7">
      <w:pPr>
        <w:numPr>
          <w:ilvl w:val="0"/>
          <w:numId w:val="10"/>
        </w:numPr>
        <w:spacing w:after="0" w:afterAutospacing="0" w:before="240" w:lineRule="auto"/>
        <w:ind w:left="720" w:hanging="360"/>
      </w:pPr>
      <w:r w:rsidDel="00000000" w:rsidR="00000000" w:rsidRPr="00000000">
        <w:rPr>
          <w:rtl w:val="0"/>
        </w:rPr>
        <w:t xml:space="preserve">Refresh sub‑processor list; send notices if adding/replacing.</w:t>
        <w:br w:type="textWrapping"/>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Publish DSA transparency report. Review enforcement metrics.</w:t>
        <w:br w:type="textWrapping"/>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Review DPIA on any new feature (voice, liveness, FOF discovery).</w:t>
        <w:br w:type="textWrapping"/>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tl w:val="0"/>
        </w:rPr>
        <w:t xml:space="preserve">Audit consent logs, auto‑renew notices, and refund cases for compliance.</w:t>
        <w:br w:type="textWrapping"/>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taprotection.ie/" TargetMode="External"/><Relationship Id="rId7" Type="http://schemas.openxmlformats.org/officeDocument/2006/relationships/hyperlink" Target="https://www.dataprotection.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